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47" w:rsidRPr="00326A1F" w:rsidRDefault="00331847" w:rsidP="00331847">
      <w:pPr>
        <w:spacing w:line="360" w:lineRule="auto"/>
        <w:jc w:val="center"/>
        <w:rPr>
          <w:b/>
        </w:rPr>
      </w:pPr>
      <w:r w:rsidRPr="00326A1F">
        <w:rPr>
          <w:b/>
        </w:rPr>
        <w:t xml:space="preserve">Autopoprawka do projektu uchwały </w:t>
      </w:r>
    </w:p>
    <w:p w:rsidR="00E05742" w:rsidRPr="00E05742" w:rsidRDefault="00331847" w:rsidP="00E05742">
      <w:pPr>
        <w:keepNext/>
        <w:spacing w:after="480" w:line="360" w:lineRule="auto"/>
        <w:jc w:val="center"/>
      </w:pPr>
      <w:r w:rsidRPr="00326A1F">
        <w:rPr>
          <w:b/>
        </w:rPr>
        <w:t xml:space="preserve">w sprawie przyjęcia uchwały </w:t>
      </w:r>
      <w:r w:rsidR="00E05742" w:rsidRPr="00E05742">
        <w:rPr>
          <w:b/>
          <w:bCs/>
        </w:rPr>
        <w:t>zmieniają</w:t>
      </w:r>
      <w:r w:rsidR="00E05742">
        <w:rPr>
          <w:b/>
          <w:bCs/>
        </w:rPr>
        <w:t>cej</w:t>
      </w:r>
      <w:r w:rsidR="00E05742" w:rsidRPr="00E05742">
        <w:rPr>
          <w:b/>
          <w:bCs/>
        </w:rPr>
        <w:t xml:space="preserve"> uchwałę w sprawie wyboru metody ustalenia opłaty za gospodarowanie odpadami komunalnymi, ustalenia stawki tej opłaty i częściowego z niej zwolnienia oraz ustalenia stawki opłaty za pojemnik lub worek o określonej pojemności na terenie Gminy Stalowa Wola</w:t>
      </w:r>
    </w:p>
    <w:p w:rsidR="00546284" w:rsidRDefault="00546284" w:rsidP="00E05742">
      <w:pPr>
        <w:spacing w:line="360" w:lineRule="auto"/>
        <w:jc w:val="center"/>
      </w:pPr>
    </w:p>
    <w:p w:rsidR="00546284" w:rsidRDefault="00546284" w:rsidP="00E05742">
      <w:pPr>
        <w:keepNext/>
        <w:spacing w:after="480" w:line="360" w:lineRule="auto"/>
        <w:jc w:val="both"/>
      </w:pPr>
      <w:r>
        <w:t xml:space="preserve">W projekcie uchwały </w:t>
      </w:r>
      <w:r w:rsidRPr="00331847">
        <w:rPr>
          <w:bCs/>
        </w:rPr>
        <w:t xml:space="preserve">zmieniającej </w:t>
      </w:r>
      <w:r w:rsidR="00E05742" w:rsidRPr="00E05742">
        <w:rPr>
          <w:bCs/>
        </w:rPr>
        <w:t>uchwałę w sprawie wyboru metody ustalenia opłaty za gospodarowanie odpadami komunalnymi, ustalenia stawki tej opłaty i częściowego z niej zwolnienia oraz ustalenia stawki opłaty za pojemnik lub worek o określonej pojemności na terenie Gminy Stalowa Wola</w:t>
      </w:r>
      <w:r w:rsidR="00E05742">
        <w:t xml:space="preserve"> wprowadza się zmianę w § 1 pkt 1 mającą</w:t>
      </w:r>
      <w:r w:rsidR="00326A1F">
        <w:t xml:space="preserve"> na celu dostosowanie zapisów projektu uchwały do zasad techniki prawodawczej.</w:t>
      </w:r>
      <w:bookmarkStart w:id="0" w:name="_GoBack"/>
      <w:bookmarkEnd w:id="0"/>
      <w:r w:rsidR="00326A1F">
        <w:t xml:space="preserve"> </w:t>
      </w:r>
    </w:p>
    <w:p w:rsidR="00326A1F" w:rsidRDefault="00326A1F" w:rsidP="00546284">
      <w:pPr>
        <w:spacing w:line="360" w:lineRule="auto"/>
        <w:jc w:val="both"/>
      </w:pPr>
      <w:r>
        <w:t xml:space="preserve">Projekt uchwały po autopoprawce stanowi załącznik do niniejszej autopoprawki. </w:t>
      </w:r>
    </w:p>
    <w:p w:rsidR="00546284" w:rsidRDefault="00546284" w:rsidP="00331847">
      <w:pPr>
        <w:spacing w:line="360" w:lineRule="auto"/>
        <w:jc w:val="center"/>
        <w:rPr>
          <w:bCs/>
        </w:rPr>
      </w:pPr>
    </w:p>
    <w:p w:rsidR="00546284" w:rsidRDefault="00546284" w:rsidP="00546284">
      <w:pPr>
        <w:spacing w:line="360" w:lineRule="auto"/>
        <w:jc w:val="both"/>
        <w:rPr>
          <w:bCs/>
        </w:rPr>
      </w:pPr>
    </w:p>
    <w:p w:rsidR="00331847" w:rsidRDefault="00331847" w:rsidP="00331847">
      <w:pPr>
        <w:spacing w:line="360" w:lineRule="auto"/>
        <w:jc w:val="both"/>
      </w:pPr>
    </w:p>
    <w:p w:rsidR="00546284" w:rsidRPr="00331847" w:rsidRDefault="00546284" w:rsidP="00331847">
      <w:pPr>
        <w:spacing w:line="360" w:lineRule="auto"/>
        <w:jc w:val="both"/>
      </w:pPr>
    </w:p>
    <w:p w:rsidR="000D74AA" w:rsidRDefault="00E05742"/>
    <w:sectPr w:rsidR="000D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0454"/>
    <w:multiLevelType w:val="hybridMultilevel"/>
    <w:tmpl w:val="5DEE0C6C"/>
    <w:lvl w:ilvl="0" w:tplc="F2F2E80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034D5"/>
    <w:multiLevelType w:val="hybridMultilevel"/>
    <w:tmpl w:val="0C126574"/>
    <w:lvl w:ilvl="0" w:tplc="93AE23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059A9"/>
    <w:multiLevelType w:val="hybridMultilevel"/>
    <w:tmpl w:val="A178E06A"/>
    <w:lvl w:ilvl="0" w:tplc="C5502F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47"/>
    <w:rsid w:val="00326A1F"/>
    <w:rsid w:val="00331847"/>
    <w:rsid w:val="00546284"/>
    <w:rsid w:val="009130B5"/>
    <w:rsid w:val="00DB4B8B"/>
    <w:rsid w:val="00E0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~"/>
  <w15:chartTrackingRefBased/>
  <w15:docId w15:val="{BCF5BE01-7FD8-456A-BA96-E7307FC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Żurawska</dc:creator>
  <cp:keywords/>
  <dc:description/>
  <cp:lastModifiedBy>Patrycja Żurawska</cp:lastModifiedBy>
  <cp:revision>2</cp:revision>
  <dcterms:created xsi:type="dcterms:W3CDTF">2024-11-14T12:52:00Z</dcterms:created>
  <dcterms:modified xsi:type="dcterms:W3CDTF">2024-11-14T12:52:00Z</dcterms:modified>
</cp:coreProperties>
</file>