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46B" w:rsidRPr="00B35FB6" w:rsidRDefault="00EB546B" w:rsidP="00EB54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l-PL" w:bidi="pl-PL"/>
        </w:rPr>
      </w:pPr>
      <w:r w:rsidRPr="00B35FB6">
        <w:rPr>
          <w:rFonts w:ascii="Times New Roman" w:eastAsia="Times New Roman" w:hAnsi="Times New Roman" w:cs="Times New Roman"/>
          <w:b/>
          <w:caps/>
          <w:sz w:val="24"/>
          <w:szCs w:val="24"/>
          <w:lang w:eastAsia="pl-PL" w:bidi="pl-PL"/>
        </w:rPr>
        <w:t>Uchwała Nr ....................</w:t>
      </w:r>
      <w:r w:rsidRPr="00B35FB6">
        <w:rPr>
          <w:rFonts w:ascii="Times New Roman" w:eastAsia="Times New Roman" w:hAnsi="Times New Roman" w:cs="Times New Roman"/>
          <w:b/>
          <w:caps/>
          <w:sz w:val="24"/>
          <w:szCs w:val="24"/>
          <w:lang w:eastAsia="pl-PL" w:bidi="pl-PL"/>
        </w:rPr>
        <w:br/>
        <w:t>Rady Miejskiej w Stalowej Woli</w:t>
      </w:r>
    </w:p>
    <w:p w:rsidR="00EB546B" w:rsidRPr="00B35FB6" w:rsidRDefault="00EB546B" w:rsidP="00EB546B">
      <w:pPr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l-PL" w:bidi="pl-PL"/>
        </w:rPr>
      </w:pPr>
      <w:r w:rsidRPr="00B35FB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 dnia .................... 2024 r.</w:t>
      </w:r>
    </w:p>
    <w:p w:rsidR="00EB546B" w:rsidRPr="00361FE8" w:rsidRDefault="00361FE8" w:rsidP="00EB546B">
      <w:pPr>
        <w:keepNext/>
        <w:spacing w:after="48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 xml:space="preserve">w sprawie uchylenia uchwały </w:t>
      </w:r>
      <w:r w:rsidR="00804C23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 xml:space="preserve">Nr </w:t>
      </w:r>
      <w:r w:rsidR="00804C23" w:rsidRPr="00361FE8">
        <w:rPr>
          <w:rFonts w:ascii="Times New Roman" w:hAnsi="Times New Roman" w:cs="Times New Roman"/>
          <w:b/>
          <w:sz w:val="24"/>
          <w:szCs w:val="24"/>
        </w:rPr>
        <w:t xml:space="preserve">XVIII/209/15 </w:t>
      </w:r>
      <w:r w:rsidRPr="00361FE8">
        <w:rPr>
          <w:rFonts w:ascii="Times New Roman" w:hAnsi="Times New Roman" w:cs="Times New Roman"/>
          <w:b/>
          <w:sz w:val="24"/>
          <w:szCs w:val="24"/>
        </w:rPr>
        <w:t xml:space="preserve">Rady Miejskiej w Stalowej Woli z dnia 13 listopada 2015 r. </w:t>
      </w:r>
      <w:r w:rsidR="00804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46B" w:rsidRPr="00361FE8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w sprawie przyjęcia programu „Stalowowolska Duża Rodzina”</w:t>
      </w:r>
    </w:p>
    <w:p w:rsidR="00EB546B" w:rsidRPr="00B35FB6" w:rsidRDefault="00EB546B" w:rsidP="00EB546B">
      <w:pPr>
        <w:keepLines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B35FB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Na podstawie art.18 ust. 2 pkt. 15 ustawy z dnia 8 marca 1990 r. o samorządzie gminnym (Dz. U. z 2024 r., poz. </w:t>
      </w:r>
      <w:r w:rsidR="00C4158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1465</w:t>
      </w:r>
      <w:r w:rsidRPr="00B35FB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 ze zm.) oraz art. 27 i art. 28 ustawy z dnia 5 grudnia 2014 r. o Kar</w:t>
      </w:r>
      <w:r w:rsidR="002F53E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cie Dużej Rodziny (Dz. U. z 2024</w:t>
      </w:r>
      <w:r w:rsidRPr="00B35FB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 r., poz. </w:t>
      </w:r>
      <w:r w:rsidR="002F53E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1512</w:t>
      </w:r>
      <w:r w:rsidRPr="00B35FB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)</w:t>
      </w:r>
    </w:p>
    <w:p w:rsidR="004841FF" w:rsidRDefault="004841FF" w:rsidP="00EB546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</w:pPr>
    </w:p>
    <w:p w:rsidR="00EB546B" w:rsidRPr="00B35FB6" w:rsidRDefault="00EB546B" w:rsidP="00EB546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</w:pPr>
      <w:r w:rsidRPr="00B35FB6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uchwala się co następuję:</w:t>
      </w:r>
    </w:p>
    <w:p w:rsidR="00EB546B" w:rsidRDefault="00EB546B" w:rsidP="00EB546B">
      <w:pPr>
        <w:keepNext/>
        <w:spacing w:before="28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B35FB6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§ 1. </w:t>
      </w:r>
    </w:p>
    <w:p w:rsidR="00EB546B" w:rsidRPr="00B35FB6" w:rsidRDefault="007910DD" w:rsidP="00EB546B">
      <w:pPr>
        <w:keepNext/>
        <w:spacing w:before="2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sz w:val="24"/>
          <w:szCs w:val="24"/>
        </w:rPr>
        <w:t>Traci moc uchwała</w:t>
      </w:r>
      <w:r w:rsidR="00804C23">
        <w:rPr>
          <w:rFonts w:ascii="Times New Roman" w:hAnsi="Times New Roman" w:cs="Times New Roman"/>
          <w:sz w:val="24"/>
          <w:szCs w:val="24"/>
        </w:rPr>
        <w:t xml:space="preserve"> Nr  </w:t>
      </w:r>
      <w:r w:rsidR="00804C23" w:rsidRPr="00EB546B">
        <w:rPr>
          <w:rFonts w:ascii="Times New Roman" w:hAnsi="Times New Roman" w:cs="Times New Roman"/>
          <w:sz w:val="24"/>
          <w:szCs w:val="24"/>
        </w:rPr>
        <w:t xml:space="preserve">XVIII/209/15 </w:t>
      </w:r>
      <w:r w:rsidR="00EB546B" w:rsidRPr="00EB546B">
        <w:rPr>
          <w:rFonts w:ascii="Times New Roman" w:hAnsi="Times New Roman" w:cs="Times New Roman"/>
          <w:sz w:val="24"/>
          <w:szCs w:val="24"/>
        </w:rPr>
        <w:t xml:space="preserve"> Rady Miejskiej w Stalowej Woli z dnia 13 listopada 2015 r. w sprawie </w:t>
      </w:r>
      <w:r w:rsidR="00C4158F">
        <w:rPr>
          <w:rFonts w:ascii="Times New Roman" w:hAnsi="Times New Roman" w:cs="Times New Roman"/>
          <w:sz w:val="24"/>
          <w:szCs w:val="24"/>
        </w:rPr>
        <w:t>przyjęcia</w:t>
      </w:r>
      <w:r w:rsidR="00EB546B" w:rsidRPr="00EB546B">
        <w:rPr>
          <w:rFonts w:ascii="Times New Roman" w:hAnsi="Times New Roman" w:cs="Times New Roman"/>
          <w:sz w:val="24"/>
          <w:szCs w:val="24"/>
        </w:rPr>
        <w:t xml:space="preserve"> programu</w:t>
      </w:r>
      <w:r w:rsidR="00EB546B">
        <w:rPr>
          <w:rFonts w:ascii="Times New Roman" w:hAnsi="Times New Roman" w:cs="Times New Roman"/>
          <w:sz w:val="24"/>
          <w:szCs w:val="24"/>
        </w:rPr>
        <w:t xml:space="preserve"> </w:t>
      </w:r>
      <w:r w:rsidR="00C4158F">
        <w:rPr>
          <w:rFonts w:ascii="Times New Roman" w:hAnsi="Times New Roman" w:cs="Times New Roman"/>
          <w:sz w:val="24"/>
          <w:szCs w:val="24"/>
        </w:rPr>
        <w:t>„</w:t>
      </w:r>
      <w:r w:rsidR="00EB546B" w:rsidRPr="00EB546B">
        <w:rPr>
          <w:rFonts w:ascii="Times New Roman" w:hAnsi="Times New Roman" w:cs="Times New Roman"/>
          <w:sz w:val="24"/>
          <w:szCs w:val="24"/>
        </w:rPr>
        <w:t>Stalowowolska Duża Rodzina”</w:t>
      </w:r>
      <w:r w:rsidR="00E82641">
        <w:rPr>
          <w:rFonts w:ascii="Times New Roman" w:hAnsi="Times New Roman" w:cs="Times New Roman"/>
          <w:sz w:val="24"/>
          <w:szCs w:val="24"/>
        </w:rPr>
        <w:t>.</w:t>
      </w:r>
    </w:p>
    <w:p w:rsidR="00EB546B" w:rsidRPr="00B35FB6" w:rsidRDefault="00EB546B" w:rsidP="00EB546B">
      <w:pPr>
        <w:keepNext/>
        <w:spacing w:before="28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B35FB6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§ 2. </w:t>
      </w:r>
    </w:p>
    <w:p w:rsidR="00EB546B" w:rsidRPr="00B35FB6" w:rsidRDefault="00EB546B" w:rsidP="00EB546B">
      <w:pPr>
        <w:keepLines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B35FB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Wykonanie uchwały powierza się Prezydentowi Miasta Stalowej Woli.</w:t>
      </w:r>
    </w:p>
    <w:p w:rsidR="00EB546B" w:rsidRPr="00B35FB6" w:rsidRDefault="00EB546B" w:rsidP="00EB546B">
      <w:pPr>
        <w:keepNext/>
        <w:spacing w:before="28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B35FB6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§ 3. </w:t>
      </w:r>
    </w:p>
    <w:p w:rsidR="00EB546B" w:rsidRPr="00B35FB6" w:rsidRDefault="00EB546B" w:rsidP="00EB546B">
      <w:pPr>
        <w:keepLines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B35FB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Uchwała wchodzi w życie po upływie 14 dni od dnia ogłoszenia w Dzienniku Urzędowym Województwa Podkarpackiego.</w:t>
      </w:r>
    </w:p>
    <w:p w:rsidR="00EB546B" w:rsidRDefault="00EB546B"/>
    <w:p w:rsidR="00EB546B" w:rsidRDefault="00EB546B"/>
    <w:p w:rsidR="00EB546B" w:rsidRDefault="00EB546B"/>
    <w:p w:rsidR="00EB546B" w:rsidRDefault="00EB546B"/>
    <w:p w:rsidR="00EB546B" w:rsidRDefault="00EB546B"/>
    <w:p w:rsidR="00EB546B" w:rsidRDefault="00EB546B"/>
    <w:p w:rsidR="00EB546B" w:rsidRDefault="00EB546B"/>
    <w:p w:rsidR="00EB546B" w:rsidRDefault="00EB546B"/>
    <w:p w:rsidR="007B1473" w:rsidRDefault="007B1473"/>
    <w:p w:rsidR="00EB546B" w:rsidRPr="00EB546B" w:rsidRDefault="00EB546B" w:rsidP="00EB546B">
      <w:pPr>
        <w:spacing w:after="120" w:line="288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bookmarkStart w:id="0" w:name="_Hlk169875203"/>
      <w:r w:rsidRPr="00EB546B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lastRenderedPageBreak/>
        <w:t>Uzasadnienie</w:t>
      </w:r>
    </w:p>
    <w:p w:rsidR="00EB546B" w:rsidRPr="00EB546B" w:rsidRDefault="00EB546B" w:rsidP="00EB546B">
      <w:pPr>
        <w:spacing w:after="120" w:line="288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:rsidR="00EB546B" w:rsidRPr="00EB546B" w:rsidRDefault="00EB546B" w:rsidP="00EB546B">
      <w:pPr>
        <w:spacing w:after="120" w:line="28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B546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Uchwałą</w:t>
      </w:r>
      <w:r w:rsidR="00F65853" w:rsidRPr="00F6585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F6585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</w:t>
      </w:r>
      <w:r w:rsidR="00F65853" w:rsidRPr="00EB546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 XVIII/209/15</w:t>
      </w:r>
      <w:r w:rsidRPr="00EB546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Rady Miejskiej w Stalowej Woli z dnia 13 listopada 2015 r</w:t>
      </w:r>
      <w:r w:rsidR="00804C2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r w:rsidRPr="00EB546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został przyjęty na terenie Gminy Stalowa Wola program „Stalowowolska Duża Rodzina”. Pogram </w:t>
      </w:r>
      <w:r w:rsidR="00804C2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ten </w:t>
      </w:r>
      <w:r w:rsidRPr="00EB546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był skierowany do rodzin wielodzietnych zamieszkałych na terenie Gminy, posiadających Kartę Dużej Rodziny. Celem programu było m.in. tworzenie przyjaznego klimatu dla rodzin, poprawa warunków życia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EB546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 wzmocnienie kondycji rodzin poprzez eliminację ograniczeń </w:t>
      </w:r>
      <w:r w:rsidR="00804C2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                   </w:t>
      </w:r>
      <w:r w:rsidRPr="00EB546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 barier</w:t>
      </w:r>
      <w:r w:rsidR="0038010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Z</w:t>
      </w:r>
      <w:bookmarkStart w:id="1" w:name="_GoBack"/>
      <w:bookmarkEnd w:id="1"/>
      <w:r w:rsidRPr="00EB546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apewnienie rodzinom dostępu do informacji oraz do korzystania z różnych form wspólnego spędzania czas</w:t>
      </w:r>
      <w:r w:rsidR="00804C2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u, jak również </w:t>
      </w:r>
      <w:r w:rsidRPr="00EB546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wyrównywanie szans rozwojowych dzieci </w:t>
      </w:r>
      <w:r w:rsidR="00804C2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</w:t>
      </w:r>
      <w:r w:rsidRPr="00EB546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 młodzieży pochodzących</w:t>
      </w:r>
      <w:r w:rsidR="00804C2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EB546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z różnych rodzin i środowisk. Instrumentami służącymi </w:t>
      </w:r>
      <w:r w:rsidR="00804C2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do </w:t>
      </w:r>
      <w:r w:rsidRPr="00EB546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realizacji programu było między innymi zapewnienie osobom objętym programem ulg polegających na 50% zniżce na bilet wstępu na base</w:t>
      </w:r>
      <w:r w:rsidR="00823C9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</w:t>
      </w:r>
      <w:r w:rsidRPr="00EB546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Miejskiego Ośrodka Sportu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EB546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 Rekreacji oraz </w:t>
      </w:r>
      <w:r w:rsidRPr="00EB546B">
        <w:rPr>
          <w:rFonts w:ascii="Times New Roman" w:hAnsi="Times New Roman" w:cs="Times New Roman"/>
          <w:sz w:val="24"/>
          <w:szCs w:val="24"/>
        </w:rPr>
        <w:t xml:space="preserve">bezpłatnych przejazdów </w:t>
      </w:r>
      <w:r w:rsidR="00804C23">
        <w:rPr>
          <w:rFonts w:ascii="Times New Roman" w:hAnsi="Times New Roman" w:cs="Times New Roman"/>
          <w:sz w:val="24"/>
          <w:szCs w:val="24"/>
        </w:rPr>
        <w:t xml:space="preserve">komunikacją miejską </w:t>
      </w:r>
      <w:r w:rsidRPr="00EB546B">
        <w:rPr>
          <w:rFonts w:ascii="Times New Roman" w:hAnsi="Times New Roman" w:cs="Times New Roman"/>
          <w:sz w:val="24"/>
          <w:szCs w:val="24"/>
        </w:rPr>
        <w:t>na podstawie biletu dla dzieci z rodzin wielodzietnych</w:t>
      </w:r>
      <w:r w:rsidR="00804C23">
        <w:rPr>
          <w:rFonts w:ascii="Times New Roman" w:hAnsi="Times New Roman" w:cs="Times New Roman"/>
          <w:sz w:val="24"/>
          <w:szCs w:val="24"/>
        </w:rPr>
        <w:t xml:space="preserve">, </w:t>
      </w:r>
      <w:r w:rsidRPr="00EB546B">
        <w:rPr>
          <w:rFonts w:ascii="Times New Roman" w:hAnsi="Times New Roman" w:cs="Times New Roman"/>
          <w:sz w:val="24"/>
          <w:szCs w:val="24"/>
        </w:rPr>
        <w:t xml:space="preserve"> zamieszkałych na terenie miasta Stalowej Woli do ukończenia 18 roku życia, a w przypadku </w:t>
      </w:r>
      <w:r w:rsidR="00F65853">
        <w:rPr>
          <w:rFonts w:ascii="Times New Roman" w:hAnsi="Times New Roman" w:cs="Times New Roman"/>
          <w:sz w:val="24"/>
          <w:szCs w:val="24"/>
        </w:rPr>
        <w:t xml:space="preserve">kontynuowania </w:t>
      </w:r>
      <w:r w:rsidRPr="00EB546B">
        <w:rPr>
          <w:rFonts w:ascii="Times New Roman" w:hAnsi="Times New Roman" w:cs="Times New Roman"/>
          <w:sz w:val="24"/>
          <w:szCs w:val="24"/>
        </w:rPr>
        <w:t>nauki w szkole lub szkole wyższej do ukończenia 25 roku życia</w:t>
      </w:r>
      <w:r>
        <w:t>.</w:t>
      </w:r>
      <w:r w:rsidRPr="00EB546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F6585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                    </w:t>
      </w:r>
      <w:r w:rsidRPr="00EB546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Program stwarzał również możliwości przystąpienia do Programu podmiotom prywatnym prowadzącym działalność gospodarczą, w celu świadczenia usług na rzecz osób objętych programem, na określonych przez nie preferencyjnych warunkach (</w:t>
      </w:r>
      <w:r w:rsidR="00F6585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do tego czasu </w:t>
      </w:r>
      <w:r w:rsidRPr="00EB546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żaden podmiot prywatny do programu nie przystąpił).</w:t>
      </w:r>
    </w:p>
    <w:p w:rsidR="00EB546B" w:rsidRPr="00EB546B" w:rsidRDefault="00823C9A" w:rsidP="00EB546B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 związku z wprowadzeniem</w:t>
      </w:r>
      <w:r w:rsidR="00EB546B" w:rsidRPr="00EB546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EB546B" w:rsidRPr="00EB546B">
        <w:rPr>
          <w:rFonts w:ascii="Times New Roman" w:hAnsi="Times New Roman" w:cs="Times New Roman"/>
          <w:sz w:val="24"/>
          <w:szCs w:val="24"/>
        </w:rPr>
        <w:t>na terenie gminy Stalowa Wola Progra</w:t>
      </w:r>
      <w:r>
        <w:rPr>
          <w:rFonts w:ascii="Times New Roman" w:hAnsi="Times New Roman" w:cs="Times New Roman"/>
          <w:sz w:val="24"/>
          <w:szCs w:val="24"/>
        </w:rPr>
        <w:t>mu</w:t>
      </w:r>
      <w:r w:rsidR="00EB546B" w:rsidRPr="00EB546B">
        <w:rPr>
          <w:rFonts w:ascii="Times New Roman" w:hAnsi="Times New Roman" w:cs="Times New Roman"/>
          <w:sz w:val="24"/>
          <w:szCs w:val="24"/>
        </w:rPr>
        <w:t xml:space="preserve"> pn. „Stalowowolska Karta Miejska – </w:t>
      </w:r>
      <w:proofErr w:type="spellStart"/>
      <w:r w:rsidR="00EB546B" w:rsidRPr="00EB546B">
        <w:rPr>
          <w:rFonts w:ascii="Times New Roman" w:hAnsi="Times New Roman" w:cs="Times New Roman"/>
          <w:sz w:val="24"/>
          <w:szCs w:val="24"/>
        </w:rPr>
        <w:t>LifeStal</w:t>
      </w:r>
      <w:proofErr w:type="spellEnd"/>
      <w:r w:rsidR="00EB546B" w:rsidRPr="00EB546B">
        <w:rPr>
          <w:rFonts w:ascii="Times New Roman" w:hAnsi="Times New Roman" w:cs="Times New Roman"/>
          <w:sz w:val="24"/>
          <w:szCs w:val="24"/>
        </w:rPr>
        <w:t xml:space="preserve">”, który jest </w:t>
      </w:r>
      <w:r w:rsidR="00EB546B" w:rsidRPr="00EB5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odpowiedzią na potrzebę poprawy jakości życia mieszkańców gminy Stalowa Wola oraz  wzmocnienia ich poczucia przynależności do lokalnej społeczności. Program </w:t>
      </w:r>
      <w:r w:rsidR="00EB546B" w:rsidRPr="00EB546B">
        <w:rPr>
          <w:rFonts w:ascii="Times New Roman" w:hAnsi="Times New Roman" w:cs="Times New Roman"/>
          <w:sz w:val="24"/>
          <w:szCs w:val="24"/>
        </w:rPr>
        <w:t xml:space="preserve">„Stalowowolska Karta Miejska – </w:t>
      </w:r>
      <w:proofErr w:type="spellStart"/>
      <w:r w:rsidR="00EB546B" w:rsidRPr="00EB546B">
        <w:rPr>
          <w:rFonts w:ascii="Times New Roman" w:hAnsi="Times New Roman" w:cs="Times New Roman"/>
          <w:sz w:val="24"/>
          <w:szCs w:val="24"/>
        </w:rPr>
        <w:t>LifeStal</w:t>
      </w:r>
      <w:proofErr w:type="spellEnd"/>
      <w:r w:rsidR="00EB546B" w:rsidRPr="00EB546B">
        <w:rPr>
          <w:rFonts w:ascii="Times New Roman" w:hAnsi="Times New Roman" w:cs="Times New Roman"/>
          <w:sz w:val="24"/>
          <w:szCs w:val="24"/>
        </w:rPr>
        <w:t>”</w:t>
      </w:r>
      <w:r w:rsidR="00EB546B" w:rsidRPr="00EB5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na celu integrację mieszkańców, zwiększenie dostępności do różnorodnych usług publicznych, a także promowanie aktywnego uczestnictwa w życiu społecznym, kulturalnym i sportowym miasta </w:t>
      </w:r>
      <w:r w:rsidR="007B147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EB546B" w:rsidRPr="00EB5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oprzez wprowadzenie ulg i preferencji w dostępie do miejskich obiektów i usług.  </w:t>
      </w:r>
      <w:r w:rsidR="00F658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="00EB546B" w:rsidRPr="00EB5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wspiera rozwój lokalnej tożsamości, tworzy przyjazne warunki do życia i rozwoju, </w:t>
      </w:r>
      <w:r w:rsidR="00F658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EB546B" w:rsidRPr="00EB5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promuje gminę jako atrakcyjne miejsce do osiedlania się. W ten sposób gmina Stalowa Wola realizuje politykę promocyjną i społeczną, która odpowiada na potrzeby mieszkańców </w:t>
      </w:r>
      <w:r w:rsidR="00F658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EB546B" w:rsidRPr="00EB546B">
        <w:rPr>
          <w:rFonts w:ascii="Times New Roman" w:eastAsia="Times New Roman" w:hAnsi="Times New Roman" w:cs="Times New Roman"/>
          <w:sz w:val="24"/>
          <w:szCs w:val="24"/>
          <w:lang w:eastAsia="pl-PL"/>
        </w:rPr>
        <w:t>i wspiera ich codzienne życie.</w:t>
      </w:r>
    </w:p>
    <w:p w:rsidR="00EB546B" w:rsidRPr="00EB546B" w:rsidRDefault="00EB546B" w:rsidP="00EB546B">
      <w:pPr>
        <w:spacing w:after="120" w:line="28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B546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W związku powyższym, aby nie nastąpiło dublowanie usług, cele i podstawowe założenia programu </w:t>
      </w:r>
      <w:r w:rsidRPr="00EB546B">
        <w:rPr>
          <w:rFonts w:ascii="Times New Roman" w:eastAsia="Times New Roman" w:hAnsi="Times New Roman" w:cs="Times New Roman"/>
          <w:sz w:val="24"/>
          <w:szCs w:val="24"/>
          <w:lang w:eastAsia="pl-PL"/>
        </w:rPr>
        <w:t>„Stalowowolska Duża Rodzina” zosta</w:t>
      </w:r>
      <w:r w:rsidR="00F65853">
        <w:rPr>
          <w:rFonts w:ascii="Times New Roman" w:eastAsia="Times New Roman" w:hAnsi="Times New Roman" w:cs="Times New Roman"/>
          <w:sz w:val="24"/>
          <w:szCs w:val="24"/>
          <w:lang w:eastAsia="pl-PL"/>
        </w:rPr>
        <w:t>ły</w:t>
      </w:r>
      <w:r w:rsidRPr="00EB5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zastąpione przez nowy program </w:t>
      </w:r>
      <w:r w:rsidRPr="00EB546B">
        <w:rPr>
          <w:rFonts w:ascii="Times New Roman" w:hAnsi="Times New Roman" w:cs="Times New Roman"/>
          <w:sz w:val="24"/>
          <w:szCs w:val="24"/>
        </w:rPr>
        <w:t xml:space="preserve">„Stalowowolska Karta Miejska – </w:t>
      </w:r>
      <w:proofErr w:type="spellStart"/>
      <w:r w:rsidRPr="00EB546B">
        <w:rPr>
          <w:rFonts w:ascii="Times New Roman" w:hAnsi="Times New Roman" w:cs="Times New Roman"/>
          <w:sz w:val="24"/>
          <w:szCs w:val="24"/>
        </w:rPr>
        <w:t>LifeStal</w:t>
      </w:r>
      <w:proofErr w:type="spellEnd"/>
      <w:r w:rsidRPr="00EB546B">
        <w:rPr>
          <w:rFonts w:ascii="Times New Roman" w:hAnsi="Times New Roman" w:cs="Times New Roman"/>
          <w:sz w:val="24"/>
          <w:szCs w:val="24"/>
        </w:rPr>
        <w:t>”</w:t>
      </w:r>
    </w:p>
    <w:bookmarkEnd w:id="0"/>
    <w:p w:rsidR="00EB546B" w:rsidRDefault="00EB546B" w:rsidP="00EB546B">
      <w:pPr>
        <w:jc w:val="center"/>
      </w:pPr>
    </w:p>
    <w:sectPr w:rsidR="00EB5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E7F4EBC-DEE7-4405-93EB-2B7F8D5C92B1}"/>
  </w:docVars>
  <w:rsids>
    <w:rsidRoot w:val="00EB546B"/>
    <w:rsid w:val="002F53EE"/>
    <w:rsid w:val="00361FE8"/>
    <w:rsid w:val="00380106"/>
    <w:rsid w:val="0048380E"/>
    <w:rsid w:val="004841FF"/>
    <w:rsid w:val="007910DD"/>
    <w:rsid w:val="007B1473"/>
    <w:rsid w:val="00804C23"/>
    <w:rsid w:val="00823C9A"/>
    <w:rsid w:val="00BD1099"/>
    <w:rsid w:val="00C4158F"/>
    <w:rsid w:val="00E82641"/>
    <w:rsid w:val="00EB546B"/>
    <w:rsid w:val="00F6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DC17"/>
  <w15:chartTrackingRefBased/>
  <w15:docId w15:val="{C10B77BA-0A66-41DE-9AA6-8DED7486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E7F4EBC-DEE7-4405-93EB-2B7F8D5C92B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Łyko</dc:creator>
  <cp:keywords/>
  <dc:description/>
  <cp:lastModifiedBy>Rafał Łyko</cp:lastModifiedBy>
  <cp:revision>3</cp:revision>
  <cp:lastPrinted>2024-12-06T12:52:00Z</cp:lastPrinted>
  <dcterms:created xsi:type="dcterms:W3CDTF">2024-12-06T12:35:00Z</dcterms:created>
  <dcterms:modified xsi:type="dcterms:W3CDTF">2024-12-06T12:53:00Z</dcterms:modified>
</cp:coreProperties>
</file>