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E638" w14:textId="1293FC09" w:rsidR="00BB29DF" w:rsidRDefault="00BB29DF" w:rsidP="00BB29DF">
      <w:pPr>
        <w:jc w:val="right"/>
        <w:rPr>
          <w:b/>
        </w:rPr>
      </w:pPr>
      <w:r>
        <w:rPr>
          <w:b/>
        </w:rPr>
        <w:t>/PROJEKT/</w:t>
      </w:r>
    </w:p>
    <w:p w14:paraId="0C4EEB81" w14:textId="7F3C269A" w:rsidR="00BB29DF" w:rsidRDefault="00BB29DF" w:rsidP="00BB29DF">
      <w:pPr>
        <w:jc w:val="center"/>
        <w:rPr>
          <w:b/>
        </w:rPr>
      </w:pPr>
      <w:r>
        <w:rPr>
          <w:b/>
        </w:rPr>
        <w:t>UCHWAŁA NR ………………………….</w:t>
      </w:r>
    </w:p>
    <w:p w14:paraId="4AAD6C82" w14:textId="77777777" w:rsidR="00BB29DF" w:rsidRPr="007F045B" w:rsidRDefault="00BB29DF" w:rsidP="00BB29DF">
      <w:pPr>
        <w:jc w:val="center"/>
        <w:rPr>
          <w:b/>
        </w:rPr>
      </w:pPr>
      <w:r>
        <w:rPr>
          <w:b/>
        </w:rPr>
        <w:t>RADY MIEJSKIEJ W STALOWEJ WOLI</w:t>
      </w:r>
    </w:p>
    <w:p w14:paraId="7A289D5A" w14:textId="17B4ED29" w:rsidR="00BB29DF" w:rsidRPr="007F045B" w:rsidRDefault="00BB29DF" w:rsidP="00BB29DF">
      <w:pPr>
        <w:jc w:val="center"/>
        <w:rPr>
          <w:b/>
        </w:rPr>
      </w:pPr>
      <w:r>
        <w:rPr>
          <w:b/>
        </w:rPr>
        <w:t>Z DNIA ……………………………….</w:t>
      </w:r>
    </w:p>
    <w:p w14:paraId="032975A4" w14:textId="77777777" w:rsidR="00BB29DF" w:rsidRDefault="00BB29DF" w:rsidP="00BB29DF"/>
    <w:p w14:paraId="6892D670" w14:textId="08CAD362" w:rsidR="00BB29DF" w:rsidRDefault="00BB29DF" w:rsidP="00BB29DF">
      <w:pPr>
        <w:jc w:val="both"/>
      </w:pPr>
      <w:r>
        <w:t xml:space="preserve">w sprawie powierzenia </w:t>
      </w:r>
      <w:r w:rsidR="00C07B0A">
        <w:t>realizacji zadań własnych Gminy Stalowa Wola Miejskiemu Zakładowi Komunalnemu Sp</w:t>
      </w:r>
      <w:r w:rsidR="006448F2">
        <w:t>.</w:t>
      </w:r>
      <w:r w:rsidR="00C07B0A">
        <w:t xml:space="preserve"> z o.o. w Stalowej Woli</w:t>
      </w:r>
    </w:p>
    <w:p w14:paraId="643979ED" w14:textId="77777777" w:rsidR="00BB29DF" w:rsidRDefault="00BB29DF" w:rsidP="00BB29DF">
      <w:pPr>
        <w:jc w:val="both"/>
      </w:pPr>
    </w:p>
    <w:p w14:paraId="0C0777E1" w14:textId="1C439504" w:rsidR="00BB29DF" w:rsidRDefault="00BB29DF" w:rsidP="00BB29DF">
      <w:pPr>
        <w:jc w:val="both"/>
      </w:pPr>
      <w:r>
        <w:t xml:space="preserve">Na podstawie art. </w:t>
      </w:r>
      <w:r w:rsidR="00C07B0A">
        <w:t xml:space="preserve">18 ust. 1 w zw. </w:t>
      </w:r>
      <w:r w:rsidR="007E4800">
        <w:t>z</w:t>
      </w:r>
      <w:r w:rsidR="00C07B0A">
        <w:t xml:space="preserve"> art. 7 ust. 1 pkt. 1, 2, 3</w:t>
      </w:r>
      <w:r>
        <w:t xml:space="preserve"> ustawy z dnia 8 marca 1990 r. o samorządzie gminnym (Dz. U. z 2024 r. poz. 1465 z </w:t>
      </w:r>
      <w:proofErr w:type="spellStart"/>
      <w:r>
        <w:t>późn</w:t>
      </w:r>
      <w:proofErr w:type="spellEnd"/>
      <w:r>
        <w:t>. zm.), art. 2 i 4 ust. 1 pkt 1 ustawy z dnia 20 grudnia 1996 r. o gospodarce komunalnej (Dz. U. z 2021 r. poz. 679), art. 3 ust. 1 ustawy z dnia 7 czerwca 2001 r. o zbiorowym zaopatrzeniu w wodę i zbiorowym odprowadzaniu ścieków (Dz. U. z 2024 r. poz. 757) uchwala się co następuje:</w:t>
      </w:r>
    </w:p>
    <w:p w14:paraId="158EB31B" w14:textId="77777777" w:rsidR="00BB29DF" w:rsidRDefault="00BB29DF" w:rsidP="00BB29DF">
      <w:pPr>
        <w:jc w:val="both"/>
      </w:pPr>
    </w:p>
    <w:p w14:paraId="1E79C769" w14:textId="77777777" w:rsidR="00BB29DF" w:rsidRDefault="00BB29DF" w:rsidP="00BB29DF">
      <w:pPr>
        <w:jc w:val="both"/>
      </w:pPr>
    </w:p>
    <w:p w14:paraId="40E3CE40" w14:textId="77777777" w:rsidR="00BB29DF" w:rsidRPr="004D66B2" w:rsidRDefault="00BB29DF" w:rsidP="00BB29DF">
      <w:pPr>
        <w:jc w:val="center"/>
        <w:rPr>
          <w:b/>
        </w:rPr>
      </w:pPr>
      <w:r w:rsidRPr="004D66B2">
        <w:rPr>
          <w:b/>
        </w:rPr>
        <w:t>§ 1</w:t>
      </w:r>
    </w:p>
    <w:p w14:paraId="7E6C558C" w14:textId="198FCA83" w:rsidR="00BB29DF" w:rsidRDefault="00BB29DF" w:rsidP="009E1B9A">
      <w:pPr>
        <w:pStyle w:val="Akapitzlist"/>
        <w:numPr>
          <w:ilvl w:val="0"/>
          <w:numId w:val="1"/>
        </w:numPr>
        <w:ind w:left="426"/>
        <w:jc w:val="both"/>
      </w:pPr>
      <w:r w:rsidRPr="007C3F4C">
        <w:t>Powierza się Miejskiemu Zakładowi Komunalnemu spółce z ograniczoną odpowiedzialnością</w:t>
      </w:r>
      <w:r>
        <w:t xml:space="preserve"> </w:t>
      </w:r>
      <w:r w:rsidRPr="007C3F4C">
        <w:t xml:space="preserve">z siedzibą w Stalowej Woli, zarejestrowanej w rejestrze przedsiębiorców Krajowego Rejestru Sądowego pod numerem KRS 0000085943 prowadzonym przez Sąd Rejonowy w Rzeszowie XII Wydział Gospodarczy Krajowego Rejestru Sądowego (dalej „MZK Sp. z o.o.") </w:t>
      </w:r>
      <w:r>
        <w:t xml:space="preserve"> wykon</w:t>
      </w:r>
      <w:r w:rsidR="00C07B0A">
        <w:t>ywanie</w:t>
      </w:r>
      <w:r>
        <w:t xml:space="preserve"> zadania własnego </w:t>
      </w:r>
      <w:r w:rsidR="00990C84">
        <w:t>G</w:t>
      </w:r>
      <w:r>
        <w:t xml:space="preserve">miny </w:t>
      </w:r>
      <w:r w:rsidR="006448F2">
        <w:br/>
      </w:r>
      <w:r>
        <w:t>z</w:t>
      </w:r>
      <w:r w:rsidR="006448F2">
        <w:t xml:space="preserve"> </w:t>
      </w:r>
      <w:r>
        <w:t>zakresu gospodarki komunalnej obejmującego bieżące utrzymanie kanalizacji deszczowej na terenie miasta Stalowa Wola, a w szczególności: czyszczenie i konserwację miejskiej sieci kanalizacji deszczowej i urządzeń kanalizacyjnych służących do odprowadzenia wód opadowych i roztopowych.</w:t>
      </w:r>
    </w:p>
    <w:p w14:paraId="352FC500" w14:textId="5EE13357" w:rsidR="00C07B0A" w:rsidRDefault="00C07B0A" w:rsidP="009E1B9A">
      <w:pPr>
        <w:pStyle w:val="Akapitzlist"/>
        <w:numPr>
          <w:ilvl w:val="0"/>
          <w:numId w:val="1"/>
        </w:numPr>
        <w:ind w:left="426"/>
        <w:jc w:val="both"/>
      </w:pPr>
      <w:r>
        <w:t>Zadanie, o którym mowa w ust. 1 ma charakter usług</w:t>
      </w:r>
      <w:r w:rsidR="00990C84">
        <w:t>i</w:t>
      </w:r>
      <w:r>
        <w:t xml:space="preserve"> publiczn</w:t>
      </w:r>
      <w:r w:rsidR="00990C84">
        <w:t>ej</w:t>
      </w:r>
      <w:r>
        <w:t xml:space="preserve"> i bę</w:t>
      </w:r>
      <w:r w:rsidR="00990C84">
        <w:t>dzie</w:t>
      </w:r>
      <w:r>
        <w:t xml:space="preserve"> realizowane </w:t>
      </w:r>
      <w:r w:rsidR="006448F2">
        <w:br/>
      </w:r>
      <w:r>
        <w:t>w celu zaspokojenia zbiorowych potrzeb wspólnoty</w:t>
      </w:r>
      <w:r w:rsidR="006448F2">
        <w:t>,</w:t>
      </w:r>
      <w:r>
        <w:t xml:space="preserve"> w szczególności z uwzględnieniem postanowień Decyzji Komisji Europejskiej z dnia 20 grudnia 2011 (Dz. U. UE L 7/3 </w:t>
      </w:r>
      <w:r w:rsidR="006448F2">
        <w:br/>
      </w:r>
      <w:r>
        <w:t>z 11.1.2012 r.)</w:t>
      </w:r>
    </w:p>
    <w:p w14:paraId="5E9D0BF7" w14:textId="311E712F" w:rsidR="00C07B0A" w:rsidRDefault="00C07B0A" w:rsidP="009E1B9A">
      <w:pPr>
        <w:pStyle w:val="Akapitzlist"/>
        <w:numPr>
          <w:ilvl w:val="0"/>
          <w:numId w:val="1"/>
        </w:numPr>
        <w:ind w:left="426"/>
        <w:jc w:val="both"/>
      </w:pPr>
      <w:r>
        <w:t>Powierzenie realizacji zadań, następuje na czas określony, to jest od dnia podpisania umowy wykonawczej do dnia 31 grudnia 2027 r.</w:t>
      </w:r>
    </w:p>
    <w:p w14:paraId="1D1AD612" w14:textId="77777777" w:rsidR="00BB29DF" w:rsidRDefault="00BB29DF" w:rsidP="00BB29DF">
      <w:pPr>
        <w:jc w:val="both"/>
      </w:pPr>
    </w:p>
    <w:p w14:paraId="29932DE8" w14:textId="77777777" w:rsidR="00BB29DF" w:rsidRDefault="00BB29DF" w:rsidP="00BB29DF">
      <w:pPr>
        <w:jc w:val="center"/>
        <w:rPr>
          <w:b/>
        </w:rPr>
      </w:pPr>
      <w:r w:rsidRPr="004D66B2">
        <w:rPr>
          <w:b/>
        </w:rPr>
        <w:t>§ 2</w:t>
      </w:r>
    </w:p>
    <w:p w14:paraId="3D8EE35E" w14:textId="77777777" w:rsidR="009E1B9A" w:rsidRDefault="009E1B9A" w:rsidP="00BB29DF">
      <w:pPr>
        <w:jc w:val="center"/>
        <w:rPr>
          <w:b/>
        </w:rPr>
      </w:pPr>
    </w:p>
    <w:p w14:paraId="2117C249" w14:textId="266BD2E2" w:rsidR="009E1B9A" w:rsidRDefault="009E1B9A" w:rsidP="009E1B9A">
      <w:pPr>
        <w:pStyle w:val="Akapitzlist"/>
        <w:numPr>
          <w:ilvl w:val="0"/>
          <w:numId w:val="2"/>
        </w:numPr>
        <w:ind w:left="426"/>
        <w:jc w:val="both"/>
        <w:rPr>
          <w:bCs/>
        </w:rPr>
      </w:pPr>
      <w:r w:rsidRPr="009E1B9A">
        <w:rPr>
          <w:bCs/>
        </w:rPr>
        <w:t>W związku</w:t>
      </w:r>
      <w:r>
        <w:rPr>
          <w:bCs/>
        </w:rPr>
        <w:t xml:space="preserve"> z realizacją </w:t>
      </w:r>
      <w:r w:rsidR="007E4800">
        <w:rPr>
          <w:bCs/>
        </w:rPr>
        <w:t>Z</w:t>
      </w:r>
      <w:r>
        <w:rPr>
          <w:bCs/>
        </w:rPr>
        <w:t xml:space="preserve">adania, Spółka </w:t>
      </w:r>
      <w:r w:rsidR="007E4800">
        <w:rPr>
          <w:bCs/>
        </w:rPr>
        <w:t xml:space="preserve">może </w:t>
      </w:r>
      <w:r>
        <w:rPr>
          <w:bCs/>
        </w:rPr>
        <w:t>otrzyma</w:t>
      </w:r>
      <w:r w:rsidR="007E4800">
        <w:rPr>
          <w:bCs/>
        </w:rPr>
        <w:t>ć</w:t>
      </w:r>
      <w:r>
        <w:rPr>
          <w:bCs/>
        </w:rPr>
        <w:t xml:space="preserve"> od Gminy rekompensatę </w:t>
      </w:r>
      <w:r w:rsidR="006448F2">
        <w:rPr>
          <w:bCs/>
        </w:rPr>
        <w:br/>
      </w:r>
      <w:r w:rsidR="007E4800">
        <w:rPr>
          <w:bCs/>
        </w:rPr>
        <w:t>w należnej wysokości i wszelkich formach dopuszczalnych prawem Rzeczypospolitej Polskiej, gwarantującej płynnoś</w:t>
      </w:r>
      <w:r w:rsidR="00990C84">
        <w:rPr>
          <w:bCs/>
        </w:rPr>
        <w:t>ć</w:t>
      </w:r>
      <w:r w:rsidR="007E4800">
        <w:rPr>
          <w:bCs/>
        </w:rPr>
        <w:t xml:space="preserve"> Spółki w całym okresie powierzenia</w:t>
      </w:r>
      <w:r>
        <w:rPr>
          <w:bCs/>
        </w:rPr>
        <w:t>.</w:t>
      </w:r>
    </w:p>
    <w:p w14:paraId="0C4BD119" w14:textId="1185F4C2" w:rsidR="009E1B9A" w:rsidRPr="009E1B9A" w:rsidRDefault="007E4800" w:rsidP="009E1B9A">
      <w:pPr>
        <w:pStyle w:val="Akapitzlist"/>
        <w:numPr>
          <w:ilvl w:val="0"/>
          <w:numId w:val="2"/>
        </w:numPr>
        <w:ind w:left="426"/>
        <w:jc w:val="both"/>
        <w:rPr>
          <w:bCs/>
        </w:rPr>
      </w:pPr>
      <w:r>
        <w:rPr>
          <w:bCs/>
        </w:rPr>
        <w:t xml:space="preserve">Ustala się, że wysokość </w:t>
      </w:r>
      <w:r w:rsidR="00990C84">
        <w:rPr>
          <w:bCs/>
        </w:rPr>
        <w:t>r</w:t>
      </w:r>
      <w:r>
        <w:rPr>
          <w:bCs/>
        </w:rPr>
        <w:t xml:space="preserve">ekompensaty będzie stanowiła kwotę na pokrycie uzasadnionych kosztów i wydatków na realizację powierzonego </w:t>
      </w:r>
      <w:r w:rsidR="00990C84">
        <w:rPr>
          <w:bCs/>
        </w:rPr>
        <w:t>z</w:t>
      </w:r>
      <w:r>
        <w:rPr>
          <w:bCs/>
        </w:rPr>
        <w:t xml:space="preserve">adania i nie przekroczy kwoty koniecznej do pokrycia kosztów netto </w:t>
      </w:r>
      <w:r w:rsidR="00990C84">
        <w:rPr>
          <w:bCs/>
        </w:rPr>
        <w:t>z</w:t>
      </w:r>
      <w:r>
        <w:rPr>
          <w:bCs/>
        </w:rPr>
        <w:t xml:space="preserve">adania z uwzględnieniem rozsądnego zysku, przy czym jednocześnie będzie stanowiła przysporzenie w wysokości nieprzekraczającej </w:t>
      </w:r>
      <w:r w:rsidR="006448F2">
        <w:rPr>
          <w:bCs/>
        </w:rPr>
        <w:br/>
      </w:r>
      <w:r>
        <w:rPr>
          <w:bCs/>
        </w:rPr>
        <w:t>w skali roku limitu określonego w art. 2 ust. 1 lit a Decyzji Komisji Europejskiej z dnia 20 grudnia 2011 r. (Dz. U. EU. L 7/3 z 2012 r.)</w:t>
      </w:r>
      <w:r w:rsidR="009E1B9A">
        <w:rPr>
          <w:bCs/>
        </w:rPr>
        <w:t>.</w:t>
      </w:r>
    </w:p>
    <w:p w14:paraId="2CD56A72" w14:textId="77777777" w:rsidR="00BB29DF" w:rsidRPr="004D66B2" w:rsidRDefault="00BB29DF" w:rsidP="00BB29DF">
      <w:pPr>
        <w:jc w:val="center"/>
        <w:rPr>
          <w:b/>
        </w:rPr>
      </w:pPr>
      <w:r w:rsidRPr="004D66B2">
        <w:rPr>
          <w:b/>
        </w:rPr>
        <w:t>§ 3</w:t>
      </w:r>
    </w:p>
    <w:p w14:paraId="3C79BC5C" w14:textId="5B0B62FC" w:rsidR="00BB29DF" w:rsidRDefault="009E1B9A" w:rsidP="009E1B9A">
      <w:pPr>
        <w:jc w:val="both"/>
      </w:pPr>
      <w:r>
        <w:t xml:space="preserve">Szczegółowy sposób realizacji powierzonych zadań oraz zasady przekazywania Spółce rekompensaty zostaną określone w odrębnej umowie wykonawczej. Umowa ta określi </w:t>
      </w:r>
      <w:r w:rsidR="006448F2">
        <w:br/>
      </w:r>
      <w:r>
        <w:t>w szczególności:</w:t>
      </w:r>
    </w:p>
    <w:p w14:paraId="43CF64B8" w14:textId="3C78DDF8" w:rsidR="009E1B9A" w:rsidRDefault="009E1B9A" w:rsidP="009E1B9A">
      <w:pPr>
        <w:pStyle w:val="Akapitzlist"/>
        <w:numPr>
          <w:ilvl w:val="0"/>
          <w:numId w:val="3"/>
        </w:numPr>
        <w:jc w:val="both"/>
      </w:pPr>
      <w:r>
        <w:t>Szczegółowe zasady obliczania, kontrolowania i rozlicz</w:t>
      </w:r>
      <w:r w:rsidR="00990C84">
        <w:t>anie</w:t>
      </w:r>
      <w:r>
        <w:t xml:space="preserve"> rekompensaty;</w:t>
      </w:r>
    </w:p>
    <w:p w14:paraId="74D8B968" w14:textId="65115A76" w:rsidR="009E1B9A" w:rsidRDefault="009E1B9A" w:rsidP="009E1B9A">
      <w:pPr>
        <w:pStyle w:val="Akapitzlist"/>
        <w:numPr>
          <w:ilvl w:val="0"/>
          <w:numId w:val="3"/>
        </w:numPr>
        <w:jc w:val="both"/>
      </w:pPr>
      <w:r>
        <w:t>Zakres obowiązków Spółki związanych z prowadzeniem rozdzie</w:t>
      </w:r>
      <w:r w:rsidR="008F6901">
        <w:t>lnej rachunkowości oraz obowiązków sprawozdawczo-informacyjnych Spółki;</w:t>
      </w:r>
    </w:p>
    <w:p w14:paraId="4FB2FA2E" w14:textId="0C39268B" w:rsidR="008F6901" w:rsidRDefault="008F6901" w:rsidP="009E1B9A">
      <w:pPr>
        <w:pStyle w:val="Akapitzlist"/>
        <w:numPr>
          <w:ilvl w:val="0"/>
          <w:numId w:val="3"/>
        </w:numPr>
        <w:jc w:val="both"/>
      </w:pPr>
      <w:r>
        <w:lastRenderedPageBreak/>
        <w:t>Zakres monitorowania i kontroli przez Gminę realizacji przez Spółkę powierzonych zadań;</w:t>
      </w:r>
    </w:p>
    <w:p w14:paraId="17BDFBF2" w14:textId="08213A1F" w:rsidR="008F6901" w:rsidRDefault="008F6901" w:rsidP="009E1B9A">
      <w:pPr>
        <w:pStyle w:val="Akapitzlist"/>
        <w:numPr>
          <w:ilvl w:val="0"/>
          <w:numId w:val="3"/>
        </w:numPr>
        <w:jc w:val="both"/>
      </w:pPr>
      <w:r>
        <w:t>Odpowiedzialność Spółki za niewykonanie lub nienależyte wykonanie powierzonych zadań;</w:t>
      </w:r>
    </w:p>
    <w:p w14:paraId="0480C555" w14:textId="3493D924" w:rsidR="008F6901" w:rsidRDefault="008F6901" w:rsidP="009E1B9A">
      <w:pPr>
        <w:pStyle w:val="Akapitzlist"/>
        <w:numPr>
          <w:ilvl w:val="0"/>
          <w:numId w:val="3"/>
        </w:numPr>
        <w:jc w:val="both"/>
      </w:pPr>
      <w:r>
        <w:t>Wysokość kosztów i terminy płatności na rzecz Spółki rekompensaty w zakresie powierzonych zadań;</w:t>
      </w:r>
    </w:p>
    <w:p w14:paraId="4B05013C" w14:textId="26FE151E" w:rsidR="008F6901" w:rsidRDefault="008F6901" w:rsidP="009E1B9A">
      <w:pPr>
        <w:pStyle w:val="Akapitzlist"/>
        <w:numPr>
          <w:ilvl w:val="0"/>
          <w:numId w:val="3"/>
        </w:numPr>
        <w:jc w:val="both"/>
      </w:pPr>
      <w:r>
        <w:t>Normy jakościowe realizacji zadań;</w:t>
      </w:r>
    </w:p>
    <w:p w14:paraId="5FC24DA2" w14:textId="44268BF2" w:rsidR="008F6901" w:rsidRDefault="008F6901" w:rsidP="009E1B9A">
      <w:pPr>
        <w:pStyle w:val="Akapitzlist"/>
        <w:numPr>
          <w:ilvl w:val="0"/>
          <w:numId w:val="3"/>
        </w:numPr>
        <w:jc w:val="both"/>
      </w:pPr>
      <w:r>
        <w:t>Inne szczegółowe obowiązki wynikające z realizacji zadań.</w:t>
      </w:r>
    </w:p>
    <w:p w14:paraId="51BB2E0C" w14:textId="77777777" w:rsidR="00337305" w:rsidRDefault="00337305" w:rsidP="00BB29DF">
      <w:pPr>
        <w:jc w:val="center"/>
        <w:rPr>
          <w:b/>
        </w:rPr>
      </w:pPr>
    </w:p>
    <w:p w14:paraId="253BE107" w14:textId="5220DC95" w:rsidR="00BB29DF" w:rsidRDefault="00BB29DF" w:rsidP="00BB29DF">
      <w:pPr>
        <w:jc w:val="center"/>
        <w:rPr>
          <w:b/>
        </w:rPr>
      </w:pPr>
      <w:r w:rsidRPr="004D66B2">
        <w:rPr>
          <w:b/>
        </w:rPr>
        <w:t>§ 4</w:t>
      </w:r>
    </w:p>
    <w:p w14:paraId="4DA6E34A" w14:textId="77777777" w:rsidR="00337305" w:rsidRDefault="00337305" w:rsidP="00337305">
      <w:pPr>
        <w:jc w:val="both"/>
      </w:pPr>
    </w:p>
    <w:p w14:paraId="484675C5" w14:textId="14E26E1C" w:rsidR="00337305" w:rsidRDefault="00337305" w:rsidP="00337305">
      <w:pPr>
        <w:jc w:val="both"/>
      </w:pPr>
      <w:r>
        <w:t>Wykonanie uchwały powierza się Prezydentowi Miasta Stalowej Woli.</w:t>
      </w:r>
    </w:p>
    <w:p w14:paraId="4B424841" w14:textId="77777777" w:rsidR="00BB29DF" w:rsidRDefault="00BB29DF" w:rsidP="00BB29DF">
      <w:pPr>
        <w:jc w:val="both"/>
      </w:pPr>
    </w:p>
    <w:p w14:paraId="48DAB962" w14:textId="77777777" w:rsidR="00BB29DF" w:rsidRPr="00F73649" w:rsidRDefault="00BB29DF" w:rsidP="00BB29DF">
      <w:pPr>
        <w:jc w:val="center"/>
        <w:rPr>
          <w:b/>
        </w:rPr>
      </w:pPr>
      <w:r w:rsidRPr="00F73649">
        <w:rPr>
          <w:b/>
        </w:rPr>
        <w:t>§ 5</w:t>
      </w:r>
    </w:p>
    <w:p w14:paraId="0D8E2384" w14:textId="77777777" w:rsidR="00BB29DF" w:rsidRDefault="00BB29DF" w:rsidP="00BB29DF">
      <w:pPr>
        <w:jc w:val="both"/>
      </w:pPr>
      <w:r>
        <w:t>Uchwała wchodzi w życie z dniem podjęcia.</w:t>
      </w:r>
    </w:p>
    <w:p w14:paraId="20F537FA" w14:textId="77777777" w:rsidR="00BB29DF" w:rsidRDefault="00BB29DF" w:rsidP="00BB29DF">
      <w:pPr>
        <w:jc w:val="both"/>
      </w:pPr>
    </w:p>
    <w:p w14:paraId="7A712E0F" w14:textId="77777777" w:rsidR="00BB29DF" w:rsidRDefault="00BB29DF" w:rsidP="00BB29DF">
      <w:pPr>
        <w:jc w:val="both"/>
      </w:pPr>
    </w:p>
    <w:p w14:paraId="6300F726" w14:textId="77777777" w:rsidR="00BB29DF" w:rsidRDefault="00BB29DF" w:rsidP="00BB29DF">
      <w:pPr>
        <w:jc w:val="both"/>
      </w:pPr>
    </w:p>
    <w:p w14:paraId="371656D4" w14:textId="77777777" w:rsidR="00BB29DF" w:rsidRDefault="00BB29DF" w:rsidP="00BB29DF">
      <w:pPr>
        <w:jc w:val="both"/>
      </w:pPr>
    </w:p>
    <w:p w14:paraId="6F0DDDAD" w14:textId="77777777" w:rsidR="00BB29DF" w:rsidRDefault="00BB29DF" w:rsidP="00BB29DF">
      <w:pPr>
        <w:jc w:val="both"/>
      </w:pPr>
    </w:p>
    <w:p w14:paraId="5B62A445" w14:textId="77777777" w:rsidR="00B04337" w:rsidRDefault="00B04337" w:rsidP="00BB29DF">
      <w:pPr>
        <w:jc w:val="both"/>
      </w:pPr>
    </w:p>
    <w:p w14:paraId="526B33A7" w14:textId="77777777" w:rsidR="00B04337" w:rsidRDefault="00B04337" w:rsidP="00BB29DF">
      <w:pPr>
        <w:jc w:val="both"/>
      </w:pPr>
    </w:p>
    <w:p w14:paraId="7F39B4CB" w14:textId="77777777" w:rsidR="00B04337" w:rsidRDefault="00B04337" w:rsidP="00BB29DF">
      <w:pPr>
        <w:jc w:val="both"/>
      </w:pPr>
    </w:p>
    <w:p w14:paraId="32AD15D3" w14:textId="77777777" w:rsidR="00B04337" w:rsidRDefault="00B04337" w:rsidP="00BB29DF">
      <w:pPr>
        <w:jc w:val="both"/>
      </w:pPr>
    </w:p>
    <w:p w14:paraId="4E059068" w14:textId="77777777" w:rsidR="00B04337" w:rsidRDefault="00B04337" w:rsidP="00BB29DF">
      <w:pPr>
        <w:jc w:val="both"/>
      </w:pPr>
    </w:p>
    <w:p w14:paraId="7BAC5C67" w14:textId="77777777" w:rsidR="00B04337" w:rsidRDefault="00B04337" w:rsidP="00BB29DF">
      <w:pPr>
        <w:jc w:val="both"/>
      </w:pPr>
    </w:p>
    <w:p w14:paraId="2B3054B7" w14:textId="77777777" w:rsidR="00B04337" w:rsidRDefault="00B04337" w:rsidP="00BB29DF">
      <w:pPr>
        <w:jc w:val="both"/>
      </w:pPr>
    </w:p>
    <w:p w14:paraId="32F84149" w14:textId="77777777" w:rsidR="00B04337" w:rsidRDefault="00B04337" w:rsidP="00BB29DF">
      <w:pPr>
        <w:jc w:val="both"/>
      </w:pPr>
    </w:p>
    <w:p w14:paraId="452D56E8" w14:textId="77777777" w:rsidR="00B04337" w:rsidRDefault="00B04337" w:rsidP="00BB29DF">
      <w:pPr>
        <w:jc w:val="both"/>
      </w:pPr>
    </w:p>
    <w:p w14:paraId="7FA36609" w14:textId="77777777" w:rsidR="00B04337" w:rsidRDefault="00B04337" w:rsidP="00BB29DF">
      <w:pPr>
        <w:jc w:val="both"/>
      </w:pPr>
    </w:p>
    <w:p w14:paraId="01ABFB29" w14:textId="77777777" w:rsidR="00B04337" w:rsidRDefault="00B04337" w:rsidP="00BB29DF">
      <w:pPr>
        <w:jc w:val="both"/>
      </w:pPr>
    </w:p>
    <w:p w14:paraId="4938463F" w14:textId="77777777" w:rsidR="00B04337" w:rsidRDefault="00B04337" w:rsidP="00BB29DF">
      <w:pPr>
        <w:jc w:val="both"/>
      </w:pPr>
    </w:p>
    <w:p w14:paraId="069E6C47" w14:textId="77777777" w:rsidR="00B04337" w:rsidRDefault="00B04337" w:rsidP="00BB29DF">
      <w:pPr>
        <w:jc w:val="both"/>
      </w:pPr>
    </w:p>
    <w:p w14:paraId="252D54A8" w14:textId="77777777" w:rsidR="00B04337" w:rsidRDefault="00B04337" w:rsidP="00BB29DF">
      <w:pPr>
        <w:jc w:val="both"/>
      </w:pPr>
    </w:p>
    <w:p w14:paraId="6B251C3E" w14:textId="77777777" w:rsidR="00B04337" w:rsidRDefault="00B04337" w:rsidP="00BB29DF">
      <w:pPr>
        <w:jc w:val="both"/>
      </w:pPr>
    </w:p>
    <w:p w14:paraId="25FF0984" w14:textId="77777777" w:rsidR="00B04337" w:rsidRDefault="00B04337" w:rsidP="00BB29DF">
      <w:pPr>
        <w:jc w:val="both"/>
      </w:pPr>
    </w:p>
    <w:p w14:paraId="20FD4BE2" w14:textId="77777777" w:rsidR="00B04337" w:rsidRDefault="00B04337" w:rsidP="00BB29DF">
      <w:pPr>
        <w:jc w:val="both"/>
      </w:pPr>
    </w:p>
    <w:p w14:paraId="408AB2AC" w14:textId="77777777" w:rsidR="00B04337" w:rsidRDefault="00B04337" w:rsidP="00BB29DF">
      <w:pPr>
        <w:jc w:val="both"/>
      </w:pPr>
    </w:p>
    <w:p w14:paraId="1251196D" w14:textId="77777777" w:rsidR="00B04337" w:rsidRDefault="00B04337" w:rsidP="00BB29DF">
      <w:pPr>
        <w:jc w:val="both"/>
      </w:pPr>
    </w:p>
    <w:p w14:paraId="2BA9355C" w14:textId="77777777" w:rsidR="00B04337" w:rsidRDefault="00B04337" w:rsidP="00BB29DF">
      <w:pPr>
        <w:jc w:val="both"/>
      </w:pPr>
    </w:p>
    <w:p w14:paraId="26BB1279" w14:textId="77777777" w:rsidR="00B04337" w:rsidRDefault="00B04337" w:rsidP="00BB29DF">
      <w:pPr>
        <w:jc w:val="both"/>
      </w:pPr>
    </w:p>
    <w:p w14:paraId="7C45150E" w14:textId="77777777" w:rsidR="00B04337" w:rsidRDefault="00B04337" w:rsidP="00BB29DF">
      <w:pPr>
        <w:jc w:val="both"/>
      </w:pPr>
    </w:p>
    <w:p w14:paraId="677663C1" w14:textId="77777777" w:rsidR="00B04337" w:rsidRDefault="00B04337" w:rsidP="00BB29DF">
      <w:pPr>
        <w:jc w:val="both"/>
      </w:pPr>
    </w:p>
    <w:p w14:paraId="2E8C83EC" w14:textId="77777777" w:rsidR="00B04337" w:rsidRDefault="00B04337" w:rsidP="00BB29DF">
      <w:pPr>
        <w:jc w:val="both"/>
      </w:pPr>
    </w:p>
    <w:p w14:paraId="27B2C7E8" w14:textId="77777777" w:rsidR="00B04337" w:rsidRDefault="00B04337" w:rsidP="00BB29DF">
      <w:pPr>
        <w:jc w:val="both"/>
      </w:pPr>
    </w:p>
    <w:p w14:paraId="2BE1F58B" w14:textId="77777777" w:rsidR="00B04337" w:rsidRDefault="00B04337" w:rsidP="00BB29DF">
      <w:pPr>
        <w:jc w:val="both"/>
      </w:pPr>
    </w:p>
    <w:p w14:paraId="032FF910" w14:textId="77777777" w:rsidR="00B04337" w:rsidRDefault="00B04337" w:rsidP="00BB29DF">
      <w:pPr>
        <w:jc w:val="both"/>
      </w:pPr>
    </w:p>
    <w:p w14:paraId="5EAFCB3B" w14:textId="77777777" w:rsidR="00B04337" w:rsidRDefault="00B04337" w:rsidP="00BB29DF">
      <w:pPr>
        <w:jc w:val="both"/>
      </w:pPr>
    </w:p>
    <w:p w14:paraId="40CD9779" w14:textId="77777777" w:rsidR="00B04337" w:rsidRDefault="00B04337" w:rsidP="00BB29DF">
      <w:pPr>
        <w:jc w:val="both"/>
      </w:pPr>
    </w:p>
    <w:p w14:paraId="5F9298EE" w14:textId="77777777" w:rsidR="00B04337" w:rsidRDefault="00B04337" w:rsidP="00BB29DF">
      <w:pPr>
        <w:jc w:val="both"/>
      </w:pPr>
    </w:p>
    <w:p w14:paraId="7CFA4ABE" w14:textId="77777777" w:rsidR="00B04337" w:rsidRDefault="00B04337" w:rsidP="00BB29DF">
      <w:pPr>
        <w:jc w:val="center"/>
      </w:pPr>
    </w:p>
    <w:p w14:paraId="46C8F5FB" w14:textId="4F4AA073" w:rsidR="00BB29DF" w:rsidRDefault="00BB29DF" w:rsidP="00BB29DF">
      <w:pPr>
        <w:jc w:val="center"/>
      </w:pPr>
      <w:r>
        <w:t>Uzasadnienie</w:t>
      </w:r>
    </w:p>
    <w:p w14:paraId="26917C72" w14:textId="77777777" w:rsidR="00BB29DF" w:rsidRDefault="00BB29DF" w:rsidP="00BB29DF">
      <w:pPr>
        <w:jc w:val="center"/>
      </w:pPr>
    </w:p>
    <w:p w14:paraId="365FE839" w14:textId="77777777" w:rsidR="00BB29DF" w:rsidRDefault="00BB29DF" w:rsidP="00BB29DF">
      <w:pPr>
        <w:jc w:val="both"/>
      </w:pPr>
      <w:r>
        <w:t>do uchwały w sprawie powierzenia Miejskiemu Zakładowi Komunalnemu Spółce z ograniczoną odpowiedzialnością w Stalowej Woli wykonywania zadania własnego gminy z zakresu świadczenia usług bieżącego utrzymania kanalizacji deszczowej na terenie miasta Stalowej Woli</w:t>
      </w:r>
    </w:p>
    <w:p w14:paraId="185C9F23" w14:textId="77777777" w:rsidR="00BB29DF" w:rsidRDefault="00BB29DF" w:rsidP="00BB29DF">
      <w:pPr>
        <w:jc w:val="both"/>
      </w:pPr>
    </w:p>
    <w:p w14:paraId="3451BFAE" w14:textId="77777777" w:rsidR="00BB29DF" w:rsidRDefault="00BB29DF" w:rsidP="00BB29DF">
      <w:pPr>
        <w:jc w:val="both"/>
      </w:pPr>
    </w:p>
    <w:p w14:paraId="3F33585E" w14:textId="77777777" w:rsidR="00BB29DF" w:rsidRDefault="00BB29DF" w:rsidP="00BB29DF">
      <w:pPr>
        <w:jc w:val="both"/>
      </w:pPr>
    </w:p>
    <w:p w14:paraId="2FD1E60A" w14:textId="77777777" w:rsidR="00BB29DF" w:rsidRDefault="00BB29DF" w:rsidP="00BB29DF">
      <w:pPr>
        <w:jc w:val="both"/>
      </w:pPr>
      <w:r>
        <w:t xml:space="preserve">W ramach prowadzonego przez Miejski Zakład Komunalny Sp. z o.o. projektu przebudowy </w:t>
      </w:r>
      <w:r>
        <w:br/>
        <w:t xml:space="preserve">i modernizacji sieci kanalizacji realizowanej z Funduszu Spójności wykonano ponad </w:t>
      </w:r>
      <w:smartTag w:uri="urn:schemas-microsoft-com:office:smarttags" w:element="metricconverter">
        <w:smartTagPr>
          <w:attr w:name="ProductID" w:val="20 km"/>
        </w:smartTagPr>
        <w:r>
          <w:t>20 km</w:t>
        </w:r>
      </w:smartTag>
      <w:r>
        <w:t xml:space="preserve"> kanalizacji deszczowej. Mając na uwadze zapewnienie ciągłości funkcjonowania całego systemu oraz dokonanie w ostatnim czasie zakupu specjalistycznego sprzętu do czyszczenia kanalizacji przez MZK Sp. z o.o. celowym jest powierzenie czyszczenia kanalizacji jednemu podmiotowi.</w:t>
      </w:r>
    </w:p>
    <w:p w14:paraId="2272E9F2" w14:textId="77777777" w:rsidR="00BB29DF" w:rsidRDefault="00BB29DF" w:rsidP="00BB29DF">
      <w:pPr>
        <w:jc w:val="both"/>
      </w:pPr>
    </w:p>
    <w:p w14:paraId="2D85BA5D" w14:textId="77777777" w:rsidR="00BB29DF" w:rsidRDefault="00BB29DF" w:rsidP="00BB29DF">
      <w:pPr>
        <w:jc w:val="both"/>
      </w:pPr>
    </w:p>
    <w:p w14:paraId="7E4B4644" w14:textId="77777777" w:rsidR="00BB29DF" w:rsidRDefault="00BB29DF" w:rsidP="00BB29DF">
      <w:pPr>
        <w:pStyle w:val="Bezodstpw"/>
      </w:pPr>
    </w:p>
    <w:p w14:paraId="28D39FA8" w14:textId="77777777" w:rsidR="00BB29DF" w:rsidRDefault="00BB29DF" w:rsidP="00BB29DF">
      <w:pPr>
        <w:pStyle w:val="Bezodstpw"/>
      </w:pPr>
    </w:p>
    <w:p w14:paraId="59A0BABC" w14:textId="77777777" w:rsidR="00BB29DF" w:rsidRDefault="00BB29DF" w:rsidP="00BB29DF">
      <w:pPr>
        <w:pStyle w:val="Bezodstpw"/>
      </w:pPr>
    </w:p>
    <w:p w14:paraId="14F3C9FB" w14:textId="77777777" w:rsidR="005C68EE" w:rsidRDefault="005C68EE"/>
    <w:sectPr w:rsidR="005C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38E6"/>
    <w:multiLevelType w:val="hybridMultilevel"/>
    <w:tmpl w:val="038C9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43DC"/>
    <w:multiLevelType w:val="hybridMultilevel"/>
    <w:tmpl w:val="54A6C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A7378"/>
    <w:multiLevelType w:val="hybridMultilevel"/>
    <w:tmpl w:val="1F38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95384">
    <w:abstractNumId w:val="1"/>
  </w:num>
  <w:num w:numId="2" w16cid:durableId="492380188">
    <w:abstractNumId w:val="2"/>
  </w:num>
  <w:num w:numId="3" w16cid:durableId="54521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F"/>
    <w:rsid w:val="00337305"/>
    <w:rsid w:val="003D50BA"/>
    <w:rsid w:val="005C68EE"/>
    <w:rsid w:val="006448F2"/>
    <w:rsid w:val="006C6ACB"/>
    <w:rsid w:val="006F3915"/>
    <w:rsid w:val="007E4800"/>
    <w:rsid w:val="008F6901"/>
    <w:rsid w:val="0093722C"/>
    <w:rsid w:val="00960ADF"/>
    <w:rsid w:val="00990C84"/>
    <w:rsid w:val="009923F0"/>
    <w:rsid w:val="009E1B9A"/>
    <w:rsid w:val="00B04337"/>
    <w:rsid w:val="00BB29DF"/>
    <w:rsid w:val="00C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7C8584"/>
  <w15:chartTrackingRefBased/>
  <w15:docId w15:val="{6427C718-39DD-428A-93C4-0941773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9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9DF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0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Starzomczyk Katarzyna</dc:creator>
  <cp:keywords/>
  <dc:description/>
  <cp:lastModifiedBy>Starzomczyk Katarzyna</cp:lastModifiedBy>
  <cp:revision>7</cp:revision>
  <cp:lastPrinted>2024-12-16T07:53:00Z</cp:lastPrinted>
  <dcterms:created xsi:type="dcterms:W3CDTF">2024-12-10T07:22:00Z</dcterms:created>
  <dcterms:modified xsi:type="dcterms:W3CDTF">2024-12-16T07:53:00Z</dcterms:modified>
</cp:coreProperties>
</file>