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C" w:rsidRPr="00546763" w:rsidRDefault="00BE5F6C" w:rsidP="00BE5F6C">
      <w:pPr>
        <w:jc w:val="both"/>
      </w:pPr>
      <w:r w:rsidRPr="0054676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76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763">
        <w:t xml:space="preserve">   </w:t>
      </w:r>
      <w:r w:rsidRPr="0054676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5F6C" w:rsidRDefault="00BE5F6C" w:rsidP="00BE5F6C">
      <w:pPr>
        <w:spacing w:line="276" w:lineRule="auto"/>
        <w:jc w:val="center"/>
      </w:pPr>
      <w:r>
        <w:t xml:space="preserve">                                                                                                                                        projekt</w:t>
      </w:r>
    </w:p>
    <w:p w:rsidR="00BE5F6C" w:rsidRDefault="00BE5F6C" w:rsidP="00BE5F6C">
      <w:pPr>
        <w:spacing w:line="360" w:lineRule="auto"/>
        <w:jc w:val="center"/>
        <w:rPr>
          <w:b/>
        </w:rPr>
      </w:pPr>
      <w:r>
        <w:rPr>
          <w:b/>
        </w:rPr>
        <w:t xml:space="preserve">   UCHWAŁA NR ………..</w:t>
      </w:r>
    </w:p>
    <w:p w:rsidR="00BE5F6C" w:rsidRDefault="00BE5F6C" w:rsidP="00BE5F6C">
      <w:pPr>
        <w:spacing w:line="360" w:lineRule="auto"/>
        <w:jc w:val="center"/>
        <w:rPr>
          <w:b/>
        </w:rPr>
      </w:pPr>
      <w:r>
        <w:rPr>
          <w:b/>
        </w:rPr>
        <w:t>RADY MIEJSKIEJ W STALOWEJ WOLI</w:t>
      </w:r>
    </w:p>
    <w:p w:rsidR="00BE5F6C" w:rsidRPr="00DD4E2D" w:rsidRDefault="00BE5F6C" w:rsidP="00BE5F6C">
      <w:pPr>
        <w:spacing w:after="360" w:line="288" w:lineRule="auto"/>
        <w:jc w:val="center"/>
        <w:rPr>
          <w:b/>
        </w:rPr>
      </w:pPr>
      <w:r>
        <w:rPr>
          <w:b/>
        </w:rPr>
        <w:t>z dnia ………..</w:t>
      </w:r>
    </w:p>
    <w:p w:rsidR="00BE5F6C" w:rsidRDefault="00BE5F6C" w:rsidP="00BE5F6C">
      <w:pPr>
        <w:spacing w:after="360" w:line="288" w:lineRule="auto"/>
        <w:jc w:val="center"/>
      </w:pPr>
      <w:r>
        <w:rPr>
          <w:b/>
        </w:rPr>
        <w:t>w sprawie wyrażenia zgody na wydzierżawienie nieruchomości</w:t>
      </w:r>
    </w:p>
    <w:p w:rsidR="00683EF2" w:rsidRPr="00F27370" w:rsidRDefault="00683EF2" w:rsidP="00683EF2">
      <w:pPr>
        <w:spacing w:after="360" w:line="288" w:lineRule="auto"/>
        <w:jc w:val="both"/>
      </w:pPr>
      <w:r w:rsidRPr="00F27370">
        <w:t xml:space="preserve">Na podstawie art. 18 ust. 2 pkt 9 lit. „a” ustawy z dnia 8 marca 1990 roku o samorządzie gminnym (Dz. U. z 2024 r. poz. </w:t>
      </w:r>
      <w:r>
        <w:t>1465 ze zm.</w:t>
      </w:r>
      <w:r w:rsidRPr="00F27370">
        <w:t>) art. 13 ust. 1, art. 23 ust. 1 pkt 7a, w związku z art. 25 ust. 2 oraz art. 37 ust. 4 ustawy z dnia 21 sierpnia 1997 r. o gospodarce nieruchomościami (Dz. U. z 2024 r. poz. 1145</w:t>
      </w:r>
      <w:r>
        <w:t xml:space="preserve"> ze zm.</w:t>
      </w:r>
      <w:r w:rsidRPr="00F27370">
        <w:t>)</w:t>
      </w:r>
    </w:p>
    <w:p w:rsidR="00BE5F6C" w:rsidRDefault="00BE5F6C" w:rsidP="00BE5F6C">
      <w:pPr>
        <w:spacing w:after="240" w:line="288" w:lineRule="auto"/>
        <w:jc w:val="center"/>
      </w:pPr>
      <w:r>
        <w:rPr>
          <w:b/>
        </w:rPr>
        <w:t>uchwala się, co następuje:</w:t>
      </w:r>
    </w:p>
    <w:p w:rsidR="00BE5F6C" w:rsidRDefault="008A4C26" w:rsidP="00BE5F6C">
      <w:pPr>
        <w:spacing w:after="240" w:line="288" w:lineRule="auto"/>
        <w:jc w:val="center"/>
      </w:pPr>
      <w:sdt>
        <w:sdtPr>
          <w:tag w:val="LE_AU_I=pa&amp;U=1&amp;L=1&amp;N=2"/>
          <w:id w:val="-1121296224"/>
          <w:placeholder>
            <w:docPart w:val="DA0501B4561A4E18B53DD65C1CA12382"/>
          </w:placeholder>
          <w15:appearance w15:val="hidden"/>
          <w:text/>
        </w:sdtPr>
        <w:sdtEndPr/>
        <w:sdtContent>
          <w:r w:rsidR="00BE5F6C">
            <w:rPr>
              <w:b/>
            </w:rPr>
            <w:t>§ 1.</w:t>
          </w:r>
        </w:sdtContent>
      </w:sdt>
    </w:p>
    <w:p w:rsidR="00BE5F6C" w:rsidRDefault="00BE5F6C" w:rsidP="00EF6577">
      <w:pPr>
        <w:pStyle w:val="Akapitzlist"/>
        <w:spacing w:after="100" w:afterAutospacing="1" w:line="288" w:lineRule="auto"/>
        <w:ind w:left="0"/>
        <w:jc w:val="both"/>
      </w:pPr>
      <w:r w:rsidRPr="0001347E">
        <w:t xml:space="preserve">Wyraża   się   zgodę   na   wydzierżawienie  </w:t>
      </w:r>
      <w:r>
        <w:t xml:space="preserve">na </w:t>
      </w:r>
      <w:r w:rsidR="000F5AE4">
        <w:t>cz</w:t>
      </w:r>
      <w:r w:rsidR="00A639FA">
        <w:t xml:space="preserve">as oznaczony </w:t>
      </w:r>
      <w:r w:rsidRPr="0001347E">
        <w:t xml:space="preserve">nieruchomości  </w:t>
      </w:r>
      <w:r w:rsidR="00396524">
        <w:t xml:space="preserve">będących </w:t>
      </w:r>
      <w:r w:rsidRPr="0001347E">
        <w:t xml:space="preserve">własnością  Gminy  Stalowa  Wola, </w:t>
      </w:r>
      <w:r w:rsidR="00396524">
        <w:t xml:space="preserve">stanowiących </w:t>
      </w:r>
      <w:r>
        <w:t>działk</w:t>
      </w:r>
      <w:r w:rsidR="00E50615">
        <w:t>i</w:t>
      </w:r>
      <w:r>
        <w:t xml:space="preserve"> nr</w:t>
      </w:r>
      <w:r w:rsidR="00396524">
        <w:t>:</w:t>
      </w:r>
      <w:r>
        <w:t xml:space="preserve"> </w:t>
      </w:r>
      <w:r w:rsidR="002000E9">
        <w:t>75/1 o pow. 9</w:t>
      </w:r>
      <w:r w:rsidR="00DC5E68">
        <w:t>,</w:t>
      </w:r>
      <w:r w:rsidR="002000E9">
        <w:t xml:space="preserve">9135 </w:t>
      </w:r>
      <w:r w:rsidR="00DC5E68">
        <w:t>ha</w:t>
      </w:r>
      <w:r w:rsidR="00F7469F">
        <w:t>, 77/48 o </w:t>
      </w:r>
      <w:r w:rsidR="002000E9">
        <w:t xml:space="preserve">pow. </w:t>
      </w:r>
      <w:r w:rsidR="00DC5E68">
        <w:t>0,</w:t>
      </w:r>
      <w:r w:rsidR="002000E9">
        <w:t xml:space="preserve">1574 </w:t>
      </w:r>
      <w:r w:rsidR="00DC5E68">
        <w:t>ha</w:t>
      </w:r>
      <w:r w:rsidR="002000E9">
        <w:t xml:space="preserve">, </w:t>
      </w:r>
      <w:r w:rsidR="008227EF">
        <w:t>77/49</w:t>
      </w:r>
      <w:r>
        <w:t xml:space="preserve"> o pow.</w:t>
      </w:r>
      <w:r w:rsidR="00A70C47">
        <w:t xml:space="preserve"> </w:t>
      </w:r>
      <w:r w:rsidR="00396524">
        <w:t>24</w:t>
      </w:r>
      <w:r w:rsidR="00DC5E68">
        <w:t>,</w:t>
      </w:r>
      <w:r w:rsidR="00396524">
        <w:t>9642</w:t>
      </w:r>
      <w:r w:rsidR="00E50615">
        <w:t xml:space="preserve"> </w:t>
      </w:r>
      <w:r w:rsidR="00DC5E68">
        <w:t>ha</w:t>
      </w:r>
      <w:r w:rsidR="00E50615">
        <w:t xml:space="preserve">, </w:t>
      </w:r>
      <w:r w:rsidR="002000E9">
        <w:t>77/50 o pow. 3</w:t>
      </w:r>
      <w:r w:rsidR="00DC5E68">
        <w:t>,</w:t>
      </w:r>
      <w:r w:rsidR="002000E9">
        <w:t xml:space="preserve">2677 </w:t>
      </w:r>
      <w:r w:rsidR="00DC5E68">
        <w:t>ha</w:t>
      </w:r>
      <w:r w:rsidR="002000E9">
        <w:t>, 78</w:t>
      </w:r>
      <w:r w:rsidR="00396524">
        <w:t xml:space="preserve"> o pow. 7</w:t>
      </w:r>
      <w:r w:rsidR="00DC5E68">
        <w:t>,</w:t>
      </w:r>
      <w:r w:rsidR="00396524">
        <w:t xml:space="preserve">8336 </w:t>
      </w:r>
      <w:r w:rsidR="00DC5E68">
        <w:t>ha</w:t>
      </w:r>
      <w:r w:rsidR="00396524">
        <w:t>, 79 o pow. 6</w:t>
      </w:r>
      <w:r w:rsidR="00DC5E68">
        <w:t>,</w:t>
      </w:r>
      <w:r w:rsidR="00396524">
        <w:t xml:space="preserve">7024 </w:t>
      </w:r>
      <w:r w:rsidR="00DC5E68">
        <w:t>ha</w:t>
      </w:r>
      <w:r w:rsidR="002000E9">
        <w:t>,</w:t>
      </w:r>
      <w:r w:rsidR="00EF6577">
        <w:t xml:space="preserve"> 80 o </w:t>
      </w:r>
      <w:r w:rsidR="00396524">
        <w:t xml:space="preserve">pow. </w:t>
      </w:r>
      <w:r w:rsidR="00DC5E68">
        <w:t>0,</w:t>
      </w:r>
      <w:r w:rsidR="00396524">
        <w:t xml:space="preserve">3599 </w:t>
      </w:r>
      <w:r w:rsidR="00DC5E68">
        <w:t>ha</w:t>
      </w:r>
      <w:r w:rsidR="002000E9">
        <w:t>, 82 o pow. 1</w:t>
      </w:r>
      <w:r w:rsidR="00DC5E68">
        <w:t>,</w:t>
      </w:r>
      <w:r w:rsidR="002000E9">
        <w:t xml:space="preserve">8074 </w:t>
      </w:r>
      <w:r w:rsidR="00DC5E68">
        <w:t>ha</w:t>
      </w:r>
      <w:r w:rsidR="002000E9">
        <w:t xml:space="preserve">, 83 o pow. </w:t>
      </w:r>
      <w:r w:rsidR="00DC5E68">
        <w:t>0,0</w:t>
      </w:r>
      <w:r w:rsidR="002000E9">
        <w:t xml:space="preserve">349 </w:t>
      </w:r>
      <w:r w:rsidR="00DC5E68">
        <w:t>ha</w:t>
      </w:r>
      <w:r w:rsidR="004C4ED5">
        <w:t xml:space="preserve">, </w:t>
      </w:r>
      <w:r w:rsidR="002000E9">
        <w:t xml:space="preserve">84 o pow. </w:t>
      </w:r>
      <w:r w:rsidR="00EF6577">
        <w:t xml:space="preserve"> </w:t>
      </w:r>
      <w:r w:rsidR="00DC5E68">
        <w:t>0,</w:t>
      </w:r>
      <w:r w:rsidR="002000E9">
        <w:t xml:space="preserve">3670 </w:t>
      </w:r>
      <w:r w:rsidR="00DC5E68">
        <w:t>ha</w:t>
      </w:r>
      <w:r w:rsidR="00396524">
        <w:t xml:space="preserve"> </w:t>
      </w:r>
      <w:r w:rsidR="00DC5E68">
        <w:t>oraz 77/30 o </w:t>
      </w:r>
      <w:r w:rsidR="00EF6577">
        <w:t xml:space="preserve">pow. </w:t>
      </w:r>
      <w:r w:rsidR="00DC5E68">
        <w:t>0,00</w:t>
      </w:r>
      <w:r w:rsidR="00EF6577">
        <w:t>87 </w:t>
      </w:r>
      <w:r w:rsidR="00DC5E68">
        <w:t>ha</w:t>
      </w:r>
      <w:r w:rsidR="004C4ED5">
        <w:t xml:space="preserve"> </w:t>
      </w:r>
      <w:r w:rsidR="00396524">
        <w:t>położonych w </w:t>
      </w:r>
      <w:proofErr w:type="spellStart"/>
      <w:r w:rsidR="00E50615">
        <w:t>obr</w:t>
      </w:r>
      <w:proofErr w:type="spellEnd"/>
      <w:r w:rsidR="00E50615">
        <w:t>. </w:t>
      </w:r>
      <w:r w:rsidR="00A70C47">
        <w:t>6</w:t>
      </w:r>
      <w:r w:rsidR="00E50615">
        <w:t xml:space="preserve"> </w:t>
      </w:r>
      <w:r w:rsidR="00A70C47">
        <w:t>w Stalowej Woli</w:t>
      </w:r>
      <w:r w:rsidR="000F5AE4">
        <w:t>.</w:t>
      </w:r>
      <w:r w:rsidR="00A70C47">
        <w:t xml:space="preserve"> </w:t>
      </w:r>
    </w:p>
    <w:p w:rsidR="00BE5F6C" w:rsidRPr="00F76C91" w:rsidRDefault="008A4C26" w:rsidP="00BE5F6C">
      <w:pPr>
        <w:spacing w:after="120" w:line="288" w:lineRule="auto"/>
        <w:jc w:val="center"/>
      </w:pPr>
      <w:sdt>
        <w:sdtPr>
          <w:tag w:val="LE_AU_I=pa&amp;U=2&amp;L=1&amp;N=3"/>
          <w:id w:val="-498351203"/>
          <w:placeholder>
            <w:docPart w:val="5A24DD1A1E5D4C1181164EA71951832C"/>
          </w:placeholder>
          <w15:appearance w15:val="hidden"/>
          <w:text/>
        </w:sdtPr>
        <w:sdtEndPr/>
        <w:sdtContent>
          <w:r w:rsidR="00BE5F6C">
            <w:rPr>
              <w:b/>
            </w:rPr>
            <w:t>§ 2.</w:t>
          </w:r>
        </w:sdtContent>
      </w:sdt>
    </w:p>
    <w:p w:rsidR="00BE5F6C" w:rsidRDefault="00BE5F6C" w:rsidP="00BE5F6C">
      <w:pPr>
        <w:spacing w:after="120" w:line="288" w:lineRule="auto"/>
        <w:jc w:val="both"/>
      </w:pPr>
      <w:r>
        <w:t>Wyraża się zgodę na odstąpienie od obowiązku przetargowego trybu zawarcia umowy dzierżawy nieruchomości określonej w § 1 niniejszej uchwały.</w:t>
      </w:r>
    </w:p>
    <w:p w:rsidR="00BE5F6C" w:rsidRDefault="00BE5F6C" w:rsidP="00BE5F6C">
      <w:pPr>
        <w:spacing w:after="120" w:line="288" w:lineRule="auto"/>
        <w:jc w:val="both"/>
      </w:pPr>
      <w:r>
        <w:t xml:space="preserve">                                                                            </w:t>
      </w:r>
      <w:sdt>
        <w:sdtPr>
          <w:tag w:val="LE_AU_I=pa&amp;U=3&amp;L=1&amp;N=4"/>
          <w:id w:val="1154104954"/>
          <w:placeholder>
            <w:docPart w:val="FB982F8B91FA4D1DBF3E6DCE54FFE71E"/>
          </w:placeholder>
          <w15:appearance w15:val="hidden"/>
          <w:text/>
        </w:sdtPr>
        <w:sdtEndPr/>
        <w:sdtContent>
          <w:r>
            <w:rPr>
              <w:b/>
            </w:rPr>
            <w:t>§ 3.</w:t>
          </w:r>
        </w:sdtContent>
      </w:sdt>
    </w:p>
    <w:p w:rsidR="00BE5F6C" w:rsidRDefault="00BE5F6C" w:rsidP="00BE5F6C">
      <w:pPr>
        <w:spacing w:after="120" w:line="288" w:lineRule="auto"/>
        <w:jc w:val="both"/>
      </w:pPr>
      <w:r w:rsidRPr="00F76C91">
        <w:t xml:space="preserve">Wykonanie </w:t>
      </w:r>
      <w:r>
        <w:t>u</w:t>
      </w:r>
      <w:r w:rsidRPr="00F76C91">
        <w:t>chwały powierza się Prezydentowi Miasta Stalowej Woli.</w:t>
      </w:r>
    </w:p>
    <w:p w:rsidR="00BE5F6C" w:rsidRPr="00F76C91" w:rsidRDefault="008A4C26" w:rsidP="00BE5F6C">
      <w:pPr>
        <w:spacing w:after="120" w:line="288" w:lineRule="auto"/>
        <w:jc w:val="center"/>
      </w:pPr>
      <w:sdt>
        <w:sdtPr>
          <w:tag w:val="LE_AU_I=pa&amp;U=4&amp;L=1&amp;N=5"/>
          <w:id w:val="-690679521"/>
          <w:placeholder>
            <w:docPart w:val="D100ADE5460944509EEE32C37E571577"/>
          </w:placeholder>
          <w15:appearance w15:val="hidden"/>
          <w:text/>
        </w:sdtPr>
        <w:sdtEndPr/>
        <w:sdtContent>
          <w:r w:rsidR="00BE5F6C">
            <w:rPr>
              <w:b/>
            </w:rPr>
            <w:t>§ 4.</w:t>
          </w:r>
        </w:sdtContent>
      </w:sdt>
    </w:p>
    <w:p w:rsidR="00BE5F6C" w:rsidRDefault="00BE5F6C" w:rsidP="00BE5F6C">
      <w:pPr>
        <w:spacing w:after="120" w:line="288" w:lineRule="auto"/>
        <w:jc w:val="both"/>
        <w:rPr>
          <w:lang w:eastAsia="ar-SA"/>
        </w:rPr>
      </w:pPr>
      <w:r w:rsidRPr="00F76C91">
        <w:rPr>
          <w:lang w:eastAsia="ar-SA"/>
        </w:rPr>
        <w:t>Uchwała wchodzi w życie z dniem podjęcia i podlega ogłoszeniu na tablicy ogłosze</w:t>
      </w:r>
      <w:r>
        <w:rPr>
          <w:lang w:eastAsia="ar-SA"/>
        </w:rPr>
        <w:t>ń Urzędu Miasta Stalowej Woli.</w:t>
      </w:r>
    </w:p>
    <w:p w:rsidR="00BE5F6C" w:rsidRPr="00546763" w:rsidRDefault="00BE5F6C" w:rsidP="00BE5F6C">
      <w:pPr>
        <w:spacing w:line="288" w:lineRule="auto"/>
        <w:jc w:val="both"/>
      </w:pPr>
    </w:p>
    <w:p w:rsidR="00BE5F6C" w:rsidRPr="00546763" w:rsidRDefault="00BE5F6C" w:rsidP="00BE5F6C">
      <w:pPr>
        <w:spacing w:line="288" w:lineRule="auto"/>
        <w:jc w:val="both"/>
      </w:pPr>
    </w:p>
    <w:p w:rsidR="00BE5F6C" w:rsidRPr="00546763" w:rsidRDefault="00BE5F6C" w:rsidP="00BE5F6C">
      <w:pPr>
        <w:spacing w:line="288" w:lineRule="auto"/>
        <w:jc w:val="both"/>
      </w:pPr>
    </w:p>
    <w:p w:rsidR="00BE5F6C" w:rsidRPr="00546763" w:rsidRDefault="00BE5F6C" w:rsidP="00BE5F6C">
      <w:pPr>
        <w:spacing w:line="288" w:lineRule="auto"/>
        <w:jc w:val="both"/>
      </w:pPr>
    </w:p>
    <w:p w:rsidR="00BE5F6C" w:rsidRPr="00546763" w:rsidRDefault="00BE5F6C" w:rsidP="00BE5F6C">
      <w:pPr>
        <w:spacing w:line="288" w:lineRule="auto"/>
        <w:jc w:val="both"/>
      </w:pPr>
    </w:p>
    <w:p w:rsidR="00BE5F6C" w:rsidRPr="00546763" w:rsidRDefault="00BE5F6C" w:rsidP="00BE5F6C">
      <w:pPr>
        <w:spacing w:line="288" w:lineRule="auto"/>
        <w:jc w:val="both"/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Default="00BE5F6C" w:rsidP="00BE5F6C">
      <w:pPr>
        <w:spacing w:line="288" w:lineRule="auto"/>
        <w:jc w:val="both"/>
        <w:rPr>
          <w:b/>
          <w:bCs/>
        </w:rPr>
      </w:pPr>
    </w:p>
    <w:p w:rsidR="00BE5F6C" w:rsidRPr="00546763" w:rsidRDefault="00BE5F6C" w:rsidP="00BE5F6C">
      <w:pPr>
        <w:spacing w:line="288" w:lineRule="auto"/>
        <w:jc w:val="both"/>
        <w:rPr>
          <w:bCs/>
        </w:rPr>
      </w:pPr>
      <w:r>
        <w:rPr>
          <w:b/>
          <w:bCs/>
        </w:rPr>
        <w:lastRenderedPageBreak/>
        <w:t xml:space="preserve">                                                              </w:t>
      </w:r>
      <w:r w:rsidRPr="00546763">
        <w:rPr>
          <w:bCs/>
        </w:rPr>
        <w:t>UZASADNIENIE</w:t>
      </w:r>
    </w:p>
    <w:p w:rsidR="00BE5F6C" w:rsidRPr="00546763" w:rsidRDefault="00BE5F6C" w:rsidP="00BE5F6C">
      <w:pPr>
        <w:spacing w:line="288" w:lineRule="auto"/>
        <w:jc w:val="both"/>
        <w:rPr>
          <w:b/>
          <w:bCs/>
        </w:rPr>
      </w:pPr>
    </w:p>
    <w:p w:rsidR="00254631" w:rsidRDefault="00A70C47" w:rsidP="00BE5F6C">
      <w:pPr>
        <w:spacing w:line="360" w:lineRule="auto"/>
        <w:jc w:val="both"/>
      </w:pPr>
      <w:r>
        <w:t>Spółka Stalowowolska Agencja Rozwoju Regionaln</w:t>
      </w:r>
      <w:r w:rsidR="00E50615">
        <w:t xml:space="preserve">ego Sp. z o.o. </w:t>
      </w:r>
      <w:r w:rsidR="000F5AE4">
        <w:t>z siedzibą w Stalowej</w:t>
      </w:r>
      <w:r w:rsidR="00396524">
        <w:t xml:space="preserve"> Woli przy ul. Kwiatkowskiego 3A</w:t>
      </w:r>
      <w:r w:rsidR="000F5AE4">
        <w:t xml:space="preserve"> </w:t>
      </w:r>
      <w:r w:rsidR="00BE5F6C">
        <w:t>złożył</w:t>
      </w:r>
      <w:r>
        <w:t xml:space="preserve">a wniosek o wydzierżawienie na okres </w:t>
      </w:r>
      <w:r w:rsidR="00E50615">
        <w:t>15</w:t>
      </w:r>
      <w:r w:rsidR="00F81A19">
        <w:t xml:space="preserve"> </w:t>
      </w:r>
      <w:r w:rsidR="00E50615">
        <w:t xml:space="preserve">lat </w:t>
      </w:r>
      <w:r w:rsidR="00396524">
        <w:t xml:space="preserve">działek nr: </w:t>
      </w:r>
      <w:r w:rsidR="008A4C26">
        <w:t>75/1 o pow. 9,9135 ha, 77/48 o pow. 0,1574 ha, 77/49 o pow. 24,9642 ha, 77/50 o pow. 3,2677 ha, 78 o pow. 7,8336 ha, 79 o pow. 6,7024 ha, 80 o pow. 0,3599 ha, 82 o pow. 1,8074 ha, 83 o pow. 0,0349 ha, 84 o pow.  0,3670 ha oraz 77/30 o pow. 0,0087 ha</w:t>
      </w:r>
      <w:bookmarkStart w:id="0" w:name="_GoBack"/>
      <w:bookmarkEnd w:id="0"/>
      <w:r w:rsidR="004C4ED5">
        <w:t xml:space="preserve"> </w:t>
      </w:r>
      <w:r w:rsidR="00396524">
        <w:t>położonych w </w:t>
      </w:r>
      <w:proofErr w:type="spellStart"/>
      <w:r w:rsidR="00396524">
        <w:t>obr</w:t>
      </w:r>
      <w:proofErr w:type="spellEnd"/>
      <w:r w:rsidR="00396524">
        <w:t xml:space="preserve">. 6 w Stalowej Woli </w:t>
      </w:r>
      <w:r w:rsidR="00A923B6">
        <w:t>w celu komercjalizacji działek tworzących Strategiczny Park Inwestycyjny w St</w:t>
      </w:r>
      <w:r w:rsidR="00EF6906">
        <w:t>alowej Woli, a także realizacji</w:t>
      </w:r>
      <w:r w:rsidR="00E50615">
        <w:t xml:space="preserve"> inwestycji </w:t>
      </w:r>
      <w:r w:rsidR="000F5AE4">
        <w:t>obejmującej w szczególności</w:t>
      </w:r>
      <w:r w:rsidR="00E50615">
        <w:t xml:space="preserve">: budowę hali </w:t>
      </w:r>
      <w:proofErr w:type="spellStart"/>
      <w:r w:rsidR="00E50615">
        <w:t>magazynowo</w:t>
      </w:r>
      <w:r w:rsidR="00A639FA">
        <w:t>-</w:t>
      </w:r>
      <w:r w:rsidR="00E50615">
        <w:t>logistycznej</w:t>
      </w:r>
      <w:proofErr w:type="spellEnd"/>
      <w:r w:rsidR="00E50615">
        <w:t xml:space="preserve"> </w:t>
      </w:r>
      <w:r w:rsidR="00A923B6">
        <w:t>wraz z </w:t>
      </w:r>
      <w:r w:rsidR="00A639FA">
        <w:t>zapleczem socjalno-</w:t>
      </w:r>
      <w:r w:rsidR="000F5AE4">
        <w:t>biurowym, </w:t>
      </w:r>
      <w:r w:rsidR="00E50615">
        <w:t xml:space="preserve">zagospodarowaniem terenu </w:t>
      </w:r>
      <w:r w:rsidR="000F5AE4">
        <w:t>w zakresie budowy infrastruktury wymaganej do funkcjonowania hali,</w:t>
      </w:r>
      <w:r w:rsidR="00D21FD4">
        <w:t> </w:t>
      </w:r>
      <w:r w:rsidR="00E50615">
        <w:t>m.in.</w:t>
      </w:r>
      <w:r w:rsidR="00D21FD4">
        <w:t xml:space="preserve"> dróg i ciągów komunikacyjnych wewnętrznych, miejsc</w:t>
      </w:r>
      <w:r w:rsidR="00E50615">
        <w:t xml:space="preserve"> parkingow</w:t>
      </w:r>
      <w:r w:rsidR="00D21FD4">
        <w:t>ych, miejsc</w:t>
      </w:r>
      <w:r w:rsidR="00E50615">
        <w:t xml:space="preserve"> składowania odpadów.</w:t>
      </w:r>
      <w:r w:rsidR="00A639FA">
        <w:t xml:space="preserve"> </w:t>
      </w:r>
    </w:p>
    <w:p w:rsidR="002106A7" w:rsidRPr="00253937" w:rsidRDefault="002106A7" w:rsidP="00BE5F6C">
      <w:pPr>
        <w:spacing w:line="360" w:lineRule="auto"/>
        <w:jc w:val="both"/>
      </w:pPr>
      <w:r>
        <w:t>Przedmiotowe</w:t>
      </w:r>
      <w:r w:rsidR="00A639FA">
        <w:t xml:space="preserve"> nieruc</w:t>
      </w:r>
      <w:r>
        <w:t>homości położone są</w:t>
      </w:r>
      <w:r w:rsidR="00254631">
        <w:t xml:space="preserve"> zgodnie z </w:t>
      </w:r>
      <w:r w:rsidR="00A639FA">
        <w:t xml:space="preserve">Miejscowym Planem Zagospodarowania </w:t>
      </w:r>
      <w:r w:rsidR="00A639FA" w:rsidRPr="00253937">
        <w:t>Przestrzennego</w:t>
      </w:r>
      <w:r w:rsidRPr="00253937">
        <w:t xml:space="preserve">: </w:t>
      </w:r>
    </w:p>
    <w:p w:rsidR="002106A7" w:rsidRPr="00253937" w:rsidRDefault="002106A7" w:rsidP="00BE5F6C">
      <w:pPr>
        <w:spacing w:line="360" w:lineRule="auto"/>
        <w:jc w:val="both"/>
        <w:rPr>
          <w:b/>
        </w:rPr>
      </w:pPr>
      <w:r w:rsidRPr="00253937">
        <w:t xml:space="preserve">– </w:t>
      </w:r>
      <w:r w:rsidR="00575724" w:rsidRPr="00253937">
        <w:t>strefy produkcyjno-usługowej Nr 2</w:t>
      </w:r>
      <w:r w:rsidR="00254631" w:rsidRPr="00253937">
        <w:t xml:space="preserve"> w </w:t>
      </w:r>
      <w:r w:rsidR="00575724" w:rsidRPr="00253937">
        <w:t>Stalowej Wol</w:t>
      </w:r>
      <w:r w:rsidR="00254631" w:rsidRPr="00253937">
        <w:t>i w obszarze oznaczonym symbolem</w:t>
      </w:r>
      <w:r w:rsidR="00575724" w:rsidRPr="00253937">
        <w:t>: 1PU – teren zabudowy p</w:t>
      </w:r>
      <w:r w:rsidR="00254631" w:rsidRPr="00253937">
        <w:t>rodukcy</w:t>
      </w:r>
      <w:r w:rsidR="00253937" w:rsidRPr="00253937">
        <w:t>jno-usługowej</w:t>
      </w:r>
      <w:r w:rsidR="00253937" w:rsidRPr="00253937">
        <w:rPr>
          <w:b/>
        </w:rPr>
        <w:t xml:space="preserve">, </w:t>
      </w:r>
      <w:r w:rsidR="00253937">
        <w:rPr>
          <w:rStyle w:val="Pogrubienie"/>
          <w:b w:val="0"/>
        </w:rPr>
        <w:t>1</w:t>
      </w:r>
      <w:r w:rsidR="00253937" w:rsidRPr="00253937">
        <w:rPr>
          <w:rStyle w:val="Pogrubienie"/>
          <w:b w:val="0"/>
        </w:rPr>
        <w:t>I-W - tereny infrastruktury technicznej – wodociągi</w:t>
      </w:r>
      <w:r w:rsidR="00253937" w:rsidRPr="00253937">
        <w:rPr>
          <w:b/>
        </w:rPr>
        <w:t> </w:t>
      </w:r>
      <w:r w:rsidR="00253937" w:rsidRPr="00253937">
        <w:rPr>
          <w:rStyle w:val="Pogrubienie"/>
          <w:b w:val="0"/>
        </w:rPr>
        <w:t>(cz.)</w:t>
      </w:r>
      <w:r w:rsidR="00253937" w:rsidRPr="00253937">
        <w:rPr>
          <w:rStyle w:val="Pogrubienie"/>
          <w:b w:val="0"/>
        </w:rPr>
        <w:t xml:space="preserve">, </w:t>
      </w:r>
      <w:r w:rsidR="00253937">
        <w:rPr>
          <w:rStyle w:val="Pogrubienie"/>
          <w:b w:val="0"/>
        </w:rPr>
        <w:t>3</w:t>
      </w:r>
      <w:r w:rsidR="00253937" w:rsidRPr="00253937">
        <w:rPr>
          <w:rStyle w:val="Pogrubienie"/>
          <w:b w:val="0"/>
        </w:rPr>
        <w:t>I-W - teren infrastruktury technicznej – wodociągi</w:t>
      </w:r>
      <w:r w:rsidR="00253937">
        <w:rPr>
          <w:rStyle w:val="Pogrubienie"/>
          <w:b w:val="0"/>
        </w:rPr>
        <w:t>;</w:t>
      </w:r>
    </w:p>
    <w:p w:rsidR="00E50615" w:rsidRPr="00253937" w:rsidRDefault="002106A7" w:rsidP="00BE5F6C">
      <w:pPr>
        <w:spacing w:line="360" w:lineRule="auto"/>
        <w:jc w:val="both"/>
      </w:pPr>
      <w:r w:rsidRPr="00253937">
        <w:t xml:space="preserve">– </w:t>
      </w:r>
      <w:r w:rsidR="00DA41E3" w:rsidRPr="00253937">
        <w:t>„Strategiczny Park Inwestycyjny Euro-Park Stalowa Wola” w obszarze oznaczonym symbolem: 1U-P – tereny usług lub produkcji</w:t>
      </w:r>
      <w:r w:rsidR="00253937">
        <w:t>;</w:t>
      </w:r>
      <w:r w:rsidRPr="00253937">
        <w:t xml:space="preserve"> </w:t>
      </w:r>
    </w:p>
    <w:p w:rsidR="00E83FFB" w:rsidRPr="00253937" w:rsidRDefault="00E83FFB" w:rsidP="00BE5F6C">
      <w:pPr>
        <w:spacing w:line="360" w:lineRule="auto"/>
        <w:jc w:val="both"/>
      </w:pPr>
      <w:r w:rsidRPr="00253937">
        <w:t>– terenów Specjalnej Strefy Ekonomicznej w Stalowej Woli ze zm. w obszarze oznaczonym symbolem:</w:t>
      </w:r>
      <w:r w:rsidR="00253937" w:rsidRPr="00253937">
        <w:t xml:space="preserve"> </w:t>
      </w:r>
      <w:r w:rsidR="00253937" w:rsidRPr="00253937">
        <w:rPr>
          <w:rStyle w:val="Pogrubienie"/>
          <w:b w:val="0"/>
        </w:rPr>
        <w:t>KDZ - tereny dróg publicznych zbiorczych</w:t>
      </w:r>
      <w:r w:rsidR="00253937" w:rsidRPr="00253937">
        <w:rPr>
          <w:rStyle w:val="Pogrubienie"/>
          <w:b w:val="0"/>
        </w:rPr>
        <w:t>.</w:t>
      </w:r>
    </w:p>
    <w:p w:rsidR="000F5AE4" w:rsidRPr="00253937" w:rsidRDefault="000F5AE4" w:rsidP="00BE5F6C">
      <w:pPr>
        <w:spacing w:line="360" w:lineRule="auto"/>
        <w:jc w:val="both"/>
      </w:pPr>
      <w:r w:rsidRPr="00253937">
        <w:t>Gmina Stalowa Wola jest jedynym udziałowcem przedmiotowej spółki.</w:t>
      </w:r>
    </w:p>
    <w:p w:rsidR="00F353CE" w:rsidRPr="00253937" w:rsidRDefault="000F5AE4" w:rsidP="007A0FAD">
      <w:pPr>
        <w:spacing w:line="360" w:lineRule="auto"/>
        <w:jc w:val="both"/>
      </w:pPr>
      <w:r w:rsidRPr="00253937">
        <w:t xml:space="preserve">Powyższa inwestycja jest związana z </w:t>
      </w:r>
      <w:r w:rsidR="00F81A19" w:rsidRPr="00253937">
        <w:t xml:space="preserve"> realizacją </w:t>
      </w:r>
      <w:r w:rsidR="007A0FAD" w:rsidRPr="00253937">
        <w:t xml:space="preserve">celów Spółki w zakresie </w:t>
      </w:r>
      <w:r w:rsidR="00A639FA" w:rsidRPr="00253937">
        <w:t>podejmowania</w:t>
      </w:r>
      <w:r w:rsidR="00F81A19" w:rsidRPr="00253937">
        <w:t xml:space="preserve"> inicjatyw gospodarczych i organizacyjnych na rzecz tworzeni</w:t>
      </w:r>
      <w:r w:rsidR="00A639FA" w:rsidRPr="00253937">
        <w:t>a nowych miejsc pracy i redukcji</w:t>
      </w:r>
      <w:r w:rsidR="00F81A19" w:rsidRPr="00253937">
        <w:t xml:space="preserve"> bezrobocia,</w:t>
      </w:r>
      <w:r w:rsidR="007A0FAD" w:rsidRPr="00253937">
        <w:t xml:space="preserve"> a także tworzenia</w:t>
      </w:r>
      <w:r w:rsidR="00A639FA" w:rsidRPr="00253937">
        <w:t xml:space="preserve"> i zarządzania</w:t>
      </w:r>
      <w:r w:rsidR="00F81A19" w:rsidRPr="00253937">
        <w:t xml:space="preserve"> parkami i </w:t>
      </w:r>
      <w:r w:rsidR="007A0FAD" w:rsidRPr="00253937">
        <w:t>strefami inwestycyjnymi, w</w:t>
      </w:r>
      <w:r w:rsidR="00F81A19" w:rsidRPr="00253937">
        <w:t xml:space="preserve"> szczególności Strategicznym Par</w:t>
      </w:r>
      <w:r w:rsidR="007A0FAD" w:rsidRPr="00253937">
        <w:t>kiem Inwestycyjnym.</w:t>
      </w:r>
    </w:p>
    <w:p w:rsidR="00BE5F6C" w:rsidRPr="00253937" w:rsidRDefault="007A0FAD" w:rsidP="00F353CE">
      <w:pPr>
        <w:pStyle w:val="Akapitzlist"/>
        <w:spacing w:line="360" w:lineRule="auto"/>
        <w:ind w:left="0"/>
        <w:jc w:val="both"/>
      </w:pPr>
      <w:r w:rsidRPr="00253937">
        <w:t xml:space="preserve">Mając powyższe na uwadze </w:t>
      </w:r>
      <w:r w:rsidR="00D21FD4" w:rsidRPr="00253937">
        <w:t xml:space="preserve">podjęcie </w:t>
      </w:r>
      <w:r w:rsidR="00F353CE" w:rsidRPr="00253937">
        <w:t xml:space="preserve">niniejszej </w:t>
      </w:r>
      <w:r w:rsidR="00D21FD4" w:rsidRPr="00253937">
        <w:t>uchwały jest uzasadnione.</w:t>
      </w:r>
      <w:r w:rsidR="00BE5F6C" w:rsidRPr="00253937">
        <w:t xml:space="preserve">  </w:t>
      </w:r>
    </w:p>
    <w:p w:rsidR="00ED4855" w:rsidRDefault="00ED4855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BE5F6C" w:rsidRDefault="00BE5F6C"/>
    <w:p w:rsidR="00EF6577" w:rsidRDefault="00EF6577"/>
    <w:p w:rsidR="00CC541E" w:rsidRDefault="00CC541E"/>
    <w:p w:rsidR="00CC541E" w:rsidRDefault="00CC541E">
      <w:pPr>
        <w:rPr>
          <w:sz w:val="20"/>
          <w:szCs w:val="20"/>
        </w:rPr>
      </w:pPr>
    </w:p>
    <w:p w:rsidR="00EF6577" w:rsidRDefault="00EF6577">
      <w:pPr>
        <w:rPr>
          <w:sz w:val="20"/>
          <w:szCs w:val="20"/>
        </w:rPr>
      </w:pPr>
    </w:p>
    <w:p w:rsidR="00EF6577" w:rsidRDefault="00EF6577">
      <w:pPr>
        <w:rPr>
          <w:sz w:val="20"/>
          <w:szCs w:val="20"/>
        </w:rPr>
      </w:pPr>
    </w:p>
    <w:p w:rsidR="00EF6577" w:rsidRDefault="00EF6577">
      <w:pPr>
        <w:rPr>
          <w:sz w:val="20"/>
          <w:szCs w:val="20"/>
        </w:rPr>
      </w:pPr>
    </w:p>
    <w:p w:rsidR="00EF6577" w:rsidRDefault="00EF6577">
      <w:pPr>
        <w:rPr>
          <w:sz w:val="20"/>
          <w:szCs w:val="20"/>
        </w:rPr>
      </w:pPr>
    </w:p>
    <w:p w:rsidR="00EF6577" w:rsidRDefault="00EF6577">
      <w:pPr>
        <w:rPr>
          <w:sz w:val="20"/>
          <w:szCs w:val="20"/>
        </w:rPr>
      </w:pPr>
    </w:p>
    <w:p w:rsidR="00EF6577" w:rsidRDefault="00EF6577">
      <w:pPr>
        <w:rPr>
          <w:sz w:val="20"/>
          <w:szCs w:val="20"/>
        </w:rPr>
      </w:pPr>
    </w:p>
    <w:p w:rsidR="007638CD" w:rsidRDefault="007638C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75960" cy="8747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R do dzierżawy 11 działek obr. 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F7" w:rsidRDefault="00150BF7">
      <w:pPr>
        <w:rPr>
          <w:sz w:val="20"/>
          <w:szCs w:val="20"/>
        </w:rPr>
      </w:pPr>
    </w:p>
    <w:p w:rsidR="00D21FD4" w:rsidRPr="00BE5F6C" w:rsidRDefault="00D21FD4">
      <w:pPr>
        <w:rPr>
          <w:sz w:val="20"/>
          <w:szCs w:val="20"/>
        </w:rPr>
      </w:pPr>
    </w:p>
    <w:sectPr w:rsidR="00D21FD4" w:rsidRPr="00BE5F6C" w:rsidSect="00BE5F6C">
      <w:pgSz w:w="11906" w:h="16838" w:code="9"/>
      <w:pgMar w:top="720" w:right="720" w:bottom="907" w:left="1474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F3963"/>
    <w:multiLevelType w:val="hybridMultilevel"/>
    <w:tmpl w:val="CAACB0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9C07A0"/>
    <w:multiLevelType w:val="hybridMultilevel"/>
    <w:tmpl w:val="8438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6C"/>
    <w:rsid w:val="000F5AE4"/>
    <w:rsid w:val="0011708B"/>
    <w:rsid w:val="00150BF7"/>
    <w:rsid w:val="002000E9"/>
    <w:rsid w:val="002106A7"/>
    <w:rsid w:val="00253937"/>
    <w:rsid w:val="00254631"/>
    <w:rsid w:val="00343E09"/>
    <w:rsid w:val="00396524"/>
    <w:rsid w:val="004C4ED5"/>
    <w:rsid w:val="00575724"/>
    <w:rsid w:val="00575FCC"/>
    <w:rsid w:val="006255E6"/>
    <w:rsid w:val="00683EF2"/>
    <w:rsid w:val="007638CD"/>
    <w:rsid w:val="007A0FAD"/>
    <w:rsid w:val="007D0EF6"/>
    <w:rsid w:val="008227EF"/>
    <w:rsid w:val="00835B07"/>
    <w:rsid w:val="008A4C26"/>
    <w:rsid w:val="00A639FA"/>
    <w:rsid w:val="00A70C47"/>
    <w:rsid w:val="00A923B6"/>
    <w:rsid w:val="00B13F21"/>
    <w:rsid w:val="00B63E53"/>
    <w:rsid w:val="00B67A46"/>
    <w:rsid w:val="00BE5F6C"/>
    <w:rsid w:val="00C509B0"/>
    <w:rsid w:val="00C548E2"/>
    <w:rsid w:val="00C85437"/>
    <w:rsid w:val="00CC541E"/>
    <w:rsid w:val="00CE25C2"/>
    <w:rsid w:val="00D21FD4"/>
    <w:rsid w:val="00DA41E3"/>
    <w:rsid w:val="00DC5E68"/>
    <w:rsid w:val="00E50615"/>
    <w:rsid w:val="00E53434"/>
    <w:rsid w:val="00E83FFB"/>
    <w:rsid w:val="00ED4855"/>
    <w:rsid w:val="00EF5B88"/>
    <w:rsid w:val="00EF6577"/>
    <w:rsid w:val="00EF6906"/>
    <w:rsid w:val="00F353CE"/>
    <w:rsid w:val="00F55000"/>
    <w:rsid w:val="00F7469F"/>
    <w:rsid w:val="00F81A19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A1B42-831C-423D-8AC8-A3C4F7B2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F6C"/>
    <w:pPr>
      <w:widowControl/>
      <w:ind w:left="720"/>
      <w:contextualSpacing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E09"/>
    <w:rPr>
      <w:rFonts w:ascii="Segoe UI" w:eastAsia="Lucida Sans Unicode" w:hAnsi="Segoe UI" w:cs="Segoe UI"/>
      <w:kern w:val="1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253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0501B4561A4E18B53DD65C1CA12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A1C5C-2A73-4A50-87EC-3369BD30F08A}"/>
      </w:docPartPr>
      <w:docPartBody>
        <w:p w:rsidR="00C20D61" w:rsidRDefault="00974B3D" w:rsidP="00974B3D">
          <w:pPr>
            <w:pStyle w:val="DA0501B4561A4E18B53DD65C1CA12382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24DD1A1E5D4C1181164EA7195183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46C97-151A-4D83-A784-70078B444D2A}"/>
      </w:docPartPr>
      <w:docPartBody>
        <w:p w:rsidR="00C20D61" w:rsidRDefault="00974B3D" w:rsidP="00974B3D">
          <w:pPr>
            <w:pStyle w:val="5A24DD1A1E5D4C1181164EA71951832C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982F8B91FA4D1DBF3E6DCE54FFE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F2FF5-E59E-4C6A-90A9-EA2F532FA060}"/>
      </w:docPartPr>
      <w:docPartBody>
        <w:p w:rsidR="00C20D61" w:rsidRDefault="00974B3D" w:rsidP="00974B3D">
          <w:pPr>
            <w:pStyle w:val="FB982F8B91FA4D1DBF3E6DCE54FFE71E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00ADE5460944509EEE32C37E5715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2A15-03A0-4781-B3B4-6A59D3ACCE07}"/>
      </w:docPartPr>
      <w:docPartBody>
        <w:p w:rsidR="00C20D61" w:rsidRDefault="00974B3D" w:rsidP="00974B3D">
          <w:pPr>
            <w:pStyle w:val="D100ADE5460944509EEE32C37E571577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3D"/>
    <w:rsid w:val="00974B3D"/>
    <w:rsid w:val="00C20D61"/>
    <w:rsid w:val="00DB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4B3D"/>
    <w:rPr>
      <w:color w:val="808080"/>
    </w:rPr>
  </w:style>
  <w:style w:type="paragraph" w:customStyle="1" w:styleId="DA0501B4561A4E18B53DD65C1CA12382">
    <w:name w:val="DA0501B4561A4E18B53DD65C1CA12382"/>
    <w:rsid w:val="00974B3D"/>
  </w:style>
  <w:style w:type="paragraph" w:customStyle="1" w:styleId="5A24DD1A1E5D4C1181164EA71951832C">
    <w:name w:val="5A24DD1A1E5D4C1181164EA71951832C"/>
    <w:rsid w:val="00974B3D"/>
  </w:style>
  <w:style w:type="paragraph" w:customStyle="1" w:styleId="FB982F8B91FA4D1DBF3E6DCE54FFE71E">
    <w:name w:val="FB982F8B91FA4D1DBF3E6DCE54FFE71E"/>
    <w:rsid w:val="00974B3D"/>
  </w:style>
  <w:style w:type="paragraph" w:customStyle="1" w:styleId="D100ADE5460944509EEE32C37E571577">
    <w:name w:val="D100ADE5460944509EEE32C37E571577"/>
    <w:rsid w:val="00974B3D"/>
  </w:style>
  <w:style w:type="paragraph" w:customStyle="1" w:styleId="E1E852475AF84F17B86F14E0A7E205F6">
    <w:name w:val="E1E852475AF84F17B86F14E0A7E205F6"/>
    <w:rsid w:val="00974B3D"/>
  </w:style>
  <w:style w:type="paragraph" w:customStyle="1" w:styleId="DD45322E4AD0458E8E47801B81FFAE18">
    <w:name w:val="DD45322E4AD0458E8E47801B81FFAE18"/>
    <w:rsid w:val="00974B3D"/>
  </w:style>
  <w:style w:type="paragraph" w:customStyle="1" w:styleId="A4C7F327A722425AA1E791221EB446CD">
    <w:name w:val="A4C7F327A722425AA1E791221EB446CD"/>
    <w:rsid w:val="00974B3D"/>
  </w:style>
  <w:style w:type="paragraph" w:customStyle="1" w:styleId="673001485B544E068FEA6566648C4B32">
    <w:name w:val="673001485B544E068FEA6566648C4B32"/>
    <w:rsid w:val="00974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Wojtanowska</dc:creator>
  <cp:keywords/>
  <dc:description/>
  <cp:lastModifiedBy>Lucyna Wojtanowska</cp:lastModifiedBy>
  <cp:revision>22</cp:revision>
  <cp:lastPrinted>2025-03-21T12:13:00Z</cp:lastPrinted>
  <dcterms:created xsi:type="dcterms:W3CDTF">2025-03-19T11:27:00Z</dcterms:created>
  <dcterms:modified xsi:type="dcterms:W3CDTF">2025-03-21T13:13:00Z</dcterms:modified>
</cp:coreProperties>
</file>