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BD" w:rsidRPr="00FF5370" w:rsidRDefault="002B79BD" w:rsidP="002B79BD">
      <w:pPr>
        <w:spacing w:line="276" w:lineRule="auto"/>
        <w:jc w:val="center"/>
        <w:rPr>
          <w:rFonts w:ascii="Arial" w:hAnsi="Arial" w:cs="Arial"/>
          <w:b/>
          <w:i/>
          <w:sz w:val="24"/>
          <w:szCs w:val="24"/>
          <w:lang w:eastAsia="pl-PL"/>
        </w:rPr>
      </w:pPr>
      <w:r w:rsidRPr="00FF5370">
        <w:rPr>
          <w:rFonts w:ascii="Arial" w:hAnsi="Arial" w:cs="Arial"/>
          <w:b/>
          <w:i/>
          <w:sz w:val="24"/>
          <w:szCs w:val="24"/>
          <w:lang w:eastAsia="pl-PL"/>
        </w:rPr>
        <w:t>P R O T O K Ó Ł Nr X</w:t>
      </w:r>
      <w:r>
        <w:rPr>
          <w:rFonts w:ascii="Arial" w:hAnsi="Arial" w:cs="Arial"/>
          <w:b/>
          <w:i/>
          <w:sz w:val="24"/>
          <w:szCs w:val="24"/>
          <w:lang w:eastAsia="pl-PL"/>
        </w:rPr>
        <w:t>IV</w:t>
      </w:r>
      <w:r w:rsidRPr="00FF5370">
        <w:rPr>
          <w:rFonts w:ascii="Arial" w:hAnsi="Arial" w:cs="Arial"/>
          <w:b/>
          <w:i/>
          <w:sz w:val="24"/>
          <w:szCs w:val="24"/>
          <w:lang w:eastAsia="pl-PL"/>
        </w:rPr>
        <w:t>/2025</w:t>
      </w:r>
    </w:p>
    <w:p w:rsidR="002B79BD" w:rsidRPr="00FF5370" w:rsidRDefault="002B79BD" w:rsidP="002B79BD">
      <w:pPr>
        <w:spacing w:line="276" w:lineRule="auto"/>
        <w:jc w:val="center"/>
        <w:rPr>
          <w:rFonts w:ascii="Arial" w:hAnsi="Arial" w:cs="Arial"/>
          <w:b/>
          <w:i/>
          <w:sz w:val="24"/>
          <w:szCs w:val="24"/>
        </w:rPr>
      </w:pPr>
      <w:r w:rsidRPr="00FF5370">
        <w:rPr>
          <w:rFonts w:ascii="Arial" w:hAnsi="Arial" w:cs="Arial"/>
          <w:b/>
          <w:i/>
          <w:sz w:val="24"/>
          <w:szCs w:val="24"/>
        </w:rPr>
        <w:t xml:space="preserve">z Sesji Rady Miejskiej </w:t>
      </w:r>
      <w:r>
        <w:rPr>
          <w:rFonts w:ascii="Arial" w:hAnsi="Arial" w:cs="Arial"/>
          <w:b/>
          <w:i/>
          <w:sz w:val="24"/>
          <w:szCs w:val="24"/>
        </w:rPr>
        <w:t xml:space="preserve">w Stalowej Woli </w:t>
      </w:r>
      <w:r>
        <w:rPr>
          <w:rFonts w:ascii="Arial" w:hAnsi="Arial" w:cs="Arial"/>
          <w:b/>
          <w:i/>
          <w:sz w:val="24"/>
          <w:szCs w:val="24"/>
        </w:rPr>
        <w:br/>
        <w:t>z dnia 11 kwietnia</w:t>
      </w:r>
      <w:r w:rsidRPr="00FF5370">
        <w:rPr>
          <w:rFonts w:ascii="Arial" w:hAnsi="Arial" w:cs="Arial"/>
          <w:b/>
          <w:i/>
          <w:sz w:val="24"/>
          <w:szCs w:val="24"/>
        </w:rPr>
        <w:t xml:space="preserve"> 2025 r.</w:t>
      </w:r>
    </w:p>
    <w:p w:rsidR="002B79BD" w:rsidRPr="00FF5370" w:rsidRDefault="002B79BD" w:rsidP="002B79BD">
      <w:pPr>
        <w:spacing w:line="276" w:lineRule="auto"/>
        <w:jc w:val="center"/>
        <w:rPr>
          <w:rFonts w:ascii="Arial" w:hAnsi="Arial" w:cs="Arial"/>
          <w:b/>
          <w:i/>
          <w:sz w:val="24"/>
          <w:szCs w:val="24"/>
        </w:rPr>
      </w:pPr>
    </w:p>
    <w:p w:rsidR="002B79BD" w:rsidRPr="00FF5370" w:rsidRDefault="002B79BD" w:rsidP="002B79BD">
      <w:pPr>
        <w:spacing w:line="276" w:lineRule="auto"/>
        <w:jc w:val="both"/>
        <w:rPr>
          <w:rFonts w:ascii="Arial" w:hAnsi="Arial" w:cs="Arial"/>
          <w:sz w:val="24"/>
          <w:szCs w:val="24"/>
        </w:rPr>
      </w:pPr>
      <w:r w:rsidRPr="00FF5370">
        <w:rPr>
          <w:rFonts w:ascii="Arial" w:hAnsi="Arial" w:cs="Arial"/>
          <w:sz w:val="24"/>
          <w:szCs w:val="24"/>
        </w:rPr>
        <w:t xml:space="preserve">Obrady rozpoczęto </w:t>
      </w:r>
      <w:r>
        <w:rPr>
          <w:rFonts w:ascii="Arial" w:hAnsi="Arial" w:cs="Arial"/>
          <w:sz w:val="24"/>
          <w:szCs w:val="24"/>
        </w:rPr>
        <w:t>11 kwietnia 2025 r. o godz. 16:00, a zakończono o godz. 16:55</w:t>
      </w:r>
      <w:r w:rsidRPr="00FF5370">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w:t>
      </w:r>
      <w:r>
        <w:rPr>
          <w:rFonts w:ascii="Arial" w:hAnsi="Arial" w:cs="Arial"/>
          <w:sz w:val="24"/>
          <w:szCs w:val="24"/>
        </w:rPr>
        <w:t xml:space="preserve"> </w:t>
      </w:r>
      <w:r w:rsidRPr="00FF5370">
        <w:rPr>
          <w:rFonts w:ascii="Arial" w:hAnsi="Arial" w:cs="Arial"/>
          <w:sz w:val="24"/>
          <w:szCs w:val="24"/>
        </w:rPr>
        <w:t xml:space="preserve">r. o samorządzie gminnym (t. j. </w:t>
      </w:r>
      <w:r w:rsidRPr="00FF5370">
        <w:rPr>
          <w:rFonts w:ascii="Arial" w:hAnsi="Arial" w:cs="Arial"/>
          <w:color w:val="000000"/>
          <w:sz w:val="24"/>
          <w:szCs w:val="24"/>
        </w:rPr>
        <w:t>Dz.U. z 2024 r. poz. 1465 ze zm.</w:t>
      </w:r>
      <w:r w:rsidRPr="00FF5370">
        <w:rPr>
          <w:rFonts w:ascii="Arial" w:hAnsi="Arial" w:cs="Arial"/>
          <w:sz w:val="24"/>
          <w:szCs w:val="24"/>
        </w:rPr>
        <w:t>).</w:t>
      </w:r>
      <w:r>
        <w:rPr>
          <w:rFonts w:ascii="Arial" w:hAnsi="Arial" w:cs="Arial"/>
          <w:sz w:val="24"/>
          <w:szCs w:val="24"/>
        </w:rPr>
        <w:t xml:space="preserve"> </w:t>
      </w:r>
    </w:p>
    <w:p w:rsidR="002B79BD" w:rsidRPr="00FF5370" w:rsidRDefault="00A077BB" w:rsidP="002B79BD">
      <w:pPr>
        <w:spacing w:before="100" w:beforeAutospacing="1" w:after="100" w:afterAutospacing="1" w:line="276" w:lineRule="auto"/>
        <w:jc w:val="both"/>
        <w:rPr>
          <w:rFonts w:ascii="Arial" w:hAnsi="Arial" w:cs="Arial"/>
          <w:sz w:val="24"/>
          <w:szCs w:val="24"/>
        </w:rPr>
      </w:pPr>
      <w:r>
        <w:rPr>
          <w:rFonts w:ascii="Arial" w:hAnsi="Arial" w:cs="Arial"/>
          <w:sz w:val="24"/>
          <w:szCs w:val="24"/>
        </w:rPr>
        <w:t>W posiedzeniu wzięło udział 20</w:t>
      </w:r>
      <w:r w:rsidR="002B79BD" w:rsidRPr="00FF5370">
        <w:rPr>
          <w:rFonts w:ascii="Arial" w:hAnsi="Arial" w:cs="Arial"/>
          <w:sz w:val="24"/>
          <w:szCs w:val="24"/>
        </w:rPr>
        <w:t xml:space="preserve"> Radnych. </w:t>
      </w:r>
    </w:p>
    <w:p w:rsidR="002B79BD" w:rsidRPr="00FF5370" w:rsidRDefault="002B79BD" w:rsidP="002B79BD">
      <w:pPr>
        <w:spacing w:before="100" w:beforeAutospacing="1" w:after="100" w:afterAutospacing="1" w:line="276" w:lineRule="auto"/>
        <w:rPr>
          <w:rFonts w:ascii="Arial" w:hAnsi="Arial" w:cs="Arial"/>
          <w:sz w:val="24"/>
          <w:szCs w:val="24"/>
        </w:rPr>
      </w:pPr>
      <w:r w:rsidRPr="00FF5370">
        <w:rPr>
          <w:rFonts w:ascii="Arial" w:hAnsi="Arial" w:cs="Arial"/>
          <w:sz w:val="24"/>
          <w:szCs w:val="24"/>
        </w:rPr>
        <w:t>Obecni:</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Mariusz Bajek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Damian Bryk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Andrzej Dorosz</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Łukasz Durek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 xml:space="preserve">Daniel Hausner </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Ilona Kaczmarek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Aleksander Kapuściński</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Andrzej Kochan</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Adam Krotoszyński</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Agata Krzek</w:t>
      </w:r>
    </w:p>
    <w:p w:rsidR="002B79BD" w:rsidRDefault="002B79BD" w:rsidP="002B79BD">
      <w:pPr>
        <w:pStyle w:val="NormalnyWeb"/>
        <w:numPr>
          <w:ilvl w:val="0"/>
          <w:numId w:val="1"/>
        </w:numPr>
        <w:spacing w:line="276" w:lineRule="auto"/>
        <w:rPr>
          <w:rFonts w:ascii="Arial" w:hAnsi="Arial" w:cs="Arial"/>
        </w:rPr>
      </w:pPr>
      <w:r w:rsidRPr="00FF5370">
        <w:rPr>
          <w:rFonts w:ascii="Arial" w:hAnsi="Arial" w:cs="Arial"/>
        </w:rPr>
        <w:t>Elżbieta Kulpa</w:t>
      </w:r>
    </w:p>
    <w:p w:rsidR="002B79BD" w:rsidRPr="00951366" w:rsidRDefault="002B79BD" w:rsidP="002B79BD">
      <w:pPr>
        <w:pStyle w:val="NormalnyWeb"/>
        <w:numPr>
          <w:ilvl w:val="0"/>
          <w:numId w:val="1"/>
        </w:numPr>
        <w:spacing w:line="276" w:lineRule="auto"/>
        <w:rPr>
          <w:rFonts w:ascii="Arial" w:hAnsi="Arial" w:cs="Arial"/>
        </w:rPr>
      </w:pPr>
      <w:r w:rsidRPr="00FF5370">
        <w:rPr>
          <w:rFonts w:ascii="Arial" w:hAnsi="Arial" w:cs="Arial"/>
        </w:rPr>
        <w:t>Kamil Maciejak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Damian Marczak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Karolina Paleń</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Dariusz Przytuła</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Piotr Rut</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Jan Sibiga</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Janina Siek</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Wiesław Siembida</w:t>
      </w:r>
    </w:p>
    <w:p w:rsidR="002B79BD" w:rsidRPr="00FF5370" w:rsidRDefault="002B79BD" w:rsidP="002B79BD">
      <w:pPr>
        <w:pStyle w:val="NormalnyWeb"/>
        <w:numPr>
          <w:ilvl w:val="0"/>
          <w:numId w:val="1"/>
        </w:numPr>
        <w:spacing w:line="276" w:lineRule="auto"/>
        <w:rPr>
          <w:rFonts w:ascii="Arial" w:hAnsi="Arial" w:cs="Arial"/>
        </w:rPr>
      </w:pPr>
      <w:r w:rsidRPr="00FF5370">
        <w:rPr>
          <w:rFonts w:ascii="Arial" w:hAnsi="Arial" w:cs="Arial"/>
        </w:rPr>
        <w:t>Andrzej Szymonik</w:t>
      </w:r>
    </w:p>
    <w:p w:rsidR="002B79BD" w:rsidRPr="00FF5370" w:rsidRDefault="002B79BD" w:rsidP="002B79BD">
      <w:p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Nieobecni: </w:t>
      </w:r>
    </w:p>
    <w:p w:rsidR="00A077BB" w:rsidRPr="00A077BB" w:rsidRDefault="00A077BB" w:rsidP="00A077BB">
      <w:pPr>
        <w:pStyle w:val="NormalnyWeb"/>
        <w:numPr>
          <w:ilvl w:val="0"/>
          <w:numId w:val="2"/>
        </w:numPr>
        <w:spacing w:line="276" w:lineRule="auto"/>
        <w:rPr>
          <w:rFonts w:ascii="Arial" w:hAnsi="Arial" w:cs="Arial"/>
        </w:rPr>
      </w:pPr>
      <w:r w:rsidRPr="00FF5370">
        <w:rPr>
          <w:rFonts w:ascii="Arial" w:hAnsi="Arial" w:cs="Arial"/>
        </w:rPr>
        <w:t>Joanna Grobel-Proszowska</w:t>
      </w:r>
    </w:p>
    <w:p w:rsidR="002B79BD" w:rsidRDefault="002B79BD" w:rsidP="002B79BD">
      <w:pPr>
        <w:pStyle w:val="Akapitzlist"/>
        <w:numPr>
          <w:ilvl w:val="0"/>
          <w:numId w:val="2"/>
        </w:num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Paweł Madej </w:t>
      </w:r>
    </w:p>
    <w:p w:rsidR="00A077BB" w:rsidRPr="00A077BB" w:rsidRDefault="00A077BB" w:rsidP="00A077BB">
      <w:pPr>
        <w:pStyle w:val="NormalnyWeb"/>
        <w:numPr>
          <w:ilvl w:val="0"/>
          <w:numId w:val="2"/>
        </w:numPr>
        <w:spacing w:line="276" w:lineRule="auto"/>
        <w:rPr>
          <w:rFonts w:ascii="Arial" w:hAnsi="Arial" w:cs="Arial"/>
        </w:rPr>
      </w:pPr>
      <w:r w:rsidRPr="00FF5370">
        <w:rPr>
          <w:rFonts w:ascii="Arial" w:hAnsi="Arial" w:cs="Arial"/>
        </w:rPr>
        <w:t>Urszula Tatys</w:t>
      </w:r>
    </w:p>
    <w:p w:rsidR="002B79BD" w:rsidRPr="00FF5370" w:rsidRDefault="002B79BD" w:rsidP="002B79BD">
      <w:pPr>
        <w:spacing w:before="100" w:beforeAutospacing="1" w:after="100" w:afterAutospacing="1" w:line="276" w:lineRule="auto"/>
        <w:rPr>
          <w:rFonts w:ascii="Arial" w:eastAsia="Times New Roman" w:hAnsi="Arial" w:cs="Arial"/>
          <w:sz w:val="24"/>
          <w:szCs w:val="24"/>
        </w:rPr>
      </w:pPr>
    </w:p>
    <w:p w:rsidR="002B79BD" w:rsidRPr="00FF5370" w:rsidRDefault="002B79BD" w:rsidP="002B79BD">
      <w:pPr>
        <w:spacing w:line="276" w:lineRule="auto"/>
        <w:rPr>
          <w:rFonts w:ascii="Arial" w:hAnsi="Arial" w:cs="Arial"/>
          <w:sz w:val="24"/>
          <w:szCs w:val="24"/>
        </w:rPr>
      </w:pPr>
      <w:r w:rsidRPr="00FF5370">
        <w:rPr>
          <w:rFonts w:ascii="Arial" w:hAnsi="Arial" w:cs="Arial"/>
          <w:sz w:val="24"/>
          <w:szCs w:val="24"/>
        </w:rPr>
        <w:lastRenderedPageBreak/>
        <w:t xml:space="preserve">Lista obecności Radnych stanowi załącznik Nr 1 do Protokołu. </w:t>
      </w:r>
    </w:p>
    <w:p w:rsidR="002B79BD" w:rsidRPr="00FF5370" w:rsidRDefault="002B79BD" w:rsidP="002B79BD">
      <w:pPr>
        <w:spacing w:before="100" w:beforeAutospacing="1" w:after="100" w:afterAutospacing="1" w:line="276" w:lineRule="auto"/>
        <w:jc w:val="center"/>
        <w:rPr>
          <w:rFonts w:ascii="Arial" w:eastAsia="Times New Roman" w:hAnsi="Arial" w:cs="Arial"/>
          <w:b/>
          <w:sz w:val="24"/>
          <w:szCs w:val="24"/>
        </w:rPr>
      </w:pPr>
      <w:r w:rsidRPr="00FF5370">
        <w:rPr>
          <w:rFonts w:ascii="Arial" w:eastAsia="Times New Roman" w:hAnsi="Arial" w:cs="Arial"/>
          <w:b/>
          <w:sz w:val="24"/>
          <w:szCs w:val="24"/>
        </w:rPr>
        <w:t>Ad 1</w:t>
      </w:r>
      <w:r>
        <w:rPr>
          <w:rFonts w:ascii="Arial" w:eastAsia="Times New Roman" w:hAnsi="Arial" w:cs="Arial"/>
          <w:b/>
          <w:sz w:val="24"/>
          <w:szCs w:val="24"/>
        </w:rPr>
        <w:t>.</w:t>
      </w:r>
    </w:p>
    <w:p w:rsidR="002B79BD" w:rsidRPr="00FF5370" w:rsidRDefault="002B79BD" w:rsidP="002B79BD">
      <w:pPr>
        <w:pStyle w:val="NormalnyWeb"/>
        <w:spacing w:after="240" w:afterAutospacing="0" w:line="276" w:lineRule="auto"/>
        <w:rPr>
          <w:rFonts w:ascii="Arial" w:hAnsi="Arial" w:cs="Arial"/>
        </w:rPr>
      </w:pPr>
      <w:r w:rsidRPr="00FF5370">
        <w:rPr>
          <w:rFonts w:ascii="Arial" w:hAnsi="Arial" w:cs="Arial"/>
        </w:rPr>
        <w:t>Otwarcie Sesji oraz przedstawienie porządku obrad.</w:t>
      </w:r>
    </w:p>
    <w:p w:rsidR="002B79BD" w:rsidRPr="00FF5370" w:rsidRDefault="002B79BD" w:rsidP="002B79BD">
      <w:pPr>
        <w:spacing w:line="276" w:lineRule="auto"/>
        <w:jc w:val="both"/>
        <w:rPr>
          <w:rFonts w:ascii="Arial" w:hAnsi="Arial" w:cs="Arial"/>
          <w:sz w:val="24"/>
          <w:szCs w:val="24"/>
        </w:rPr>
      </w:pPr>
      <w:r w:rsidRPr="00FF5370">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2B79BD" w:rsidRPr="00FF5370" w:rsidRDefault="002B79BD" w:rsidP="002B79BD">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Przewodnicząca Rady Miejskiej poprosiła o sprawdzenie kworum. Na podstawie listy obecności stwier</w:t>
      </w:r>
      <w:r w:rsidR="002108CA">
        <w:rPr>
          <w:rFonts w:ascii="Arial" w:hAnsi="Arial" w:cs="Arial"/>
          <w:sz w:val="24"/>
          <w:szCs w:val="24"/>
        </w:rPr>
        <w:t>dziła, że w sesji uczestniczy 20</w:t>
      </w:r>
      <w:r w:rsidRPr="00FF5370">
        <w:rPr>
          <w:rFonts w:ascii="Arial" w:hAnsi="Arial" w:cs="Arial"/>
          <w:sz w:val="24"/>
          <w:szCs w:val="24"/>
        </w:rPr>
        <w:t xml:space="preserve"> Radnych, co stanowi kworum niezbędne do prowadzenia obrad oraz do podejmowania prawomocnych uchwał. </w:t>
      </w:r>
    </w:p>
    <w:p w:rsidR="002B79BD" w:rsidRPr="00FF5370" w:rsidRDefault="002B79BD" w:rsidP="002B79BD">
      <w:pPr>
        <w:spacing w:line="276" w:lineRule="auto"/>
        <w:rPr>
          <w:rFonts w:ascii="Arial" w:hAnsi="Arial" w:cs="Arial"/>
          <w:sz w:val="24"/>
          <w:szCs w:val="24"/>
        </w:rPr>
      </w:pPr>
      <w:r w:rsidRPr="00FF5370">
        <w:rPr>
          <w:rFonts w:ascii="Arial" w:hAnsi="Arial" w:cs="Arial"/>
          <w:sz w:val="24"/>
          <w:szCs w:val="24"/>
        </w:rPr>
        <w:t>Przewodnicząca Rady Miejskiej odczytała porządek obrad, który otrzymali radni.</w:t>
      </w:r>
    </w:p>
    <w:p w:rsidR="002108CA" w:rsidRPr="002108CA" w:rsidRDefault="002108CA" w:rsidP="002108CA">
      <w:pPr>
        <w:numPr>
          <w:ilvl w:val="0"/>
          <w:numId w:val="3"/>
        </w:numPr>
        <w:spacing w:after="0" w:line="240" w:lineRule="auto"/>
        <w:ind w:left="709" w:hanging="425"/>
        <w:jc w:val="both"/>
        <w:rPr>
          <w:rFonts w:ascii="Arial" w:hAnsi="Arial" w:cs="Arial"/>
          <w:sz w:val="24"/>
          <w:szCs w:val="24"/>
        </w:rPr>
      </w:pPr>
      <w:r w:rsidRPr="002108CA">
        <w:rPr>
          <w:rFonts w:ascii="Arial" w:hAnsi="Arial" w:cs="Arial"/>
          <w:sz w:val="24"/>
          <w:szCs w:val="24"/>
        </w:rPr>
        <w:t>Otwarcie Sesji oraz przedstawienie porządku obrad.</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Projekt uchwały w sprawie zmian w budżecie miasta na 2025 rok oraz zmieniającej</w:t>
      </w:r>
      <w:r w:rsidR="00996B13">
        <w:rPr>
          <w:rFonts w:ascii="Arial" w:hAnsi="Arial" w:cs="Arial"/>
          <w:sz w:val="24"/>
          <w:szCs w:val="24"/>
        </w:rPr>
        <w:t xml:space="preserve"> uchwałę budżetową na 2025 rok – autopoprawka. </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 xml:space="preserve">Projekt uchwały w sprawie zmian w Wieloletniej Prognozie Finansowej Miasta </w:t>
      </w:r>
      <w:r w:rsidR="00996B13">
        <w:rPr>
          <w:rFonts w:ascii="Arial" w:hAnsi="Arial" w:cs="Arial"/>
          <w:sz w:val="24"/>
          <w:szCs w:val="24"/>
        </w:rPr>
        <w:t xml:space="preserve">Stalowej Woli – autopoprawka. </w:t>
      </w:r>
    </w:p>
    <w:p w:rsidR="002108CA" w:rsidRPr="002108CA" w:rsidRDefault="002108CA" w:rsidP="002108CA">
      <w:pPr>
        <w:keepNext/>
        <w:numPr>
          <w:ilvl w:val="0"/>
          <w:numId w:val="3"/>
        </w:numPr>
        <w:shd w:val="clear" w:color="auto" w:fill="FFFFFF"/>
        <w:suppressAutoHyphens/>
        <w:spacing w:after="0" w:line="240" w:lineRule="auto"/>
        <w:ind w:left="709" w:hanging="425"/>
        <w:jc w:val="both"/>
        <w:rPr>
          <w:rFonts w:ascii="Arial" w:hAnsi="Arial" w:cs="Arial"/>
          <w:sz w:val="24"/>
          <w:szCs w:val="24"/>
        </w:rPr>
      </w:pPr>
      <w:r w:rsidRPr="002108CA">
        <w:rPr>
          <w:rFonts w:ascii="Arial" w:hAnsi="Arial" w:cs="Arial"/>
          <w:sz w:val="24"/>
          <w:szCs w:val="24"/>
        </w:rPr>
        <w:t>Projekt uchwały zmieniającej uchwałę w sprawie zaciągnięcia pożyczki długoterminowej, wspierającej zieloną transformację miast,</w:t>
      </w:r>
      <w:r w:rsidR="00996B13">
        <w:rPr>
          <w:rFonts w:ascii="Arial" w:hAnsi="Arial" w:cs="Arial"/>
          <w:sz w:val="24"/>
          <w:szCs w:val="24"/>
        </w:rPr>
        <w:t xml:space="preserve"> w Banku Gospodarstwa Krajowego – autopoprawka. </w:t>
      </w:r>
    </w:p>
    <w:p w:rsidR="002108CA" w:rsidRPr="002108CA" w:rsidRDefault="002108CA" w:rsidP="002108CA">
      <w:pPr>
        <w:numPr>
          <w:ilvl w:val="0"/>
          <w:numId w:val="3"/>
        </w:numPr>
        <w:spacing w:after="0" w:line="240" w:lineRule="auto"/>
        <w:jc w:val="both"/>
        <w:rPr>
          <w:rFonts w:ascii="Arial" w:hAnsi="Arial" w:cs="Arial"/>
          <w:sz w:val="24"/>
          <w:szCs w:val="24"/>
        </w:rPr>
      </w:pPr>
      <w:r w:rsidRPr="002108CA">
        <w:rPr>
          <w:rFonts w:ascii="Arial" w:hAnsi="Arial" w:cs="Arial"/>
          <w:sz w:val="24"/>
          <w:szCs w:val="24"/>
        </w:rPr>
        <w:t xml:space="preserve">Projekt uchwały w sprawie </w:t>
      </w:r>
      <w:bookmarkStart w:id="0" w:name="_Hlk185320630"/>
      <w:r w:rsidRPr="002108CA">
        <w:rPr>
          <w:rFonts w:ascii="Arial" w:hAnsi="Arial" w:cs="Arial"/>
          <w:sz w:val="24"/>
          <w:szCs w:val="24"/>
        </w:rPr>
        <w:t>uchwalenia lokalizacji inwestycji mieszkaniowej oraz towarzyszącej przy ul. Rozwadowskiej i ul. Granicznej w Stalowej Woli.</w:t>
      </w:r>
      <w:bookmarkEnd w:id="0"/>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Projekt uchwały zmieniającej uchwałę w sprawie uchwalenia Regulaminu utrzymania czystości i porządku na terenie Gminy Stalowa Wola.</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Projekt uchwały w sprawie wyrażenia zgody na sprzedaż w drodze bezprzetargowej nieruchomości gruntowej zabudowanej (dot. działki nr 91/7)</w:t>
      </w:r>
    </w:p>
    <w:p w:rsidR="002108CA" w:rsidRPr="002108CA" w:rsidRDefault="002108CA" w:rsidP="002108CA">
      <w:pPr>
        <w:numPr>
          <w:ilvl w:val="0"/>
          <w:numId w:val="3"/>
        </w:numPr>
        <w:shd w:val="clear" w:color="auto" w:fill="FFFFFF"/>
        <w:suppressAutoHyphens/>
        <w:spacing w:after="0" w:line="233" w:lineRule="atLeast"/>
        <w:rPr>
          <w:rFonts w:ascii="Arial" w:hAnsi="Arial" w:cs="Arial"/>
          <w:sz w:val="24"/>
          <w:szCs w:val="24"/>
        </w:rPr>
      </w:pPr>
      <w:r w:rsidRPr="002108CA">
        <w:rPr>
          <w:rFonts w:ascii="Arial" w:hAnsi="Arial" w:cs="Arial"/>
          <w:sz w:val="24"/>
          <w:szCs w:val="24"/>
        </w:rPr>
        <w:t>Projekt uchwały w sprawie wyrażenia zgody na sprzedaż nieruchomości w drodze bezprzetargowej (dot. działki nr 102).</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Projekt uchwały w sprawie wyrażenia zgody na wydzierżawienie nieruchomości (dot. części działki nr 313/29, 243, itd.).</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Projekt uchwały w sprawie wyrażenia zgody na obciążenie służebnością gruntową nieruchomości stanowiącej własność Gminy Stalowa Wola (dot. działek nr 3041, 2894).</w:t>
      </w:r>
    </w:p>
    <w:p w:rsidR="002108CA" w:rsidRPr="002108CA" w:rsidRDefault="002108CA" w:rsidP="002108CA">
      <w:pPr>
        <w:numPr>
          <w:ilvl w:val="0"/>
          <w:numId w:val="3"/>
        </w:numPr>
        <w:shd w:val="clear" w:color="auto" w:fill="FFFFFF"/>
        <w:suppressAutoHyphens/>
        <w:spacing w:after="0" w:line="233" w:lineRule="atLeast"/>
        <w:ind w:left="709" w:hanging="425"/>
        <w:jc w:val="both"/>
        <w:rPr>
          <w:rFonts w:ascii="Arial" w:hAnsi="Arial" w:cs="Arial"/>
          <w:sz w:val="24"/>
          <w:szCs w:val="24"/>
        </w:rPr>
      </w:pPr>
      <w:r w:rsidRPr="002108CA">
        <w:rPr>
          <w:rFonts w:ascii="Arial" w:hAnsi="Arial" w:cs="Arial"/>
          <w:sz w:val="24"/>
          <w:szCs w:val="24"/>
        </w:rPr>
        <w:t>Sprawozdanie z działalności Komisji Rewizyjnej za 2024 rok.</w:t>
      </w:r>
    </w:p>
    <w:p w:rsidR="002108CA" w:rsidRPr="002108CA" w:rsidRDefault="002108CA" w:rsidP="002108CA">
      <w:pPr>
        <w:pStyle w:val="Akapitzlist"/>
        <w:numPr>
          <w:ilvl w:val="0"/>
          <w:numId w:val="3"/>
        </w:numPr>
        <w:shd w:val="clear" w:color="auto" w:fill="FFFFFF"/>
        <w:tabs>
          <w:tab w:val="left" w:pos="709"/>
        </w:tabs>
        <w:suppressAutoHyphens/>
        <w:spacing w:after="200" w:line="233" w:lineRule="atLeast"/>
        <w:ind w:left="709" w:hanging="425"/>
        <w:jc w:val="both"/>
        <w:rPr>
          <w:rFonts w:ascii="Arial" w:hAnsi="Arial" w:cs="Arial"/>
          <w:sz w:val="24"/>
          <w:szCs w:val="24"/>
        </w:rPr>
      </w:pPr>
      <w:r w:rsidRPr="002108CA">
        <w:rPr>
          <w:rFonts w:ascii="Arial" w:hAnsi="Arial" w:cs="Arial"/>
          <w:sz w:val="24"/>
          <w:szCs w:val="24"/>
        </w:rPr>
        <w:t>Interpelacje i wnioski Radnych.</w:t>
      </w:r>
    </w:p>
    <w:p w:rsidR="002108CA" w:rsidRPr="002108CA" w:rsidRDefault="002108CA" w:rsidP="002108CA">
      <w:pPr>
        <w:pStyle w:val="Akapitzlist"/>
        <w:numPr>
          <w:ilvl w:val="0"/>
          <w:numId w:val="3"/>
        </w:numPr>
        <w:shd w:val="clear" w:color="auto" w:fill="FFFFFF"/>
        <w:tabs>
          <w:tab w:val="left" w:pos="709"/>
        </w:tabs>
        <w:suppressAutoHyphens/>
        <w:spacing w:after="200" w:line="233" w:lineRule="atLeast"/>
        <w:ind w:left="709" w:hanging="425"/>
        <w:jc w:val="both"/>
        <w:rPr>
          <w:rFonts w:ascii="Arial" w:hAnsi="Arial" w:cs="Arial"/>
          <w:sz w:val="24"/>
          <w:szCs w:val="24"/>
        </w:rPr>
      </w:pPr>
      <w:r w:rsidRPr="002108CA">
        <w:rPr>
          <w:rFonts w:ascii="Arial" w:hAnsi="Arial" w:cs="Arial"/>
          <w:sz w:val="24"/>
          <w:szCs w:val="24"/>
        </w:rPr>
        <w:t>Sprawy różne</w:t>
      </w:r>
    </w:p>
    <w:p w:rsidR="002108CA" w:rsidRPr="002108CA" w:rsidRDefault="002108CA" w:rsidP="002108CA">
      <w:pPr>
        <w:pStyle w:val="Akapitzlist"/>
        <w:numPr>
          <w:ilvl w:val="0"/>
          <w:numId w:val="4"/>
        </w:numPr>
        <w:shd w:val="clear" w:color="auto" w:fill="FFFFFF"/>
        <w:tabs>
          <w:tab w:val="left" w:pos="709"/>
        </w:tabs>
        <w:suppressAutoHyphens/>
        <w:spacing w:after="200" w:line="233" w:lineRule="atLeast"/>
        <w:jc w:val="both"/>
        <w:rPr>
          <w:rFonts w:ascii="Arial" w:hAnsi="Arial" w:cs="Arial"/>
          <w:sz w:val="24"/>
          <w:szCs w:val="24"/>
        </w:rPr>
      </w:pPr>
      <w:r w:rsidRPr="002108CA">
        <w:rPr>
          <w:rFonts w:ascii="Arial" w:hAnsi="Arial" w:cs="Arial"/>
          <w:sz w:val="24"/>
          <w:szCs w:val="24"/>
        </w:rPr>
        <w:t>zgłaszanie kandydatur na przedstawicieli Miasta Stalowej Woli w komisjach stałych Związku Miast Polskich.</w:t>
      </w:r>
    </w:p>
    <w:p w:rsidR="002108CA" w:rsidRPr="002108CA" w:rsidRDefault="002108CA" w:rsidP="002108CA">
      <w:pPr>
        <w:pStyle w:val="Akapitzlist"/>
        <w:numPr>
          <w:ilvl w:val="0"/>
          <w:numId w:val="3"/>
        </w:numPr>
        <w:shd w:val="clear" w:color="auto" w:fill="FFFFFF"/>
        <w:suppressAutoHyphens/>
        <w:spacing w:after="200" w:line="233" w:lineRule="atLeast"/>
        <w:ind w:left="709" w:hanging="425"/>
        <w:jc w:val="both"/>
        <w:rPr>
          <w:rFonts w:ascii="Arial" w:hAnsi="Arial" w:cs="Arial"/>
          <w:sz w:val="24"/>
          <w:szCs w:val="24"/>
        </w:rPr>
      </w:pPr>
      <w:r w:rsidRPr="002108CA">
        <w:rPr>
          <w:rFonts w:ascii="Arial" w:hAnsi="Arial" w:cs="Arial"/>
          <w:sz w:val="24"/>
          <w:szCs w:val="24"/>
        </w:rPr>
        <w:t>Zamknięcie obrad Sesji.</w:t>
      </w:r>
    </w:p>
    <w:p w:rsidR="002B79BD" w:rsidRDefault="002B79BD">
      <w:pPr>
        <w:rPr>
          <w:rFonts w:ascii="Arial" w:hAnsi="Arial" w:cs="Arial"/>
          <w:sz w:val="24"/>
          <w:szCs w:val="24"/>
        </w:rPr>
      </w:pPr>
    </w:p>
    <w:p w:rsidR="002B79BD" w:rsidRDefault="002B79BD">
      <w:pPr>
        <w:rPr>
          <w:rFonts w:ascii="Arial" w:hAnsi="Arial" w:cs="Arial"/>
          <w:sz w:val="24"/>
          <w:szCs w:val="24"/>
        </w:rPr>
      </w:pPr>
    </w:p>
    <w:p w:rsidR="002B79BD" w:rsidRDefault="002B79BD">
      <w:pPr>
        <w:rPr>
          <w:rFonts w:ascii="Arial" w:hAnsi="Arial" w:cs="Arial"/>
          <w:sz w:val="24"/>
          <w:szCs w:val="24"/>
        </w:rPr>
      </w:pPr>
    </w:p>
    <w:p w:rsidR="002B79BD" w:rsidRDefault="002B79BD">
      <w:pPr>
        <w:rPr>
          <w:rFonts w:ascii="Arial" w:hAnsi="Arial" w:cs="Arial"/>
          <w:sz w:val="24"/>
          <w:szCs w:val="24"/>
        </w:rPr>
      </w:pPr>
    </w:p>
    <w:p w:rsidR="00451A6C" w:rsidRDefault="00451A6C" w:rsidP="00451A6C">
      <w:r>
        <w:rPr>
          <w:rFonts w:ascii="Arial" w:hAnsi="Arial"/>
          <w:sz w:val="24"/>
        </w:rPr>
        <w:lastRenderedPageBreak/>
        <w:t>1) wniosek w sprawie wprowadzenia jako pkt 2 projektu uchwały zmieniającej uchwałę w sprawie udzielenia pomocy finansowej dla innych jednostek samorządu terytorialnego i przesunięcia pozostałych punktów o jeden</w:t>
      </w:r>
    </w:p>
    <w:p w:rsidR="00451A6C" w:rsidRDefault="00451A6C" w:rsidP="00451A6C">
      <w:r>
        <w:rPr>
          <w:rFonts w:ascii="Arial" w:hAnsi="Arial"/>
          <w:b/>
          <w:sz w:val="24"/>
          <w:u w:val="single"/>
        </w:rPr>
        <w:t>Głosowano w sprawie:</w:t>
      </w:r>
    </w:p>
    <w:p w:rsidR="00451A6C" w:rsidRDefault="00451A6C" w:rsidP="00451A6C">
      <w:r>
        <w:rPr>
          <w:rFonts w:ascii="Arial" w:hAnsi="Arial"/>
          <w:sz w:val="24"/>
        </w:rPr>
        <w:t>wniosku w sprawie wprowadzenia jako pkt 2 projektu uchwały zmieniającej uchwałę w sprawie udzielenia pomocy finansowej dla innych jednostek samorządu terytorialnego i przesunięcia pozostałych punktów o jeden</w:t>
      </w:r>
    </w:p>
    <w:p w:rsidR="00451A6C" w:rsidRDefault="00451A6C" w:rsidP="00451A6C">
      <w:r>
        <w:rPr>
          <w:rFonts w:ascii="Arial" w:hAnsi="Arial"/>
          <w:b/>
          <w:sz w:val="24"/>
          <w:u w:val="single"/>
        </w:rPr>
        <w:t>Wyniki głosowania:</w:t>
      </w:r>
    </w:p>
    <w:p w:rsidR="00451A6C" w:rsidRDefault="00451A6C" w:rsidP="00451A6C">
      <w:r>
        <w:rPr>
          <w:rFonts w:ascii="Arial" w:hAnsi="Arial"/>
          <w:sz w:val="24"/>
        </w:rPr>
        <w:t>ZA: 20, PRZECIW: 0, WSTRZYMUJĘ SIĘ: 0, BRAK GŁOSU: 0, NIEOBECNI: 3</w:t>
      </w:r>
    </w:p>
    <w:p w:rsidR="00451A6C" w:rsidRDefault="00451A6C" w:rsidP="00451A6C">
      <w:r>
        <w:rPr>
          <w:rFonts w:ascii="Arial" w:hAnsi="Arial"/>
          <w:b/>
          <w:sz w:val="24"/>
          <w:u w:val="single"/>
        </w:rPr>
        <w:t>Wyniki imienne:</w:t>
      </w:r>
    </w:p>
    <w:p w:rsidR="00451A6C" w:rsidRDefault="00451A6C" w:rsidP="00451A6C">
      <w:pPr>
        <w:spacing w:after="0"/>
      </w:pPr>
      <w:r>
        <w:rPr>
          <w:rFonts w:ascii="Arial" w:hAnsi="Arial"/>
          <w:sz w:val="24"/>
        </w:rPr>
        <w:t>ZA (20)</w:t>
      </w:r>
    </w:p>
    <w:p w:rsidR="00451A6C" w:rsidRDefault="00451A6C" w:rsidP="00451A6C">
      <w:r>
        <w:rPr>
          <w:rFonts w:ascii="Arial" w:hAnsi="Arial"/>
          <w:sz w:val="24"/>
        </w:rPr>
        <w:t>Mariusz Bajek, Damian Bryk, Andrzej Dorosz, Łukasz Durek, Daniel Hausner, Ilona Kaczmarek, Aleksander Kapuściński, Andrzej Kochan, Adam Krotoszyński, Agata Krzek, Elżbieta Kulpa, Kamil Maciejak, Damian Marczak, Karolina Paleń, Dariusz Przytuła, Piotr Rut, Jan Sibiga, Janina Siek, Wiesław Siembida, Andrzej Szymonik</w:t>
      </w:r>
    </w:p>
    <w:p w:rsidR="00451A6C" w:rsidRDefault="00451A6C" w:rsidP="00451A6C">
      <w:r>
        <w:rPr>
          <w:rFonts w:ascii="Arial" w:hAnsi="Arial"/>
          <w:sz w:val="24"/>
        </w:rPr>
        <w:t>PRZECIW (0)</w:t>
      </w:r>
    </w:p>
    <w:p w:rsidR="00451A6C" w:rsidRDefault="00451A6C" w:rsidP="00451A6C">
      <w:r>
        <w:rPr>
          <w:rFonts w:ascii="Arial" w:hAnsi="Arial"/>
          <w:sz w:val="24"/>
        </w:rPr>
        <w:t>WSTRZYMUJĘ SIĘ (0)</w:t>
      </w:r>
    </w:p>
    <w:p w:rsidR="00451A6C" w:rsidRDefault="00451A6C" w:rsidP="00451A6C">
      <w:r>
        <w:rPr>
          <w:rFonts w:ascii="Arial" w:hAnsi="Arial"/>
          <w:sz w:val="24"/>
        </w:rPr>
        <w:t>BRAK GŁOSU (0)</w:t>
      </w:r>
    </w:p>
    <w:p w:rsidR="00451A6C" w:rsidRDefault="00451A6C" w:rsidP="00451A6C">
      <w:pPr>
        <w:spacing w:after="0"/>
      </w:pPr>
      <w:r>
        <w:rPr>
          <w:rFonts w:ascii="Arial" w:hAnsi="Arial"/>
          <w:sz w:val="24"/>
        </w:rPr>
        <w:t>NIEOBECNI (3)</w:t>
      </w:r>
    </w:p>
    <w:p w:rsidR="00451A6C" w:rsidRDefault="00451A6C" w:rsidP="00451A6C">
      <w:r>
        <w:rPr>
          <w:rFonts w:ascii="Arial" w:hAnsi="Arial"/>
          <w:sz w:val="24"/>
        </w:rPr>
        <w:t>Joanna Grobel-Proszowska, Paweł Madej, Urszula Tatys</w:t>
      </w:r>
    </w:p>
    <w:p w:rsidR="00451A6C" w:rsidRDefault="00451A6C" w:rsidP="00451A6C">
      <w:r>
        <w:rPr>
          <w:rFonts w:ascii="Arial" w:hAnsi="Arial"/>
          <w:sz w:val="24"/>
        </w:rPr>
        <w:t>2) wniosek w sprawie wprowadzenia jako pkt 12 projektu uchwały w sprawie wyrażenia zgody na sprzedaż nieruchomości (dot. działek nr 905/2, 906/64) i przesunięcia pozostałych punktów o jeden</w:t>
      </w:r>
    </w:p>
    <w:p w:rsidR="00451A6C" w:rsidRDefault="00451A6C" w:rsidP="00451A6C">
      <w:r>
        <w:rPr>
          <w:rFonts w:ascii="Arial" w:hAnsi="Arial"/>
          <w:b/>
          <w:sz w:val="24"/>
          <w:u w:val="single"/>
        </w:rPr>
        <w:t>Głosowano w sprawie:</w:t>
      </w:r>
    </w:p>
    <w:p w:rsidR="00451A6C" w:rsidRDefault="00451A6C" w:rsidP="00451A6C">
      <w:r>
        <w:rPr>
          <w:rFonts w:ascii="Arial" w:hAnsi="Arial"/>
          <w:sz w:val="24"/>
        </w:rPr>
        <w:t>wniosku w sprawie wprowadzenia jako pkt 12 projektu uchwały w sprawie wyrażenia zgody na sprzedaż nieruchomości (dot. działek nr 905/2, 906/64) i przesunięcia pozostałych punktów o jeden</w:t>
      </w:r>
    </w:p>
    <w:p w:rsidR="00451A6C" w:rsidRDefault="00451A6C" w:rsidP="00451A6C">
      <w:r>
        <w:rPr>
          <w:rFonts w:ascii="Arial" w:hAnsi="Arial"/>
          <w:b/>
          <w:sz w:val="24"/>
          <w:u w:val="single"/>
        </w:rPr>
        <w:t>Wyniki głosowania</w:t>
      </w:r>
      <w:r w:rsidR="001E0952">
        <w:rPr>
          <w:rFonts w:ascii="Arial" w:hAnsi="Arial"/>
          <w:b/>
          <w:sz w:val="24"/>
          <w:u w:val="single"/>
        </w:rPr>
        <w:t>:</w:t>
      </w:r>
    </w:p>
    <w:p w:rsidR="00451A6C" w:rsidRDefault="00451A6C" w:rsidP="00451A6C">
      <w:r>
        <w:rPr>
          <w:rFonts w:ascii="Arial" w:hAnsi="Arial"/>
          <w:sz w:val="24"/>
        </w:rPr>
        <w:t>ZA: 18, PRZECIW: 2, WSTRZYMUJĘ SIĘ: 0, BRAK GŁOSU: 0, NIEOBECNI: 3</w:t>
      </w:r>
    </w:p>
    <w:p w:rsidR="00451A6C" w:rsidRDefault="00451A6C" w:rsidP="00451A6C">
      <w:r>
        <w:rPr>
          <w:rFonts w:ascii="Arial" w:hAnsi="Arial"/>
          <w:b/>
          <w:sz w:val="24"/>
          <w:u w:val="single"/>
        </w:rPr>
        <w:t>Wyniki imienne:</w:t>
      </w:r>
    </w:p>
    <w:p w:rsidR="00451A6C" w:rsidRDefault="00451A6C" w:rsidP="00451A6C">
      <w:pPr>
        <w:spacing w:after="0"/>
      </w:pPr>
      <w:r>
        <w:rPr>
          <w:rFonts w:ascii="Arial" w:hAnsi="Arial"/>
          <w:sz w:val="24"/>
        </w:rPr>
        <w:t>ZA (18)</w:t>
      </w:r>
    </w:p>
    <w:p w:rsidR="00451A6C" w:rsidRDefault="00451A6C" w:rsidP="00451A6C">
      <w:r>
        <w:rPr>
          <w:rFonts w:ascii="Arial" w:hAnsi="Arial"/>
          <w:sz w:val="24"/>
        </w:rPr>
        <w:t>Mariusz Bajek, Damian Bryk, Andrzej Dorosz, Łukasz Durek, Daniel Hausner, Ilona Kaczmarek, Aleksander Kapuściński, Andrzej Kochan, Adam Krotoszyński, Agata Krzek, Elżbieta Kulpa, Kamil Maciejak, Karolina Paleń, Dariusz Przytuła, Piotr Rut, Jan Sibiga, Janina Siek, Wiesław Siembida</w:t>
      </w:r>
    </w:p>
    <w:p w:rsidR="00451A6C" w:rsidRDefault="00451A6C" w:rsidP="00451A6C">
      <w:pPr>
        <w:spacing w:after="0"/>
      </w:pPr>
      <w:r>
        <w:rPr>
          <w:rFonts w:ascii="Arial" w:hAnsi="Arial"/>
          <w:sz w:val="24"/>
        </w:rPr>
        <w:t>PRZECIW (2)</w:t>
      </w:r>
    </w:p>
    <w:p w:rsidR="00451A6C" w:rsidRDefault="00451A6C" w:rsidP="00451A6C">
      <w:r>
        <w:rPr>
          <w:rFonts w:ascii="Arial" w:hAnsi="Arial"/>
          <w:sz w:val="24"/>
        </w:rPr>
        <w:t>Damian Marczak, Andrzej Szymonik</w:t>
      </w:r>
    </w:p>
    <w:p w:rsidR="00451A6C" w:rsidRDefault="00451A6C" w:rsidP="00451A6C">
      <w:r>
        <w:rPr>
          <w:rFonts w:ascii="Arial" w:hAnsi="Arial"/>
          <w:sz w:val="24"/>
        </w:rPr>
        <w:lastRenderedPageBreak/>
        <w:t>WSTRZYMUJĘ SIĘ (0)</w:t>
      </w:r>
    </w:p>
    <w:p w:rsidR="00451A6C" w:rsidRDefault="00451A6C" w:rsidP="00451A6C">
      <w:r>
        <w:rPr>
          <w:rFonts w:ascii="Arial" w:hAnsi="Arial"/>
          <w:sz w:val="24"/>
        </w:rPr>
        <w:t>BRAK GŁOSU (0)</w:t>
      </w:r>
    </w:p>
    <w:p w:rsidR="00451A6C" w:rsidRDefault="00451A6C" w:rsidP="00451A6C">
      <w:pPr>
        <w:spacing w:after="0"/>
      </w:pPr>
      <w:r>
        <w:rPr>
          <w:rFonts w:ascii="Arial" w:hAnsi="Arial"/>
          <w:sz w:val="24"/>
        </w:rPr>
        <w:t>NIEOBECNI (3)</w:t>
      </w:r>
    </w:p>
    <w:p w:rsidR="00451A6C" w:rsidRDefault="00451A6C" w:rsidP="00451A6C">
      <w:r>
        <w:rPr>
          <w:rFonts w:ascii="Arial" w:hAnsi="Arial"/>
          <w:sz w:val="24"/>
        </w:rPr>
        <w:t>Joanna Grobel-Proszowska, Paweł Madej, Urszula Tatys</w:t>
      </w:r>
    </w:p>
    <w:p w:rsidR="00451A6C" w:rsidRDefault="00451A6C">
      <w:pPr>
        <w:rPr>
          <w:rFonts w:ascii="Arial" w:hAnsi="Arial" w:cs="Arial"/>
          <w:sz w:val="24"/>
          <w:szCs w:val="24"/>
        </w:rPr>
      </w:pPr>
      <w:r>
        <w:rPr>
          <w:rFonts w:ascii="Arial" w:hAnsi="Arial" w:cs="Arial"/>
          <w:sz w:val="24"/>
          <w:szCs w:val="24"/>
        </w:rPr>
        <w:t xml:space="preserve">Przewodnicząca Rady Miejskiej odczytała porządek obrad po wprowadzeniu zmian. </w:t>
      </w:r>
    </w:p>
    <w:p w:rsidR="00451A6C" w:rsidRPr="00451A6C" w:rsidRDefault="00451A6C" w:rsidP="00451A6C">
      <w:pPr>
        <w:pStyle w:val="Akapitzlist"/>
        <w:numPr>
          <w:ilvl w:val="0"/>
          <w:numId w:val="5"/>
        </w:numPr>
        <w:spacing w:after="0" w:line="240" w:lineRule="auto"/>
        <w:jc w:val="both"/>
        <w:rPr>
          <w:rFonts w:ascii="Arial" w:hAnsi="Arial" w:cs="Arial"/>
          <w:sz w:val="24"/>
          <w:szCs w:val="24"/>
        </w:rPr>
      </w:pPr>
      <w:r w:rsidRPr="00451A6C">
        <w:rPr>
          <w:rFonts w:ascii="Arial" w:hAnsi="Arial" w:cs="Arial"/>
          <w:sz w:val="24"/>
          <w:szCs w:val="24"/>
        </w:rPr>
        <w:t>Otwarcie Sesji oraz przedstawienie porządku obrad.</w:t>
      </w:r>
    </w:p>
    <w:p w:rsidR="00451A6C" w:rsidRPr="00451A6C" w:rsidRDefault="00451A6C" w:rsidP="00451A6C">
      <w:pPr>
        <w:numPr>
          <w:ilvl w:val="0"/>
          <w:numId w:val="5"/>
        </w:numPr>
        <w:spacing w:after="0" w:line="240" w:lineRule="auto"/>
        <w:jc w:val="both"/>
        <w:rPr>
          <w:rFonts w:ascii="Arial" w:hAnsi="Arial" w:cs="Arial"/>
          <w:sz w:val="24"/>
          <w:szCs w:val="24"/>
        </w:rPr>
      </w:pPr>
      <w:r w:rsidRPr="00451A6C">
        <w:rPr>
          <w:rFonts w:ascii="Arial" w:hAnsi="Arial" w:cs="Arial"/>
          <w:sz w:val="24"/>
          <w:szCs w:val="24"/>
        </w:rPr>
        <w:t>Projekt uchwały zmieniającej uchwałę w sprawie udzielenia pomocy finansowej dla innych jednostek samorządu terytorialnego.</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Projekt uchwały w sprawie zmian w budżecie miasta na 2025 rok oraz zmieniającej</w:t>
      </w:r>
      <w:r>
        <w:rPr>
          <w:rFonts w:ascii="Arial" w:hAnsi="Arial" w:cs="Arial"/>
          <w:sz w:val="24"/>
          <w:szCs w:val="24"/>
        </w:rPr>
        <w:t xml:space="preserve"> uchwałę budżetową na 2025 rok – autopoprawka. </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 xml:space="preserve">Projekt uchwały w sprawie zmian w Wieloletniej Prognozie </w:t>
      </w:r>
      <w:r>
        <w:rPr>
          <w:rFonts w:ascii="Arial" w:hAnsi="Arial" w:cs="Arial"/>
          <w:sz w:val="24"/>
          <w:szCs w:val="24"/>
        </w:rPr>
        <w:t>Finansowej Miasta Stalowej Woli – autopoprawka.</w:t>
      </w:r>
    </w:p>
    <w:p w:rsidR="00451A6C" w:rsidRPr="00451A6C" w:rsidRDefault="00451A6C" w:rsidP="00451A6C">
      <w:pPr>
        <w:keepNext/>
        <w:numPr>
          <w:ilvl w:val="0"/>
          <w:numId w:val="5"/>
        </w:numPr>
        <w:shd w:val="clear" w:color="auto" w:fill="FFFFFF"/>
        <w:suppressAutoHyphens/>
        <w:spacing w:after="0" w:line="240" w:lineRule="auto"/>
        <w:ind w:left="709" w:hanging="425"/>
        <w:jc w:val="both"/>
        <w:rPr>
          <w:rFonts w:ascii="Arial" w:hAnsi="Arial" w:cs="Arial"/>
          <w:sz w:val="24"/>
          <w:szCs w:val="24"/>
        </w:rPr>
      </w:pPr>
      <w:r w:rsidRPr="00451A6C">
        <w:rPr>
          <w:rFonts w:ascii="Arial" w:hAnsi="Arial" w:cs="Arial"/>
          <w:sz w:val="24"/>
          <w:szCs w:val="24"/>
        </w:rPr>
        <w:t>Projekt uchwały zmieniającej uchwałę w sprawie zaciągnięcia pożyczki długoterminowej, wspierającej zieloną transformację miast,</w:t>
      </w:r>
      <w:r>
        <w:rPr>
          <w:rFonts w:ascii="Arial" w:hAnsi="Arial" w:cs="Arial"/>
          <w:sz w:val="24"/>
          <w:szCs w:val="24"/>
        </w:rPr>
        <w:t xml:space="preserve"> w Banku Gospodarstwa Krajowego – autopoprawka. </w:t>
      </w:r>
    </w:p>
    <w:p w:rsidR="00451A6C" w:rsidRPr="00451A6C" w:rsidRDefault="00451A6C" w:rsidP="00451A6C">
      <w:pPr>
        <w:numPr>
          <w:ilvl w:val="0"/>
          <w:numId w:val="5"/>
        </w:numPr>
        <w:spacing w:after="0" w:line="240" w:lineRule="auto"/>
        <w:jc w:val="both"/>
        <w:rPr>
          <w:rFonts w:ascii="Arial" w:hAnsi="Arial" w:cs="Arial"/>
          <w:sz w:val="24"/>
          <w:szCs w:val="24"/>
        </w:rPr>
      </w:pPr>
      <w:r w:rsidRPr="00451A6C">
        <w:rPr>
          <w:rFonts w:ascii="Arial" w:hAnsi="Arial" w:cs="Arial"/>
          <w:sz w:val="24"/>
          <w:szCs w:val="24"/>
        </w:rPr>
        <w:t>Projekt uchwały w sprawie uchwalenia lokalizacji inwestycji mieszkaniowej oraz towarzyszącej przy ul. Rozwadowskiej i ul. Granicznej w Stalowej Woli.</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Projekt uchwały zmieniającej uchwałę w sprawie uchwalenia Regulaminu utrzymania czystości i porządku na terenie Gminy Stalowa Wola.</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Projekt uchwały w sprawie wyrażenia zgody na sprzedaż w drodze bezprzetargowej nieruchomości gruntowej zabudowanej (dot. działki nr 91/7)</w:t>
      </w:r>
    </w:p>
    <w:p w:rsidR="00451A6C" w:rsidRPr="00451A6C" w:rsidRDefault="00451A6C" w:rsidP="00451A6C">
      <w:pPr>
        <w:numPr>
          <w:ilvl w:val="0"/>
          <w:numId w:val="5"/>
        </w:numPr>
        <w:shd w:val="clear" w:color="auto" w:fill="FFFFFF"/>
        <w:suppressAutoHyphens/>
        <w:spacing w:after="0" w:line="233" w:lineRule="atLeast"/>
        <w:rPr>
          <w:rFonts w:ascii="Arial" w:hAnsi="Arial" w:cs="Arial"/>
          <w:sz w:val="24"/>
          <w:szCs w:val="24"/>
        </w:rPr>
      </w:pPr>
      <w:r w:rsidRPr="00451A6C">
        <w:rPr>
          <w:rFonts w:ascii="Arial" w:hAnsi="Arial" w:cs="Arial"/>
          <w:sz w:val="24"/>
          <w:szCs w:val="24"/>
        </w:rPr>
        <w:t>Projekt uchwały w sprawie wyrażenia zgody na sprzedaż nieruchomości w drodze bezprzetargowej (dot. działki nr 102).</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Projekt uchwały w sprawie wyrażenia zgody na wydzierżawienie nieruchomości (dot. części działki nr 313/29, 243, itd.).</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Projekt uchwały w sprawie wyrażenia zgody na obciążenie służebnością gruntową nieruchomości stanowiącej własność Gminy Stalowa Wola (dot. działek nr 3041, 2894).</w:t>
      </w:r>
    </w:p>
    <w:p w:rsidR="00451A6C" w:rsidRPr="001E0952"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1E0952">
        <w:rPr>
          <w:rFonts w:ascii="Arial" w:hAnsi="Arial" w:cs="Arial"/>
          <w:sz w:val="24"/>
          <w:szCs w:val="24"/>
        </w:rPr>
        <w:t>Projekt uchwały w sprawie wyrażenia zgody na sprzedaż nieruchomości (dot. działek nr 905/2, 906/64).</w:t>
      </w:r>
    </w:p>
    <w:p w:rsidR="00451A6C" w:rsidRPr="00451A6C" w:rsidRDefault="00451A6C" w:rsidP="00451A6C">
      <w:pPr>
        <w:numPr>
          <w:ilvl w:val="0"/>
          <w:numId w:val="5"/>
        </w:numPr>
        <w:shd w:val="clear" w:color="auto" w:fill="FFFFFF"/>
        <w:suppressAutoHyphens/>
        <w:spacing w:after="0" w:line="233" w:lineRule="atLeast"/>
        <w:ind w:left="709" w:hanging="425"/>
        <w:jc w:val="both"/>
        <w:rPr>
          <w:rFonts w:ascii="Arial" w:hAnsi="Arial" w:cs="Arial"/>
          <w:sz w:val="24"/>
          <w:szCs w:val="24"/>
        </w:rPr>
      </w:pPr>
      <w:r w:rsidRPr="00451A6C">
        <w:rPr>
          <w:rFonts w:ascii="Arial" w:hAnsi="Arial" w:cs="Arial"/>
          <w:sz w:val="24"/>
          <w:szCs w:val="24"/>
        </w:rPr>
        <w:t>Sprawozdanie z działalności Komisji Rewizyjnej za 2024 rok.</w:t>
      </w:r>
    </w:p>
    <w:p w:rsidR="00451A6C" w:rsidRPr="00451A6C" w:rsidRDefault="00451A6C" w:rsidP="00451A6C">
      <w:pPr>
        <w:pStyle w:val="Akapitzlist"/>
        <w:numPr>
          <w:ilvl w:val="0"/>
          <w:numId w:val="5"/>
        </w:numPr>
        <w:shd w:val="clear" w:color="auto" w:fill="FFFFFF"/>
        <w:tabs>
          <w:tab w:val="left" w:pos="709"/>
        </w:tabs>
        <w:suppressAutoHyphens/>
        <w:spacing w:after="200" w:line="233" w:lineRule="atLeast"/>
        <w:ind w:left="709" w:hanging="425"/>
        <w:jc w:val="both"/>
        <w:rPr>
          <w:rFonts w:ascii="Arial" w:hAnsi="Arial" w:cs="Arial"/>
          <w:sz w:val="24"/>
          <w:szCs w:val="24"/>
        </w:rPr>
      </w:pPr>
      <w:r w:rsidRPr="00451A6C">
        <w:rPr>
          <w:rFonts w:ascii="Arial" w:hAnsi="Arial" w:cs="Arial"/>
          <w:sz w:val="24"/>
          <w:szCs w:val="24"/>
        </w:rPr>
        <w:t>Interpelacje i wnioski Radnych.</w:t>
      </w:r>
    </w:p>
    <w:p w:rsidR="00451A6C" w:rsidRPr="00451A6C" w:rsidRDefault="00451A6C" w:rsidP="00451A6C">
      <w:pPr>
        <w:pStyle w:val="Akapitzlist"/>
        <w:numPr>
          <w:ilvl w:val="0"/>
          <w:numId w:val="5"/>
        </w:numPr>
        <w:shd w:val="clear" w:color="auto" w:fill="FFFFFF"/>
        <w:tabs>
          <w:tab w:val="left" w:pos="709"/>
        </w:tabs>
        <w:suppressAutoHyphens/>
        <w:spacing w:after="200" w:line="233" w:lineRule="atLeast"/>
        <w:ind w:left="709" w:hanging="425"/>
        <w:jc w:val="both"/>
        <w:rPr>
          <w:rFonts w:ascii="Arial" w:hAnsi="Arial" w:cs="Arial"/>
          <w:sz w:val="24"/>
          <w:szCs w:val="24"/>
        </w:rPr>
      </w:pPr>
      <w:r w:rsidRPr="00451A6C">
        <w:rPr>
          <w:rFonts w:ascii="Arial" w:hAnsi="Arial" w:cs="Arial"/>
          <w:sz w:val="24"/>
          <w:szCs w:val="24"/>
        </w:rPr>
        <w:t>Sprawy różne</w:t>
      </w:r>
    </w:p>
    <w:p w:rsidR="00451A6C" w:rsidRPr="00451A6C" w:rsidRDefault="00451A6C" w:rsidP="00451A6C">
      <w:pPr>
        <w:pStyle w:val="Akapitzlist"/>
        <w:numPr>
          <w:ilvl w:val="0"/>
          <w:numId w:val="4"/>
        </w:numPr>
        <w:shd w:val="clear" w:color="auto" w:fill="FFFFFF"/>
        <w:tabs>
          <w:tab w:val="left" w:pos="709"/>
        </w:tabs>
        <w:suppressAutoHyphens/>
        <w:spacing w:after="200" w:line="233" w:lineRule="atLeast"/>
        <w:jc w:val="both"/>
        <w:rPr>
          <w:rFonts w:ascii="Arial" w:hAnsi="Arial" w:cs="Arial"/>
          <w:sz w:val="24"/>
          <w:szCs w:val="24"/>
        </w:rPr>
      </w:pPr>
      <w:r w:rsidRPr="00451A6C">
        <w:rPr>
          <w:rFonts w:ascii="Arial" w:hAnsi="Arial" w:cs="Arial"/>
          <w:sz w:val="24"/>
          <w:szCs w:val="24"/>
        </w:rPr>
        <w:t>zgłaszanie kandydatur na przedstawicieli Miasta Stalowej Woli w komisjach stałych Związku Miast Polskich.</w:t>
      </w:r>
    </w:p>
    <w:p w:rsidR="00451A6C" w:rsidRPr="00451A6C" w:rsidRDefault="00451A6C" w:rsidP="00451A6C">
      <w:pPr>
        <w:pStyle w:val="Akapitzlist"/>
        <w:numPr>
          <w:ilvl w:val="0"/>
          <w:numId w:val="5"/>
        </w:numPr>
        <w:shd w:val="clear" w:color="auto" w:fill="FFFFFF"/>
        <w:suppressAutoHyphens/>
        <w:spacing w:after="200" w:line="233" w:lineRule="atLeast"/>
        <w:ind w:left="709" w:hanging="425"/>
        <w:jc w:val="both"/>
        <w:rPr>
          <w:rFonts w:ascii="Arial" w:hAnsi="Arial" w:cs="Arial"/>
          <w:sz w:val="24"/>
          <w:szCs w:val="24"/>
        </w:rPr>
      </w:pPr>
      <w:r w:rsidRPr="00451A6C">
        <w:rPr>
          <w:rFonts w:ascii="Arial" w:hAnsi="Arial" w:cs="Arial"/>
          <w:sz w:val="24"/>
          <w:szCs w:val="24"/>
        </w:rPr>
        <w:t>Zamknięcie obrad Sesji.</w:t>
      </w:r>
    </w:p>
    <w:p w:rsidR="00451A6C" w:rsidRDefault="00451A6C">
      <w:pPr>
        <w:rPr>
          <w:rFonts w:ascii="Arial" w:hAnsi="Arial" w:cs="Arial"/>
          <w:sz w:val="24"/>
          <w:szCs w:val="24"/>
        </w:rPr>
      </w:pPr>
    </w:p>
    <w:p w:rsidR="00527E7D" w:rsidRDefault="00527E7D" w:rsidP="00E745C8">
      <w:pPr>
        <w:jc w:val="center"/>
        <w:rPr>
          <w:rFonts w:ascii="Arial" w:hAnsi="Arial" w:cs="Arial"/>
          <w:b/>
          <w:sz w:val="24"/>
          <w:szCs w:val="24"/>
        </w:rPr>
      </w:pPr>
      <w:r w:rsidRPr="00AD3F86">
        <w:rPr>
          <w:rFonts w:ascii="Arial" w:hAnsi="Arial" w:cs="Arial"/>
          <w:b/>
          <w:sz w:val="24"/>
          <w:szCs w:val="24"/>
        </w:rPr>
        <w:t>Ad 2</w:t>
      </w:r>
      <w:r w:rsidR="00E745C8">
        <w:rPr>
          <w:rFonts w:ascii="Arial" w:hAnsi="Arial" w:cs="Arial"/>
          <w:b/>
          <w:sz w:val="24"/>
          <w:szCs w:val="24"/>
        </w:rPr>
        <w:t>.</w:t>
      </w:r>
    </w:p>
    <w:p w:rsidR="00E745C8" w:rsidRDefault="00E745C8" w:rsidP="00E745C8">
      <w:r>
        <w:rPr>
          <w:rFonts w:ascii="Arial" w:hAnsi="Arial"/>
          <w:sz w:val="24"/>
        </w:rPr>
        <w:t>Projekt uchwały zmieniającej uchwałę w sprawie udzielenia pomocy finansowej dla innych jednostek samorządu terytorialnego.</w:t>
      </w:r>
    </w:p>
    <w:p w:rsidR="00E745C8" w:rsidRPr="00E745C8" w:rsidRDefault="00E745C8" w:rsidP="00E745C8">
      <w:pPr>
        <w:jc w:val="both"/>
        <w:rPr>
          <w:rFonts w:ascii="Arial" w:hAnsi="Arial" w:cs="Arial"/>
          <w:sz w:val="24"/>
          <w:szCs w:val="24"/>
        </w:rPr>
      </w:pPr>
      <w:r w:rsidRPr="00E745C8">
        <w:rPr>
          <w:rFonts w:ascii="Arial" w:hAnsi="Arial" w:cs="Arial"/>
          <w:sz w:val="24"/>
          <w:szCs w:val="24"/>
        </w:rPr>
        <w:t xml:space="preserve">Proponuje się przyznanie pomocy finansowej dla powiatu </w:t>
      </w:r>
      <w:r>
        <w:rPr>
          <w:rFonts w:ascii="Arial" w:hAnsi="Arial" w:cs="Arial"/>
          <w:sz w:val="24"/>
          <w:szCs w:val="24"/>
        </w:rPr>
        <w:t xml:space="preserve">stalowowolskiego na doposażenie </w:t>
      </w:r>
      <w:r w:rsidRPr="00E745C8">
        <w:rPr>
          <w:rFonts w:ascii="Arial" w:hAnsi="Arial" w:cs="Arial"/>
          <w:sz w:val="24"/>
          <w:szCs w:val="24"/>
        </w:rPr>
        <w:t>Poradni Terapii Uzależnienia od Alkoholu i Współuzale</w:t>
      </w:r>
      <w:r>
        <w:rPr>
          <w:rFonts w:ascii="Arial" w:hAnsi="Arial" w:cs="Arial"/>
          <w:sz w:val="24"/>
          <w:szCs w:val="24"/>
        </w:rPr>
        <w:t xml:space="preserve">żnienia przy SP ZZOZ Powiatowym </w:t>
      </w:r>
      <w:r w:rsidRPr="00E745C8">
        <w:rPr>
          <w:rFonts w:ascii="Arial" w:hAnsi="Arial" w:cs="Arial"/>
          <w:sz w:val="24"/>
          <w:szCs w:val="24"/>
        </w:rPr>
        <w:t>Szpitalu Specjalistycznym w ramach niewykorzystanych środków przeznaczonych</w:t>
      </w:r>
      <w:r>
        <w:rPr>
          <w:rFonts w:ascii="Arial" w:hAnsi="Arial" w:cs="Arial"/>
          <w:sz w:val="24"/>
          <w:szCs w:val="24"/>
        </w:rPr>
        <w:t xml:space="preserve"> </w:t>
      </w:r>
      <w:r w:rsidRPr="00E745C8">
        <w:rPr>
          <w:rFonts w:ascii="Arial" w:hAnsi="Arial" w:cs="Arial"/>
          <w:sz w:val="24"/>
          <w:szCs w:val="24"/>
        </w:rPr>
        <w:t>na przeciwdziałanie alkoholizmowi z roku 2024 w kwocie 9 500,00 zł.</w:t>
      </w:r>
    </w:p>
    <w:p w:rsidR="00E745C8" w:rsidRPr="00E745C8" w:rsidRDefault="00E745C8" w:rsidP="00E745C8">
      <w:pPr>
        <w:jc w:val="both"/>
        <w:rPr>
          <w:rFonts w:ascii="Arial" w:hAnsi="Arial" w:cs="Arial"/>
          <w:sz w:val="24"/>
          <w:szCs w:val="24"/>
        </w:rPr>
      </w:pPr>
      <w:r w:rsidRPr="00E745C8">
        <w:rPr>
          <w:rFonts w:ascii="Arial" w:hAnsi="Arial" w:cs="Arial"/>
          <w:sz w:val="24"/>
          <w:szCs w:val="24"/>
        </w:rPr>
        <w:lastRenderedPageBreak/>
        <w:t>Przyznanie dotacji celowej na pomoc finansową dla innej jed</w:t>
      </w:r>
      <w:r>
        <w:rPr>
          <w:rFonts w:ascii="Arial" w:hAnsi="Arial" w:cs="Arial"/>
          <w:sz w:val="24"/>
          <w:szCs w:val="24"/>
        </w:rPr>
        <w:t xml:space="preserve">nostki samorządu terytorialnego </w:t>
      </w:r>
      <w:r w:rsidRPr="00E745C8">
        <w:rPr>
          <w:rFonts w:ascii="Arial" w:hAnsi="Arial" w:cs="Arial"/>
          <w:sz w:val="24"/>
          <w:szCs w:val="24"/>
        </w:rPr>
        <w:t>w budżecie na 2025 rok uwarunkowane jest koniecznością podjęci</w:t>
      </w:r>
      <w:r>
        <w:rPr>
          <w:rFonts w:ascii="Arial" w:hAnsi="Arial" w:cs="Arial"/>
          <w:sz w:val="24"/>
          <w:szCs w:val="24"/>
        </w:rPr>
        <w:t xml:space="preserve">a oddzielnej uchwały przez Radę </w:t>
      </w:r>
      <w:r w:rsidRPr="00E745C8">
        <w:rPr>
          <w:rFonts w:ascii="Arial" w:hAnsi="Arial" w:cs="Arial"/>
          <w:sz w:val="24"/>
          <w:szCs w:val="24"/>
        </w:rPr>
        <w:t>Miejską w tym zakresie.</w:t>
      </w:r>
    </w:p>
    <w:p w:rsidR="00FA2C89" w:rsidRDefault="00FA2C89" w:rsidP="00FA2C89">
      <w:pPr>
        <w:rPr>
          <w:rFonts w:ascii="Arial" w:hAnsi="Arial"/>
          <w:sz w:val="24"/>
        </w:rPr>
      </w:pPr>
      <w:r>
        <w:rPr>
          <w:rFonts w:ascii="Arial" w:hAnsi="Arial"/>
          <w:sz w:val="24"/>
        </w:rPr>
        <w:t xml:space="preserve">Komisja Budżetu i Finansów pozytywnie zaopiniowała projekt uchwały.  </w:t>
      </w:r>
    </w:p>
    <w:p w:rsidR="00FA2C89" w:rsidRDefault="00FA2C89" w:rsidP="00FA2C89">
      <w:r>
        <w:rPr>
          <w:rFonts w:ascii="Arial" w:hAnsi="Arial"/>
          <w:sz w:val="24"/>
        </w:rPr>
        <w:t xml:space="preserve">Komisja Gospodarki Komunalnej, Geodezji, Architektury i Ochrony Środowiska pozytywnie zaopiniowała projekt uchwały.  </w:t>
      </w:r>
    </w:p>
    <w:p w:rsidR="00E745C8" w:rsidRDefault="00E745C8">
      <w:pPr>
        <w:rPr>
          <w:rFonts w:ascii="Arial" w:hAnsi="Arial" w:cs="Arial"/>
          <w:sz w:val="24"/>
          <w:szCs w:val="24"/>
        </w:rPr>
      </w:pPr>
    </w:p>
    <w:p w:rsidR="00C12A4C" w:rsidRDefault="00C12A4C" w:rsidP="00C12A4C">
      <w:r>
        <w:rPr>
          <w:rFonts w:ascii="Arial" w:hAnsi="Arial"/>
          <w:b/>
          <w:sz w:val="24"/>
          <w:u w:val="single"/>
        </w:rPr>
        <w:t>Głosowano w sprawie:</w:t>
      </w:r>
    </w:p>
    <w:p w:rsidR="00C12A4C" w:rsidRDefault="00C12A4C" w:rsidP="00C12A4C">
      <w:r>
        <w:rPr>
          <w:rFonts w:ascii="Arial" w:hAnsi="Arial"/>
          <w:sz w:val="24"/>
        </w:rPr>
        <w:t>Projektu uchwały zmieniającej uchwałę w sprawie udzielenia pomocy finansowej dla innych jednostek samorządu terytorialnego.</w:t>
      </w:r>
    </w:p>
    <w:p w:rsidR="00C12A4C" w:rsidRDefault="00C12A4C" w:rsidP="00C12A4C">
      <w:r>
        <w:rPr>
          <w:rFonts w:ascii="Arial" w:hAnsi="Arial"/>
          <w:b/>
          <w:sz w:val="24"/>
          <w:u w:val="single"/>
        </w:rPr>
        <w:t>Wyniki głosowania:</w:t>
      </w:r>
    </w:p>
    <w:p w:rsidR="00C12A4C" w:rsidRDefault="00C12A4C" w:rsidP="00C12A4C">
      <w:r>
        <w:rPr>
          <w:rFonts w:ascii="Arial" w:hAnsi="Arial"/>
          <w:sz w:val="24"/>
        </w:rPr>
        <w:t>ZA: 16, PRZECIW: 1, WSTRZYMUJĘ SIĘ: 3, BRAK GŁOSU: 0, NIEOBECNI: 3</w:t>
      </w:r>
    </w:p>
    <w:p w:rsidR="00C12A4C" w:rsidRDefault="00C12A4C" w:rsidP="00C12A4C">
      <w:r>
        <w:rPr>
          <w:rFonts w:ascii="Arial" w:hAnsi="Arial"/>
          <w:b/>
          <w:sz w:val="24"/>
          <w:u w:val="single"/>
        </w:rPr>
        <w:t>Wyniki imienne:</w:t>
      </w:r>
    </w:p>
    <w:p w:rsidR="00C12A4C" w:rsidRDefault="00C12A4C" w:rsidP="00C12A4C">
      <w:pPr>
        <w:spacing w:after="0"/>
      </w:pPr>
      <w:r>
        <w:rPr>
          <w:rFonts w:ascii="Arial" w:hAnsi="Arial"/>
          <w:sz w:val="24"/>
        </w:rPr>
        <w:t>ZA (16)</w:t>
      </w:r>
    </w:p>
    <w:p w:rsidR="00C12A4C" w:rsidRDefault="00C12A4C" w:rsidP="00C12A4C">
      <w:r>
        <w:rPr>
          <w:rFonts w:ascii="Arial" w:hAnsi="Arial"/>
          <w:sz w:val="24"/>
        </w:rPr>
        <w:t>Mariusz Bajek, Damian Bryk, Łukasz Durek, Ilona Kaczmarek, Aleksander Kapuściński, Andrzej Kochan, Adam Krotoszyński, Agata Krzek, Elżbieta Kulpa, Damian Marczak, Karolina Paleń, Dariusz Przytuła, Piotr Rut, Jan Sibiga, Janina Siek, Wiesław Siembida</w:t>
      </w:r>
    </w:p>
    <w:p w:rsidR="00C12A4C" w:rsidRDefault="00C12A4C" w:rsidP="00C12A4C">
      <w:pPr>
        <w:spacing w:after="0"/>
      </w:pPr>
      <w:r>
        <w:rPr>
          <w:rFonts w:ascii="Arial" w:hAnsi="Arial"/>
          <w:sz w:val="24"/>
        </w:rPr>
        <w:t>PRZECIW (1)</w:t>
      </w:r>
    </w:p>
    <w:p w:rsidR="00C12A4C" w:rsidRDefault="00C12A4C" w:rsidP="00C12A4C">
      <w:r>
        <w:rPr>
          <w:rFonts w:ascii="Arial" w:hAnsi="Arial"/>
          <w:sz w:val="24"/>
        </w:rPr>
        <w:t>Andrzej Dorosz</w:t>
      </w:r>
    </w:p>
    <w:p w:rsidR="00C12A4C" w:rsidRDefault="00C12A4C" w:rsidP="00C12A4C">
      <w:pPr>
        <w:spacing w:after="0"/>
      </w:pPr>
      <w:r>
        <w:rPr>
          <w:rFonts w:ascii="Arial" w:hAnsi="Arial"/>
          <w:sz w:val="24"/>
        </w:rPr>
        <w:t>WSTRZYMUJĘ SIĘ (3)</w:t>
      </w:r>
    </w:p>
    <w:p w:rsidR="00C12A4C" w:rsidRDefault="00C12A4C" w:rsidP="00C12A4C">
      <w:r>
        <w:rPr>
          <w:rFonts w:ascii="Arial" w:hAnsi="Arial"/>
          <w:sz w:val="24"/>
        </w:rPr>
        <w:t>Daniel Hausner, Kamil Maciejak, Andrzej Szymonik</w:t>
      </w:r>
    </w:p>
    <w:p w:rsidR="00C12A4C" w:rsidRDefault="00C12A4C" w:rsidP="00C12A4C">
      <w:r>
        <w:rPr>
          <w:rFonts w:ascii="Arial" w:hAnsi="Arial"/>
          <w:sz w:val="24"/>
        </w:rPr>
        <w:t>BRAK GŁOSU (0)</w:t>
      </w:r>
    </w:p>
    <w:p w:rsidR="00C12A4C" w:rsidRDefault="00C12A4C" w:rsidP="00C12A4C">
      <w:pPr>
        <w:spacing w:after="0"/>
      </w:pPr>
      <w:r>
        <w:rPr>
          <w:rFonts w:ascii="Arial" w:hAnsi="Arial"/>
          <w:sz w:val="24"/>
        </w:rPr>
        <w:t>NIEOBECNI (3)</w:t>
      </w:r>
    </w:p>
    <w:p w:rsidR="00C12A4C" w:rsidRDefault="00C12A4C" w:rsidP="00C12A4C">
      <w:r>
        <w:rPr>
          <w:rFonts w:ascii="Arial" w:hAnsi="Arial"/>
          <w:sz w:val="24"/>
        </w:rPr>
        <w:t>Joanna Grobel-Proszowska, Paweł Madej, Urszula Tatys</w:t>
      </w:r>
    </w:p>
    <w:p w:rsidR="003B44C2" w:rsidRPr="00A51FAC" w:rsidRDefault="009714C5" w:rsidP="003B44C2">
      <w:pPr>
        <w:spacing w:line="276" w:lineRule="auto"/>
        <w:rPr>
          <w:rFonts w:ascii="Arial" w:hAnsi="Arial" w:cs="Arial"/>
          <w:sz w:val="24"/>
          <w:szCs w:val="24"/>
        </w:rPr>
      </w:pPr>
      <w:r>
        <w:rPr>
          <w:rFonts w:ascii="Arial" w:hAnsi="Arial" w:cs="Arial"/>
          <w:sz w:val="24"/>
          <w:szCs w:val="24"/>
        </w:rPr>
        <w:t>Rada Miejska przy 16</w:t>
      </w:r>
      <w:r w:rsidR="003B44C2" w:rsidRPr="00A51FAC">
        <w:rPr>
          <w:rFonts w:ascii="Arial" w:hAnsi="Arial" w:cs="Arial"/>
          <w:sz w:val="24"/>
          <w:szCs w:val="24"/>
        </w:rPr>
        <w:t xml:space="preserve"> głosach za</w:t>
      </w:r>
      <w:r>
        <w:rPr>
          <w:rFonts w:ascii="Arial" w:hAnsi="Arial" w:cs="Arial"/>
          <w:sz w:val="24"/>
          <w:szCs w:val="24"/>
        </w:rPr>
        <w:t>, 1 przeciwnym i 3 wstrzymujących</w:t>
      </w:r>
      <w:r w:rsidR="003B44C2" w:rsidRPr="00A51FAC">
        <w:rPr>
          <w:rFonts w:ascii="Arial" w:hAnsi="Arial" w:cs="Arial"/>
          <w:sz w:val="24"/>
          <w:szCs w:val="24"/>
        </w:rPr>
        <w:t xml:space="preserve"> podjęła </w:t>
      </w:r>
    </w:p>
    <w:p w:rsidR="003B44C2" w:rsidRPr="00A51FAC" w:rsidRDefault="003B44C2" w:rsidP="003B44C2">
      <w:pPr>
        <w:spacing w:line="276" w:lineRule="auto"/>
        <w:jc w:val="center"/>
        <w:rPr>
          <w:rFonts w:ascii="Arial" w:hAnsi="Arial" w:cs="Arial"/>
          <w:b/>
          <w:i/>
          <w:sz w:val="24"/>
          <w:szCs w:val="24"/>
        </w:rPr>
      </w:pPr>
      <w:r>
        <w:rPr>
          <w:rFonts w:ascii="Arial" w:hAnsi="Arial" w:cs="Arial"/>
          <w:b/>
          <w:i/>
          <w:sz w:val="24"/>
          <w:szCs w:val="24"/>
        </w:rPr>
        <w:t>U c h w a ł ę Nr XIV/188/2025</w:t>
      </w:r>
    </w:p>
    <w:p w:rsidR="003B44C2" w:rsidRDefault="003B44C2" w:rsidP="003B44C2">
      <w:pPr>
        <w:pStyle w:val="Tekstpodstawowy"/>
        <w:spacing w:line="240" w:lineRule="auto"/>
        <w:jc w:val="both"/>
        <w:rPr>
          <w:rFonts w:ascii="Arial" w:hAnsi="Arial" w:cs="Arial"/>
          <w:sz w:val="24"/>
        </w:rPr>
      </w:pPr>
    </w:p>
    <w:p w:rsidR="003B44C2" w:rsidRDefault="00F266DF" w:rsidP="003B44C2">
      <w:r>
        <w:rPr>
          <w:rFonts w:ascii="Arial" w:hAnsi="Arial" w:cs="Arial"/>
          <w:bCs/>
          <w:sz w:val="24"/>
          <w:szCs w:val="24"/>
        </w:rPr>
        <w:t>z</w:t>
      </w:r>
      <w:r w:rsidR="003B44C2">
        <w:rPr>
          <w:rFonts w:ascii="Arial" w:hAnsi="Arial" w:cs="Arial"/>
          <w:bCs/>
          <w:sz w:val="24"/>
          <w:szCs w:val="24"/>
        </w:rPr>
        <w:t xml:space="preserve">mieniającą uchwałę </w:t>
      </w:r>
      <w:r w:rsidR="003B44C2" w:rsidRPr="000D3CF2">
        <w:rPr>
          <w:rFonts w:ascii="Arial" w:hAnsi="Arial" w:cs="Arial"/>
          <w:bCs/>
          <w:sz w:val="24"/>
          <w:szCs w:val="24"/>
        </w:rPr>
        <w:t>w sprawie</w:t>
      </w:r>
      <w:r w:rsidR="003B44C2">
        <w:rPr>
          <w:rFonts w:ascii="Arial" w:hAnsi="Arial" w:cs="Arial"/>
          <w:bCs/>
          <w:sz w:val="24"/>
          <w:szCs w:val="24"/>
        </w:rPr>
        <w:t xml:space="preserve"> </w:t>
      </w:r>
      <w:r w:rsidR="003B44C2">
        <w:rPr>
          <w:rFonts w:ascii="Arial" w:hAnsi="Arial"/>
          <w:sz w:val="24"/>
        </w:rPr>
        <w:t>udzielenia pomocy finansowej dla innych jednostek samorządu terytorialnego.</w:t>
      </w:r>
    </w:p>
    <w:p w:rsidR="008351AE" w:rsidRDefault="008351AE" w:rsidP="002C0671">
      <w:pPr>
        <w:rPr>
          <w:rFonts w:ascii="Arial" w:hAnsi="Arial" w:cs="Arial"/>
          <w:sz w:val="24"/>
          <w:szCs w:val="24"/>
        </w:rPr>
      </w:pPr>
    </w:p>
    <w:p w:rsidR="00E3271A" w:rsidRDefault="00E3271A" w:rsidP="00FF717B">
      <w:pPr>
        <w:jc w:val="center"/>
        <w:rPr>
          <w:rFonts w:ascii="Arial" w:hAnsi="Arial" w:cs="Arial"/>
          <w:b/>
          <w:sz w:val="24"/>
          <w:szCs w:val="24"/>
        </w:rPr>
      </w:pPr>
      <w:r w:rsidRPr="00AD3F86">
        <w:rPr>
          <w:rFonts w:ascii="Arial" w:hAnsi="Arial" w:cs="Arial"/>
          <w:b/>
          <w:sz w:val="24"/>
          <w:szCs w:val="24"/>
        </w:rPr>
        <w:t>Ad 3</w:t>
      </w:r>
      <w:r w:rsidR="008351AE">
        <w:rPr>
          <w:rFonts w:ascii="Arial" w:hAnsi="Arial" w:cs="Arial"/>
          <w:b/>
          <w:sz w:val="24"/>
          <w:szCs w:val="24"/>
        </w:rPr>
        <w:t>.</w:t>
      </w:r>
    </w:p>
    <w:p w:rsidR="009714C5" w:rsidRDefault="009714C5" w:rsidP="009714C5">
      <w:r>
        <w:rPr>
          <w:rFonts w:ascii="Arial" w:hAnsi="Arial"/>
          <w:sz w:val="24"/>
        </w:rPr>
        <w:t>Projekt uchwały w sprawie zmian w budżecie miasta na 2025 rok oraz zmieniającej uchwałę budżetową na 2025 rok - autopoprawka.</w:t>
      </w:r>
    </w:p>
    <w:p w:rsidR="009714C5" w:rsidRDefault="009714C5" w:rsidP="009714C5">
      <w:pPr>
        <w:autoSpaceDE w:val="0"/>
        <w:autoSpaceDN w:val="0"/>
        <w:adjustRightInd w:val="0"/>
        <w:spacing w:after="0" w:line="240" w:lineRule="auto"/>
        <w:rPr>
          <w:rFonts w:ascii="TimesNewRomanPSMT" w:hAnsi="TimesNewRomanPSMT" w:cs="TimesNewRomanPSMT"/>
          <w:sz w:val="24"/>
          <w:szCs w:val="24"/>
        </w:rPr>
      </w:pPr>
    </w:p>
    <w:p w:rsidR="009714C5" w:rsidRDefault="009714C5" w:rsidP="009714C5">
      <w:pPr>
        <w:autoSpaceDE w:val="0"/>
        <w:autoSpaceDN w:val="0"/>
        <w:adjustRightInd w:val="0"/>
        <w:spacing w:after="0" w:line="240" w:lineRule="auto"/>
        <w:rPr>
          <w:rFonts w:ascii="TimesNewRomanPSMT" w:hAnsi="TimesNewRomanPSMT" w:cs="TimesNewRomanPSMT"/>
          <w:sz w:val="24"/>
          <w:szCs w:val="24"/>
        </w:rPr>
      </w:pPr>
    </w:p>
    <w:p w:rsidR="009714C5" w:rsidRDefault="009714C5" w:rsidP="009714C5">
      <w:pPr>
        <w:pStyle w:val="Default"/>
      </w:pPr>
    </w:p>
    <w:p w:rsidR="009714C5" w:rsidRPr="009714C5" w:rsidRDefault="009714C5" w:rsidP="009714C5">
      <w:pPr>
        <w:autoSpaceDE w:val="0"/>
        <w:autoSpaceDN w:val="0"/>
        <w:adjustRightInd w:val="0"/>
        <w:spacing w:after="0" w:line="276" w:lineRule="auto"/>
        <w:jc w:val="center"/>
        <w:rPr>
          <w:rFonts w:ascii="Arial" w:hAnsi="Arial" w:cs="Arial"/>
          <w:sz w:val="24"/>
          <w:szCs w:val="24"/>
        </w:rPr>
      </w:pPr>
      <w:r w:rsidRPr="009714C5">
        <w:rPr>
          <w:rFonts w:ascii="Arial" w:hAnsi="Arial" w:cs="Arial"/>
          <w:b/>
          <w:bCs/>
          <w:sz w:val="24"/>
          <w:szCs w:val="24"/>
        </w:rPr>
        <w:t>§ 1.</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Paragraf 4 Uchwały budżetowej na rok 2025 otrzymuje brzmienie:</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Ustala się przychody budżetu w kwocie 59 804 000,00 zł, w tym:</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paragraf 907 - Przychody jednostek samorządu terytorialnego z tytułu zaciągniętych pożyczek i kredytów oraz wyemitowanych papierów wartościowych na spłatę wcześniej zaciągniętych zobowiązań - w kwocie 16 804 000,00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2) paragraf 952 - Przychody z zaciągniętych pożyczek i kredytów na rynku krajowym – w kwocie 43 000 000,00 zł, w tym:</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na pokrycie planowanego deficytu Miasta Stalowej Woli w 2025 roku - w kwocie 22 121 626,28 zł z tytułu pożyczki zaciąganej w Banku Gospodarstwa Krajowego ze środków Krajowego Planu Odbudowy i Zwiększenia Odporności z Instrumentu "Inwestycje na rzecz kompleksowej zielonej transformacji miast"</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b) kredytów i pożyczek zaciągniętych na rynku krajowym - w kwocie 20 878 373,72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2. Ustala się rozchody budżetu w kwocie 16 804 000,00 zł, z tego:</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paragraf 982 - wykup innych papierów wartościowych - w kwocie 16 804 000,00 zł, </w:t>
      </w:r>
      <w:r>
        <w:rPr>
          <w:rFonts w:ascii="TimesNewRomanPSMT" w:hAnsi="TimesNewRomanPSMT" w:cs="TimesNewRomanPSMT"/>
          <w:sz w:val="24"/>
          <w:szCs w:val="24"/>
        </w:rPr>
        <w:br/>
        <w:t>w tym:</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wykup obligacji od Polska Kasa Opieki S.A. - 5 000 000,00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2) wykup obligacji od Powszechna Kasa Oszczędności Bank Polski S.A. - 304 000,00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3) wykup obligacji od Banku Gospodarstwa Krajowego - 11 500 000,00 zł.”.</w:t>
      </w:r>
    </w:p>
    <w:p w:rsidR="009714C5" w:rsidRDefault="009714C5" w:rsidP="009714C5">
      <w:pPr>
        <w:autoSpaceDE w:val="0"/>
        <w:autoSpaceDN w:val="0"/>
        <w:adjustRightInd w:val="0"/>
        <w:spacing w:after="0" w:line="276" w:lineRule="auto"/>
        <w:jc w:val="both"/>
        <w:rPr>
          <w:rFonts w:ascii="TimesNewRoman" w:hAnsi="TimesNewRoman" w:cs="TimesNewRoman"/>
          <w:sz w:val="18"/>
          <w:szCs w:val="18"/>
        </w:rPr>
      </w:pPr>
      <w:r>
        <w:rPr>
          <w:rFonts w:ascii="TimesNewRomanPSMT" w:hAnsi="TimesNewRomanPSMT" w:cs="TimesNewRomanPSMT"/>
          <w:sz w:val="24"/>
          <w:szCs w:val="24"/>
        </w:rPr>
        <w:t xml:space="preserve">2. Tabela Nr 4 otrzymuje brzmienie jak Załącznik Nr 1 do niniejszej uchwały. </w:t>
      </w:r>
    </w:p>
    <w:p w:rsidR="009714C5" w:rsidRDefault="009714C5" w:rsidP="009714C5">
      <w:pPr>
        <w:autoSpaceDE w:val="0"/>
        <w:autoSpaceDN w:val="0"/>
        <w:adjustRightInd w:val="0"/>
        <w:spacing w:after="0" w:line="276" w:lineRule="auto"/>
        <w:jc w:val="both"/>
        <w:rPr>
          <w:rFonts w:ascii="TimesNewRomanPS-BoldMT" w:hAnsi="TimesNewRomanPS-BoldMT" w:cs="TimesNewRomanPS-BoldMT"/>
          <w:b/>
          <w:bCs/>
          <w:sz w:val="24"/>
          <w:szCs w:val="24"/>
        </w:rPr>
      </w:pPr>
    </w:p>
    <w:p w:rsidR="009714C5" w:rsidRDefault="009714C5" w:rsidP="009714C5">
      <w:pPr>
        <w:autoSpaceDE w:val="0"/>
        <w:autoSpaceDN w:val="0"/>
        <w:adjustRightInd w:val="0"/>
        <w:spacing w:after="0" w:line="276"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2.</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Paragraf 6 Uchwały budżetowej na rok 2025 otrzymuje brzmienie:</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„1. Ustala się limit zobowiązań z tytułu zaciągniętych kredytów i pożyczek oraz emitowanych papierów wartościowych na pokrycie występującego w ciągu roku przejściowego deficytu budżetowego w kwocie 120 129 881,16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2. Ustala się limit zobowiązań z tytułu zaciągniętych kredytów i pożyczek oraz emitowanych papierów wartościowych na spłatę wcześniej zaciągniętych zobowiązań z tytułu emisji papierów wartościowych w kwocie 16 804 000,00 zł.</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3. Ustala się limit zobowiązań z tytułu zaciągniętych kredytów i pożyczek na rynku krajowym na pokrycie deficytu budżetowego w kwocie 43 000 000,00 zł w tym:</w:t>
      </w:r>
    </w:p>
    <w:p w:rsidR="009714C5" w:rsidRDefault="009714C5" w:rsidP="009714C5">
      <w:p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na pokrycie planowanego deficytu Miasta Stalowej Woli w 2025 roku w kwocie 22 121 626,28 zł z tytułu pożyczki zaciąganej w Banku Gospodarstwa Krajowego ze środków Krajowego Planu Odbudowy i Zwiększenia Odporności z Instrumentu "Inwestycje na rzecz kompleksowej zielonej transformacji miast</w:t>
      </w:r>
    </w:p>
    <w:p w:rsidR="009714C5" w:rsidRPr="00AD3F86" w:rsidRDefault="009714C5" w:rsidP="009714C5">
      <w:pPr>
        <w:spacing w:line="276" w:lineRule="auto"/>
        <w:jc w:val="both"/>
        <w:rPr>
          <w:rFonts w:ascii="Arial" w:hAnsi="Arial" w:cs="Arial"/>
          <w:b/>
          <w:sz w:val="24"/>
          <w:szCs w:val="24"/>
        </w:rPr>
      </w:pPr>
      <w:r>
        <w:rPr>
          <w:rFonts w:ascii="TimesNewRomanPSMT" w:hAnsi="TimesNewRomanPSMT" w:cs="TimesNewRomanPSMT"/>
          <w:sz w:val="24"/>
          <w:szCs w:val="24"/>
        </w:rPr>
        <w:t>b) kredytów i pożyczek zaciągniętych na rynku krajowym w kwocie 20 878 373,72 zł”.</w:t>
      </w:r>
    </w:p>
    <w:p w:rsidR="009714C5" w:rsidRDefault="009714C5" w:rsidP="009714C5">
      <w:pPr>
        <w:rPr>
          <w:rFonts w:ascii="Arial" w:hAnsi="Arial" w:cs="Arial"/>
          <w:sz w:val="24"/>
          <w:szCs w:val="24"/>
        </w:rPr>
      </w:pPr>
    </w:p>
    <w:p w:rsidR="009714C5" w:rsidRDefault="009714C5" w:rsidP="009714C5">
      <w:pPr>
        <w:rPr>
          <w:rFonts w:ascii="Arial" w:hAnsi="Arial"/>
          <w:sz w:val="24"/>
        </w:rPr>
      </w:pPr>
      <w:r>
        <w:rPr>
          <w:rFonts w:ascii="Arial" w:hAnsi="Arial"/>
          <w:sz w:val="24"/>
        </w:rPr>
        <w:t xml:space="preserve">Komisja Budżetu i Finansów pozytywnie zaopiniowała projekt uchwały.  </w:t>
      </w:r>
    </w:p>
    <w:p w:rsidR="009714C5" w:rsidRDefault="009714C5" w:rsidP="009714C5">
      <w:r>
        <w:rPr>
          <w:rFonts w:ascii="Arial" w:hAnsi="Arial"/>
          <w:sz w:val="24"/>
        </w:rPr>
        <w:t xml:space="preserve">Komisja Gospodarki Komunalnej, Geodezji, Architektury i Ochrony Środowiska pozytywnie zaopiniowała projekt uchwały.  </w:t>
      </w:r>
    </w:p>
    <w:p w:rsidR="009714C5" w:rsidRDefault="009714C5" w:rsidP="009714C5">
      <w:r>
        <w:rPr>
          <w:rFonts w:ascii="Arial" w:hAnsi="Arial"/>
          <w:b/>
          <w:sz w:val="24"/>
          <w:u w:val="single"/>
        </w:rPr>
        <w:lastRenderedPageBreak/>
        <w:t>Głosowano w sprawie:</w:t>
      </w:r>
    </w:p>
    <w:p w:rsidR="009714C5" w:rsidRDefault="009714C5" w:rsidP="009714C5">
      <w:r>
        <w:rPr>
          <w:rFonts w:ascii="Arial" w:hAnsi="Arial"/>
          <w:sz w:val="24"/>
        </w:rPr>
        <w:t>Projektu uchwały w sprawie zmian w budżecie miasta na 2025 rok oraz zmieniające</w:t>
      </w:r>
      <w:r w:rsidR="000B3ECE">
        <w:rPr>
          <w:rFonts w:ascii="Arial" w:hAnsi="Arial"/>
          <w:sz w:val="24"/>
        </w:rPr>
        <w:t xml:space="preserve">j uchwałę budżetową na 2025 rok wraz z autopoprawką. </w:t>
      </w:r>
    </w:p>
    <w:p w:rsidR="009714C5" w:rsidRDefault="009714C5" w:rsidP="009714C5">
      <w:r>
        <w:rPr>
          <w:rFonts w:ascii="Arial" w:hAnsi="Arial"/>
          <w:b/>
          <w:sz w:val="24"/>
          <w:u w:val="single"/>
        </w:rPr>
        <w:t>Wyniki głosowania:</w:t>
      </w:r>
    </w:p>
    <w:p w:rsidR="009714C5" w:rsidRDefault="009714C5" w:rsidP="009714C5">
      <w:r>
        <w:rPr>
          <w:rFonts w:ascii="Arial" w:hAnsi="Arial"/>
          <w:sz w:val="24"/>
        </w:rPr>
        <w:t>ZA: 15, PRZECIW: 2, WSTRZYMUJĘ SIĘ: 3, BRAK GŁOSU: 0, NIEOBECNI: 3</w:t>
      </w:r>
    </w:p>
    <w:p w:rsidR="009714C5" w:rsidRDefault="009714C5" w:rsidP="009714C5">
      <w:r>
        <w:rPr>
          <w:rFonts w:ascii="Arial" w:hAnsi="Arial"/>
          <w:b/>
          <w:sz w:val="24"/>
          <w:u w:val="single"/>
        </w:rPr>
        <w:t>Wyniki imienne:</w:t>
      </w:r>
    </w:p>
    <w:p w:rsidR="009714C5" w:rsidRDefault="009714C5" w:rsidP="009714C5">
      <w:pPr>
        <w:spacing w:after="0"/>
      </w:pPr>
      <w:r>
        <w:rPr>
          <w:rFonts w:ascii="Arial" w:hAnsi="Arial"/>
          <w:sz w:val="24"/>
        </w:rPr>
        <w:t>ZA (15)</w:t>
      </w:r>
    </w:p>
    <w:p w:rsidR="009714C5" w:rsidRDefault="009714C5" w:rsidP="009714C5">
      <w:r>
        <w:rPr>
          <w:rFonts w:ascii="Arial" w:hAnsi="Arial"/>
          <w:sz w:val="24"/>
        </w:rPr>
        <w:t>Mariusz Bajek, Damian Bryk, Andrzej Dorosz, Łukasz Durek, Ilona Kaczmarek, Aleksander Kapuściński, Andrzej Kochan, Adam Krotoszyński, Agata Krzek, Elżbieta Kulpa, Karolina Paleń, Piotr Rut, Jan Sibiga, Janina Siek, Wiesław Siembida</w:t>
      </w:r>
    </w:p>
    <w:p w:rsidR="009714C5" w:rsidRDefault="009714C5" w:rsidP="009714C5">
      <w:pPr>
        <w:spacing w:after="0"/>
      </w:pPr>
      <w:r>
        <w:rPr>
          <w:rFonts w:ascii="Arial" w:hAnsi="Arial"/>
          <w:sz w:val="24"/>
        </w:rPr>
        <w:t>PRZECIW (2)</w:t>
      </w:r>
    </w:p>
    <w:p w:rsidR="009714C5" w:rsidRDefault="009714C5" w:rsidP="009714C5">
      <w:r>
        <w:rPr>
          <w:rFonts w:ascii="Arial" w:hAnsi="Arial"/>
          <w:sz w:val="24"/>
        </w:rPr>
        <w:t>Kamil Maciejak, Andrzej Szymonik</w:t>
      </w:r>
    </w:p>
    <w:p w:rsidR="009714C5" w:rsidRDefault="009714C5" w:rsidP="009714C5">
      <w:pPr>
        <w:spacing w:after="0"/>
      </w:pPr>
      <w:r>
        <w:rPr>
          <w:rFonts w:ascii="Arial" w:hAnsi="Arial"/>
          <w:sz w:val="24"/>
        </w:rPr>
        <w:t>WSTRZYMUJĘ SIĘ (3)</w:t>
      </w:r>
    </w:p>
    <w:p w:rsidR="009714C5" w:rsidRDefault="009714C5" w:rsidP="009714C5">
      <w:r>
        <w:rPr>
          <w:rFonts w:ascii="Arial" w:hAnsi="Arial"/>
          <w:sz w:val="24"/>
        </w:rPr>
        <w:t>Daniel Hausner, Damian Marczak, Dariusz Przytuła</w:t>
      </w:r>
    </w:p>
    <w:p w:rsidR="009714C5" w:rsidRDefault="009714C5" w:rsidP="009714C5">
      <w:r>
        <w:rPr>
          <w:rFonts w:ascii="Arial" w:hAnsi="Arial"/>
          <w:sz w:val="24"/>
        </w:rPr>
        <w:t>BRAK GŁOSU (0)</w:t>
      </w:r>
    </w:p>
    <w:p w:rsidR="009714C5" w:rsidRDefault="009714C5" w:rsidP="009714C5">
      <w:pPr>
        <w:spacing w:after="0"/>
      </w:pPr>
      <w:r>
        <w:rPr>
          <w:rFonts w:ascii="Arial" w:hAnsi="Arial"/>
          <w:sz w:val="24"/>
        </w:rPr>
        <w:t>NIEOBECNI (3)</w:t>
      </w:r>
    </w:p>
    <w:p w:rsidR="009714C5" w:rsidRDefault="009714C5" w:rsidP="009714C5">
      <w:r>
        <w:rPr>
          <w:rFonts w:ascii="Arial" w:hAnsi="Arial"/>
          <w:sz w:val="24"/>
        </w:rPr>
        <w:t>Joanna Grobel-Proszowska, Paweł Madej, Urszula Tatys</w:t>
      </w:r>
    </w:p>
    <w:p w:rsidR="00F266DF" w:rsidRDefault="00F266DF" w:rsidP="00FF717B">
      <w:pPr>
        <w:jc w:val="center"/>
        <w:rPr>
          <w:rFonts w:ascii="Arial" w:hAnsi="Arial" w:cs="Arial"/>
          <w:b/>
          <w:sz w:val="24"/>
          <w:szCs w:val="24"/>
        </w:rPr>
      </w:pPr>
    </w:p>
    <w:p w:rsidR="00F266DF" w:rsidRPr="00A51FAC" w:rsidRDefault="00F266DF" w:rsidP="00F266DF">
      <w:pPr>
        <w:spacing w:line="276" w:lineRule="auto"/>
        <w:rPr>
          <w:rFonts w:ascii="Arial" w:hAnsi="Arial" w:cs="Arial"/>
          <w:sz w:val="24"/>
          <w:szCs w:val="24"/>
        </w:rPr>
      </w:pPr>
      <w:r>
        <w:rPr>
          <w:rFonts w:ascii="Arial" w:hAnsi="Arial" w:cs="Arial"/>
          <w:sz w:val="24"/>
          <w:szCs w:val="24"/>
        </w:rPr>
        <w:t>Rada Miejska przy 15</w:t>
      </w:r>
      <w:r w:rsidRPr="00A51FAC">
        <w:rPr>
          <w:rFonts w:ascii="Arial" w:hAnsi="Arial" w:cs="Arial"/>
          <w:sz w:val="24"/>
          <w:szCs w:val="24"/>
        </w:rPr>
        <w:t xml:space="preserve"> głosach za</w:t>
      </w:r>
      <w:r>
        <w:rPr>
          <w:rFonts w:ascii="Arial" w:hAnsi="Arial" w:cs="Arial"/>
          <w:sz w:val="24"/>
          <w:szCs w:val="24"/>
        </w:rPr>
        <w:t>, 2 przeciwnych i 3 wstrzymujących</w:t>
      </w:r>
      <w:r w:rsidRPr="00A51FAC">
        <w:rPr>
          <w:rFonts w:ascii="Arial" w:hAnsi="Arial" w:cs="Arial"/>
          <w:sz w:val="24"/>
          <w:szCs w:val="24"/>
        </w:rPr>
        <w:t xml:space="preserve"> podjęła </w:t>
      </w:r>
    </w:p>
    <w:p w:rsidR="00F266DF" w:rsidRPr="00A51FAC" w:rsidRDefault="00F266DF" w:rsidP="00F266DF">
      <w:pPr>
        <w:spacing w:line="276" w:lineRule="auto"/>
        <w:jc w:val="center"/>
        <w:rPr>
          <w:rFonts w:ascii="Arial" w:hAnsi="Arial" w:cs="Arial"/>
          <w:b/>
          <w:i/>
          <w:sz w:val="24"/>
          <w:szCs w:val="24"/>
        </w:rPr>
      </w:pPr>
      <w:r>
        <w:rPr>
          <w:rFonts w:ascii="Arial" w:hAnsi="Arial" w:cs="Arial"/>
          <w:b/>
          <w:i/>
          <w:sz w:val="24"/>
          <w:szCs w:val="24"/>
        </w:rPr>
        <w:t>U c h w a ł ę Nr XIV/189/2025</w:t>
      </w:r>
    </w:p>
    <w:p w:rsidR="00F266DF" w:rsidRDefault="00F266DF" w:rsidP="00F266DF">
      <w:pPr>
        <w:pStyle w:val="Tekstpodstawowy"/>
        <w:spacing w:line="240" w:lineRule="auto"/>
        <w:jc w:val="both"/>
        <w:rPr>
          <w:rFonts w:ascii="Arial" w:hAnsi="Arial" w:cs="Arial"/>
          <w:sz w:val="24"/>
        </w:rPr>
      </w:pPr>
    </w:p>
    <w:p w:rsidR="00F266DF" w:rsidRDefault="00F266DF" w:rsidP="00F266DF">
      <w:pPr>
        <w:jc w:val="both"/>
      </w:pPr>
      <w:r>
        <w:rPr>
          <w:rFonts w:ascii="Arial" w:hAnsi="Arial"/>
          <w:sz w:val="24"/>
        </w:rPr>
        <w:t xml:space="preserve">w sprawie zmian w budżecie miasta na 2025 rok oraz zmieniającej uchwałę budżetową na 2025 rok. </w:t>
      </w:r>
    </w:p>
    <w:p w:rsidR="00F266DF" w:rsidRDefault="00F266DF" w:rsidP="00CB6DBA">
      <w:pPr>
        <w:rPr>
          <w:rFonts w:ascii="Arial" w:hAnsi="Arial" w:cs="Arial"/>
          <w:b/>
          <w:sz w:val="24"/>
          <w:szCs w:val="24"/>
        </w:rPr>
      </w:pPr>
    </w:p>
    <w:p w:rsidR="00AD3F86" w:rsidRDefault="00AD3F86" w:rsidP="00FF717B">
      <w:pPr>
        <w:jc w:val="center"/>
        <w:rPr>
          <w:rFonts w:ascii="Arial" w:hAnsi="Arial" w:cs="Arial"/>
          <w:b/>
          <w:sz w:val="24"/>
          <w:szCs w:val="24"/>
        </w:rPr>
      </w:pPr>
      <w:r w:rsidRPr="00AD3F86">
        <w:rPr>
          <w:rFonts w:ascii="Arial" w:hAnsi="Arial" w:cs="Arial"/>
          <w:b/>
          <w:sz w:val="24"/>
          <w:szCs w:val="24"/>
        </w:rPr>
        <w:t>Ad 4</w:t>
      </w:r>
      <w:r w:rsidR="00CB6DBA">
        <w:rPr>
          <w:rFonts w:ascii="Arial" w:hAnsi="Arial" w:cs="Arial"/>
          <w:b/>
          <w:sz w:val="24"/>
          <w:szCs w:val="24"/>
        </w:rPr>
        <w:t>.</w:t>
      </w:r>
    </w:p>
    <w:p w:rsidR="00CB6DBA" w:rsidRDefault="00CB6DBA" w:rsidP="00CB6DBA">
      <w:pPr>
        <w:jc w:val="both"/>
        <w:rPr>
          <w:rFonts w:ascii="Arial" w:hAnsi="Arial" w:cs="Arial"/>
          <w:b/>
          <w:sz w:val="24"/>
          <w:szCs w:val="24"/>
        </w:rPr>
      </w:pPr>
      <w:r>
        <w:rPr>
          <w:rFonts w:ascii="Arial" w:hAnsi="Arial"/>
          <w:sz w:val="24"/>
        </w:rPr>
        <w:t>Projekt uchwały w sprawie zmian w Wieloletniej Prognozie Finansowej Miasta Stalowej Woli - autopoprawka.</w:t>
      </w:r>
    </w:p>
    <w:p w:rsidR="00CB6DBA" w:rsidRPr="00CB6DBA" w:rsidRDefault="00CB6DBA" w:rsidP="00CB6DBA">
      <w:pPr>
        <w:rPr>
          <w:rFonts w:ascii="Arial" w:hAnsi="Arial" w:cs="Arial"/>
          <w:sz w:val="24"/>
          <w:szCs w:val="24"/>
        </w:rPr>
      </w:pPr>
      <w:r w:rsidRPr="00CB6DBA">
        <w:rPr>
          <w:rFonts w:ascii="Arial" w:hAnsi="Arial" w:cs="Arial"/>
          <w:sz w:val="24"/>
          <w:szCs w:val="24"/>
        </w:rPr>
        <w:t>1. Prognoza 2025</w:t>
      </w:r>
    </w:p>
    <w:p w:rsidR="00CB6DBA" w:rsidRPr="00CB6DBA" w:rsidRDefault="00CB6DBA" w:rsidP="00CB6DBA">
      <w:pPr>
        <w:jc w:val="both"/>
        <w:rPr>
          <w:rFonts w:ascii="Arial" w:hAnsi="Arial" w:cs="Arial"/>
          <w:sz w:val="24"/>
          <w:szCs w:val="24"/>
        </w:rPr>
      </w:pPr>
      <w:r w:rsidRPr="00CB6DBA">
        <w:rPr>
          <w:rFonts w:ascii="Arial" w:hAnsi="Arial" w:cs="Arial"/>
          <w:sz w:val="24"/>
          <w:szCs w:val="24"/>
          <w:u w:val="single"/>
        </w:rPr>
        <w:t>W Załączniku Nr 1</w:t>
      </w:r>
      <w:r w:rsidRPr="00CB6DBA">
        <w:rPr>
          <w:rFonts w:ascii="Arial" w:hAnsi="Arial" w:cs="Arial"/>
          <w:sz w:val="24"/>
          <w:szCs w:val="24"/>
        </w:rPr>
        <w:t xml:space="preserve"> w związku ze zmianą harmonogramu planowanej spłaty pożyczki w Banku Gospodarstwa Krajowego oraz w związku ze zmianami wprowadzonymi Uchwałą Rady Miejskiej oraz zarządzeniem Prezydenta Miasta do dnia 11 kwietnia 2025 roku w planach dochodów i wydatków dokonano stosownych zmian poprzez zwiększenie dochodów bieżących o kwotę 129.881,16 zł z kwoty 451.958.079,20 zł do kwoty 452.087.960,36 zł, w tym:</w:t>
      </w:r>
    </w:p>
    <w:p w:rsidR="00CB6DBA" w:rsidRPr="00CB6DBA" w:rsidRDefault="00CB6DBA" w:rsidP="00CB6DBA">
      <w:pPr>
        <w:jc w:val="both"/>
        <w:rPr>
          <w:rFonts w:ascii="Arial" w:hAnsi="Arial" w:cs="Arial"/>
          <w:sz w:val="24"/>
          <w:szCs w:val="24"/>
        </w:rPr>
      </w:pPr>
      <w:r w:rsidRPr="00CB6DBA">
        <w:rPr>
          <w:rFonts w:ascii="Arial" w:hAnsi="Arial" w:cs="Arial"/>
          <w:sz w:val="24"/>
          <w:szCs w:val="24"/>
        </w:rPr>
        <w:t>1) dochodów z tytułu dotacji i środków przeznaczonych na cele bieżące o kwotę 24.904,47 zł do kwoty 55.236.135,53 zł,</w:t>
      </w:r>
    </w:p>
    <w:p w:rsidR="00CB6DBA" w:rsidRPr="00CB6DBA" w:rsidRDefault="00CB6DBA" w:rsidP="00CB6DBA">
      <w:pPr>
        <w:jc w:val="both"/>
        <w:rPr>
          <w:rFonts w:ascii="Arial" w:hAnsi="Arial" w:cs="Arial"/>
          <w:sz w:val="24"/>
          <w:szCs w:val="24"/>
        </w:rPr>
      </w:pPr>
      <w:r w:rsidRPr="00CB6DBA">
        <w:rPr>
          <w:rFonts w:ascii="Arial" w:hAnsi="Arial" w:cs="Arial"/>
          <w:sz w:val="24"/>
          <w:szCs w:val="24"/>
        </w:rPr>
        <w:lastRenderedPageBreak/>
        <w:t>2) pozostałych dochodów bieżących o kwotę 104.976,69 zł do kwoty 188.942.289,29 zł,</w:t>
      </w:r>
    </w:p>
    <w:p w:rsidR="00CB6DBA" w:rsidRPr="00CB6DBA" w:rsidRDefault="00CB6DBA" w:rsidP="00CB6DBA">
      <w:pPr>
        <w:jc w:val="both"/>
        <w:rPr>
          <w:rFonts w:ascii="Arial" w:hAnsi="Arial" w:cs="Arial"/>
          <w:sz w:val="24"/>
          <w:szCs w:val="24"/>
        </w:rPr>
      </w:pPr>
      <w:r w:rsidRPr="00CB6DBA">
        <w:rPr>
          <w:rFonts w:ascii="Arial" w:hAnsi="Arial" w:cs="Arial"/>
          <w:sz w:val="24"/>
          <w:szCs w:val="24"/>
        </w:rPr>
        <w:t>Dochody ogółem zwiększono o kwotę 129.881,16 zł z kwoty 820.754.229,61 zł do kwoty 820.884.110,77 zł.</w:t>
      </w:r>
    </w:p>
    <w:p w:rsidR="00CB6DBA" w:rsidRPr="00CB6DBA" w:rsidRDefault="00CB6DBA" w:rsidP="00CB6DBA">
      <w:pPr>
        <w:jc w:val="both"/>
        <w:rPr>
          <w:rFonts w:ascii="Arial" w:hAnsi="Arial" w:cs="Arial"/>
          <w:sz w:val="24"/>
          <w:szCs w:val="24"/>
        </w:rPr>
      </w:pPr>
      <w:r w:rsidRPr="00CB6DBA">
        <w:rPr>
          <w:rFonts w:ascii="Arial" w:hAnsi="Arial" w:cs="Arial"/>
          <w:sz w:val="24"/>
          <w:szCs w:val="24"/>
        </w:rPr>
        <w:t xml:space="preserve">Wynik budżetu uległ zmianie o kwotę 129.881,16 zł z kwoty -43.000.000,00 zł do kwoty </w:t>
      </w:r>
      <w:r w:rsidRPr="00CB6DBA">
        <w:rPr>
          <w:rFonts w:ascii="Arial" w:hAnsi="Arial" w:cs="Arial"/>
          <w:sz w:val="24"/>
          <w:szCs w:val="24"/>
        </w:rPr>
        <w:br/>
        <w:t>-42.870.118,84 zł.</w:t>
      </w:r>
    </w:p>
    <w:p w:rsidR="00CB6DBA" w:rsidRPr="00CB6DBA" w:rsidRDefault="00CB6DBA" w:rsidP="00CB6DBA">
      <w:pPr>
        <w:jc w:val="both"/>
        <w:rPr>
          <w:rFonts w:ascii="Arial" w:hAnsi="Arial" w:cs="Arial"/>
          <w:sz w:val="24"/>
          <w:szCs w:val="24"/>
        </w:rPr>
      </w:pPr>
      <w:r w:rsidRPr="00CB6DBA">
        <w:rPr>
          <w:rFonts w:ascii="Arial" w:hAnsi="Arial" w:cs="Arial"/>
          <w:sz w:val="24"/>
          <w:szCs w:val="24"/>
        </w:rPr>
        <w:t>Przychody budżetu pozostają bez zmian.</w:t>
      </w:r>
    </w:p>
    <w:p w:rsidR="00CB6DBA" w:rsidRPr="00CB6DBA" w:rsidRDefault="00CB6DBA" w:rsidP="00CB6DBA">
      <w:pPr>
        <w:jc w:val="both"/>
        <w:rPr>
          <w:rFonts w:ascii="Arial" w:hAnsi="Arial" w:cs="Arial"/>
          <w:sz w:val="24"/>
          <w:szCs w:val="24"/>
        </w:rPr>
      </w:pPr>
      <w:r w:rsidRPr="00CB6DBA">
        <w:rPr>
          <w:rFonts w:ascii="Arial" w:hAnsi="Arial" w:cs="Arial"/>
          <w:sz w:val="24"/>
          <w:szCs w:val="24"/>
        </w:rPr>
        <w:t>Rozchody budżetu uległy zmianie o kwotę 129.881,16 zł z kwoty 16.804.000,00 zł do kwoty 16.933.881,16 zł.</w:t>
      </w:r>
    </w:p>
    <w:p w:rsidR="00CB6DBA" w:rsidRPr="00CB6DBA" w:rsidRDefault="00CB6DBA" w:rsidP="00CB6DBA">
      <w:pPr>
        <w:jc w:val="both"/>
        <w:rPr>
          <w:rFonts w:ascii="Arial" w:hAnsi="Arial" w:cs="Arial"/>
          <w:sz w:val="24"/>
          <w:szCs w:val="24"/>
        </w:rPr>
      </w:pPr>
    </w:p>
    <w:p w:rsidR="00CB6DBA" w:rsidRPr="00CB6DBA" w:rsidRDefault="00CB6DBA" w:rsidP="00CB6DBA">
      <w:pPr>
        <w:jc w:val="both"/>
        <w:rPr>
          <w:rFonts w:ascii="Arial" w:hAnsi="Arial" w:cs="Arial"/>
          <w:sz w:val="24"/>
          <w:szCs w:val="24"/>
        </w:rPr>
      </w:pPr>
      <w:r w:rsidRPr="00CB6DBA">
        <w:rPr>
          <w:rFonts w:ascii="Arial" w:hAnsi="Arial" w:cs="Arial"/>
          <w:sz w:val="24"/>
          <w:szCs w:val="24"/>
        </w:rPr>
        <w:t>2. Prognoza 2026 - 2045</w:t>
      </w:r>
    </w:p>
    <w:p w:rsidR="00CB6DBA" w:rsidRPr="00CB6DBA" w:rsidRDefault="00CB6DBA" w:rsidP="00CB6DBA">
      <w:pPr>
        <w:jc w:val="both"/>
        <w:rPr>
          <w:rFonts w:ascii="Arial" w:hAnsi="Arial" w:cs="Arial"/>
          <w:sz w:val="24"/>
          <w:szCs w:val="24"/>
        </w:rPr>
      </w:pPr>
      <w:r w:rsidRPr="00CB6DBA">
        <w:rPr>
          <w:rFonts w:ascii="Arial" w:hAnsi="Arial" w:cs="Arial"/>
          <w:sz w:val="24"/>
          <w:szCs w:val="24"/>
        </w:rPr>
        <w:t>W związku ze zmianą harmonogramu spłaty pożyczki długoterminowej z BGK planowanej do zaciągnięcia w 2025 z okresem spłaty w latach 2025 - 2045  roku dokonuje się zmian:</w:t>
      </w:r>
    </w:p>
    <w:p w:rsidR="00CB6DBA" w:rsidRPr="00CB6DBA" w:rsidRDefault="00CB6DBA" w:rsidP="00CB6DBA">
      <w:pPr>
        <w:jc w:val="both"/>
        <w:rPr>
          <w:rFonts w:ascii="Arial" w:hAnsi="Arial" w:cs="Arial"/>
          <w:sz w:val="24"/>
          <w:szCs w:val="24"/>
        </w:rPr>
      </w:pPr>
      <w:r w:rsidRPr="00CB6DBA">
        <w:rPr>
          <w:rFonts w:ascii="Arial" w:hAnsi="Arial" w:cs="Arial"/>
          <w:sz w:val="24"/>
          <w:szCs w:val="24"/>
          <w:u w:val="single"/>
        </w:rPr>
        <w:t>W załączniku Nr 1</w:t>
      </w:r>
      <w:r w:rsidRPr="00CB6DBA">
        <w:rPr>
          <w:rFonts w:ascii="Arial" w:hAnsi="Arial" w:cs="Arial"/>
          <w:sz w:val="24"/>
          <w:szCs w:val="24"/>
        </w:rPr>
        <w:t xml:space="preserve"> </w:t>
      </w:r>
    </w:p>
    <w:p w:rsidR="00CB6DBA" w:rsidRPr="00CB6DBA" w:rsidRDefault="00CB6DBA" w:rsidP="00CB6DBA">
      <w:pPr>
        <w:jc w:val="both"/>
        <w:rPr>
          <w:rFonts w:ascii="Arial" w:hAnsi="Arial" w:cs="Arial"/>
          <w:sz w:val="24"/>
          <w:szCs w:val="24"/>
        </w:rPr>
      </w:pPr>
      <w:r w:rsidRPr="00CB6DBA">
        <w:rPr>
          <w:rFonts w:ascii="Arial" w:hAnsi="Arial" w:cs="Arial"/>
          <w:sz w:val="24"/>
          <w:szCs w:val="24"/>
        </w:rPr>
        <w:t xml:space="preserve">I. w prognozie na lata 2026 - 2045:  </w:t>
      </w:r>
    </w:p>
    <w:p w:rsidR="00CB6DBA" w:rsidRPr="00CB6DBA" w:rsidRDefault="00CB6DBA" w:rsidP="00CB6DBA">
      <w:pPr>
        <w:jc w:val="both"/>
        <w:rPr>
          <w:rFonts w:ascii="Arial" w:hAnsi="Arial" w:cs="Arial"/>
          <w:sz w:val="24"/>
          <w:szCs w:val="24"/>
          <w:u w:val="single"/>
        </w:rPr>
      </w:pPr>
      <w:r w:rsidRPr="00CB6DBA">
        <w:rPr>
          <w:rFonts w:ascii="Arial" w:hAnsi="Arial" w:cs="Arial"/>
          <w:sz w:val="24"/>
          <w:szCs w:val="24"/>
          <w:u w:val="single"/>
        </w:rPr>
        <w:t>1) w planie wydatków majątkowych:</w:t>
      </w:r>
    </w:p>
    <w:p w:rsidR="00CB6DBA" w:rsidRPr="00CB6DBA" w:rsidRDefault="00CB6DBA" w:rsidP="00CB6DBA">
      <w:pPr>
        <w:ind w:left="567" w:hanging="567"/>
        <w:jc w:val="both"/>
        <w:rPr>
          <w:rFonts w:ascii="Arial" w:hAnsi="Arial" w:cs="Arial"/>
          <w:sz w:val="24"/>
          <w:szCs w:val="24"/>
        </w:rPr>
      </w:pPr>
      <w:r w:rsidRPr="00CB6DBA">
        <w:rPr>
          <w:rFonts w:ascii="Arial" w:hAnsi="Arial" w:cs="Arial"/>
          <w:sz w:val="24"/>
          <w:szCs w:val="24"/>
        </w:rPr>
        <w:t xml:space="preserve">      1. w 2026 roku zmniejsza się o kwotę 1.149.175,28 zł z kwoty 379.825.980,21 zł do kwoty 378.676.804,93 zł, </w:t>
      </w:r>
    </w:p>
    <w:p w:rsidR="00CB6DBA" w:rsidRPr="00CB6DBA" w:rsidRDefault="00CB6DBA" w:rsidP="00CB6DBA">
      <w:pPr>
        <w:ind w:left="567" w:hanging="567"/>
        <w:jc w:val="both"/>
        <w:rPr>
          <w:rFonts w:ascii="Arial" w:hAnsi="Arial" w:cs="Arial"/>
          <w:sz w:val="24"/>
          <w:szCs w:val="24"/>
        </w:rPr>
      </w:pPr>
      <w:r w:rsidRPr="00CB6DBA">
        <w:rPr>
          <w:rFonts w:ascii="Arial" w:hAnsi="Arial" w:cs="Arial"/>
          <w:sz w:val="24"/>
          <w:szCs w:val="24"/>
        </w:rPr>
        <w:t xml:space="preserve">      2. w 2027 roku zmniejsza się o kwotę 592.888,28 zł z kwoty 376.082.163,46 zł do kwoty 375.489.275,18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3. w 2028 roku zmniejsza się o kwotę 36.600,28 zł z kwoty 243.458.101,00 zł do kwoty 243.421.500,72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4. w 2029 roku zmniejsza się o kwotę 36.600,28 zł z kwoty 214.958.501,00 zł do kwoty 214.921.900,72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5. w 2030 roku zmniejsza się o kwotę 36.600,28 zł z kwoty 207.914.201,00 zł do kwoty 207.877.600,72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6. w 2031 roku zmniejsza się o kwotę 36.600,28 zł z kwoty 206.426.201,00 zł do kwoty 206.389.600,72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7. w 2032 roku zmniejsza się o kwotę 36.600,28 zł z kwoty 198.105.101,00 zł do kwoty 198.068.500,72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8. w 2033 roku zmniejsza się o kwotę 36.600,28 zł z kwoty 198.113.101,00 zł do kwoty 198.076.500,72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 xml:space="preserve">9. w 2034 roku zmniejsza się o kwotę 36.600,28 zł z kwoty 155.003.704,00 zł do kwoty 154.967.103,72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lastRenderedPageBreak/>
        <w:t xml:space="preserve">10. w 2035 roku zmniejsza się o kwotę 36.600,28 zł z kwoty 157.595.704,00 zł do kwoty 157.559.103,72 zł, </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11. w 2036 roku zmniejsza się o kwotę 36.600,28 zł z kwoty 157.595.702,44 zł do kwoty 157.559.102,16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12. w 2037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13. w 2038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14. w 2039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15. w 2040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16. w 2041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17. w 2042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18. w 2043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19. w 2044 roku zmniejsza się o kwotę 36.600,28 zł z kwoty 179.113.201,00 zł do kwoty 179.076.600,72 zł,</w:t>
      </w:r>
    </w:p>
    <w:p w:rsidR="00CB6DBA" w:rsidRPr="00CB6DBA" w:rsidRDefault="00CB6DBA" w:rsidP="00CB6DBA">
      <w:pPr>
        <w:ind w:left="567" w:hanging="283"/>
        <w:jc w:val="both"/>
        <w:rPr>
          <w:rFonts w:ascii="Arial" w:hAnsi="Arial" w:cs="Arial"/>
          <w:sz w:val="24"/>
          <w:szCs w:val="24"/>
        </w:rPr>
      </w:pPr>
      <w:r w:rsidRPr="00CB6DBA">
        <w:rPr>
          <w:rFonts w:ascii="Arial" w:hAnsi="Arial" w:cs="Arial"/>
          <w:sz w:val="24"/>
          <w:szCs w:val="24"/>
        </w:rPr>
        <w:t>20. w 2045 roku zwiększa się o kwotę 825.279,04 zł z kwoty 179.113.201,00 zł do kwoty 179.938.480,04 zł.</w:t>
      </w:r>
    </w:p>
    <w:p w:rsidR="00CB6DBA" w:rsidRPr="00CB6DBA" w:rsidRDefault="00CB6DBA" w:rsidP="00CB6DBA">
      <w:pPr>
        <w:ind w:left="567" w:hanging="283"/>
        <w:jc w:val="both"/>
        <w:rPr>
          <w:rFonts w:ascii="Arial" w:hAnsi="Arial" w:cs="Arial"/>
          <w:sz w:val="24"/>
          <w:szCs w:val="24"/>
        </w:rPr>
      </w:pPr>
    </w:p>
    <w:p w:rsidR="00CB6DBA" w:rsidRPr="00CB6DBA" w:rsidRDefault="00CB6DBA" w:rsidP="00CB6DBA">
      <w:pPr>
        <w:jc w:val="both"/>
        <w:rPr>
          <w:rFonts w:ascii="Arial" w:hAnsi="Arial" w:cs="Arial"/>
          <w:sz w:val="24"/>
          <w:szCs w:val="24"/>
        </w:rPr>
      </w:pPr>
      <w:r w:rsidRPr="00CB6DBA">
        <w:rPr>
          <w:rFonts w:ascii="Arial" w:hAnsi="Arial" w:cs="Arial"/>
          <w:sz w:val="24"/>
          <w:szCs w:val="24"/>
        </w:rPr>
        <w:t>Mając powyższe na uwadze plan wydatków ogółem uległ zmianie odpowiednio do wysokości:</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2026 roku do kwoty 806.827.165,40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2027 roku do kwoty 824.831.353,18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2028 roku do kwoty 715.230.682,72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2029 roku do kwoty 686.731.082,72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2030 roku do kwoty 679.686.782,72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2031 roku do kwoty 678.198.782,72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2032 roku do kwoty 669.877.682,72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2033 roku do kwoty 669.885.682,72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2034 roku do kwoty 626.776.285,72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2035 roku do kwoty 629.368.285,72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2036 roku do kwoty 629.368.284,16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2037 roku do kwoty 650.885.782,72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2038 roku do kwoty 650.885.782,72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2039 roku do kwoty 650.885.782,72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2040 roku do kwoty 650.885.782,72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2041 roku do kwoty 650.885.782,72 zł,</w:t>
      </w:r>
    </w:p>
    <w:p w:rsidR="00CB6DBA" w:rsidRPr="00CB6DBA" w:rsidRDefault="00CB6DBA" w:rsidP="00CB6DBA">
      <w:pPr>
        <w:pStyle w:val="Akapitzlist"/>
        <w:numPr>
          <w:ilvl w:val="0"/>
          <w:numId w:val="8"/>
        </w:numPr>
        <w:spacing w:after="0" w:line="240" w:lineRule="auto"/>
        <w:rPr>
          <w:rFonts w:ascii="Arial" w:hAnsi="Arial" w:cs="Arial"/>
          <w:sz w:val="24"/>
          <w:szCs w:val="24"/>
        </w:rPr>
      </w:pPr>
      <w:r w:rsidRPr="00CB6DBA">
        <w:rPr>
          <w:rFonts w:ascii="Arial" w:hAnsi="Arial" w:cs="Arial"/>
          <w:sz w:val="24"/>
          <w:szCs w:val="24"/>
        </w:rPr>
        <w:lastRenderedPageBreak/>
        <w:t>w 2042 roku do kwoty 650.885.782,72 zł,</w:t>
      </w:r>
    </w:p>
    <w:p w:rsidR="00CB6DBA" w:rsidRPr="00CB6DBA" w:rsidRDefault="00CB6DBA" w:rsidP="00CB6DBA">
      <w:pPr>
        <w:pStyle w:val="Akapitzlist"/>
        <w:numPr>
          <w:ilvl w:val="0"/>
          <w:numId w:val="8"/>
        </w:numPr>
        <w:spacing w:after="0" w:line="240" w:lineRule="auto"/>
        <w:rPr>
          <w:rFonts w:ascii="Arial" w:hAnsi="Arial" w:cs="Arial"/>
          <w:sz w:val="24"/>
          <w:szCs w:val="24"/>
        </w:rPr>
      </w:pPr>
      <w:r w:rsidRPr="00CB6DBA">
        <w:rPr>
          <w:rFonts w:ascii="Arial" w:hAnsi="Arial" w:cs="Arial"/>
          <w:sz w:val="24"/>
          <w:szCs w:val="24"/>
        </w:rPr>
        <w:t>w 2043 roku do kwoty 650.885.782,72 zł,</w:t>
      </w:r>
    </w:p>
    <w:p w:rsidR="00CB6DBA" w:rsidRPr="00CB6DBA" w:rsidRDefault="00CB6DBA" w:rsidP="00CB6DBA">
      <w:pPr>
        <w:pStyle w:val="Akapitzlist"/>
        <w:numPr>
          <w:ilvl w:val="0"/>
          <w:numId w:val="8"/>
        </w:numPr>
        <w:spacing w:after="0" w:line="240" w:lineRule="auto"/>
        <w:rPr>
          <w:rFonts w:ascii="Arial" w:hAnsi="Arial" w:cs="Arial"/>
          <w:sz w:val="24"/>
          <w:szCs w:val="24"/>
        </w:rPr>
      </w:pPr>
      <w:r w:rsidRPr="00CB6DBA">
        <w:rPr>
          <w:rFonts w:ascii="Arial" w:hAnsi="Arial" w:cs="Arial"/>
          <w:sz w:val="24"/>
          <w:szCs w:val="24"/>
        </w:rPr>
        <w:t>w 2044 roku do kwoty 650.885.782,72 zł,</w:t>
      </w:r>
    </w:p>
    <w:p w:rsidR="00CB6DBA" w:rsidRPr="00CB6DBA" w:rsidRDefault="00CB6DBA" w:rsidP="00CB6DBA">
      <w:pPr>
        <w:pStyle w:val="Akapitzlist"/>
        <w:numPr>
          <w:ilvl w:val="0"/>
          <w:numId w:val="8"/>
        </w:numPr>
        <w:spacing w:after="0" w:line="240" w:lineRule="auto"/>
        <w:jc w:val="both"/>
        <w:rPr>
          <w:rFonts w:ascii="Arial" w:hAnsi="Arial" w:cs="Arial"/>
          <w:sz w:val="24"/>
          <w:szCs w:val="24"/>
        </w:rPr>
      </w:pPr>
      <w:r w:rsidRPr="00CB6DBA">
        <w:rPr>
          <w:rFonts w:ascii="Arial" w:hAnsi="Arial" w:cs="Arial"/>
          <w:sz w:val="24"/>
          <w:szCs w:val="24"/>
        </w:rPr>
        <w:t>w 2045 roku do kwoty 651.747.662,04 zł.</w:t>
      </w:r>
    </w:p>
    <w:p w:rsidR="00CB6DBA" w:rsidRPr="00CB6DBA" w:rsidRDefault="00CB6DBA" w:rsidP="00CB6DBA">
      <w:pPr>
        <w:jc w:val="both"/>
        <w:rPr>
          <w:rFonts w:ascii="Arial" w:hAnsi="Arial" w:cs="Arial"/>
          <w:sz w:val="24"/>
          <w:szCs w:val="24"/>
        </w:rPr>
      </w:pPr>
    </w:p>
    <w:p w:rsidR="00CB6DBA" w:rsidRPr="00CB6DBA" w:rsidRDefault="00CB6DBA" w:rsidP="00CB6DBA">
      <w:pPr>
        <w:jc w:val="both"/>
        <w:rPr>
          <w:rFonts w:ascii="Arial" w:hAnsi="Arial" w:cs="Arial"/>
          <w:sz w:val="24"/>
          <w:szCs w:val="24"/>
        </w:rPr>
      </w:pPr>
      <w:r w:rsidRPr="00CB6DBA">
        <w:rPr>
          <w:rFonts w:ascii="Arial" w:hAnsi="Arial" w:cs="Arial"/>
          <w:sz w:val="24"/>
          <w:szCs w:val="24"/>
        </w:rPr>
        <w:t>2. wyniku budżetu:</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2026 roku o kwotę 1.149.175,28 zł z kwoty 16.388.000,00 zł do kwoty 17.537.175,28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2027 roku o kwotę 592.888,28 zł z kwoty 20.460.287,00 zł do kwoty 21.053.175,28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2028 roku o kwotę 36.600,28 zł z kwoty 25.917.675,00 zł do kwoty 25.954.275,28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2029 roku o kwotę 36.600,28 zł z kwoty 36.217.275,00 zł do kwoty 36.253.875,28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2030 roku o kwotę 36.600,28 zł z kwoty 47.011.575,00 zł do kwoty 47.048.175,28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2031 roku o kwotę 36.600,28 zł z kwoty 45.899.575,00 zł do kwoty 45.936.175,28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2032 roku o kwotę 36.600,28 zł z kwoty 50.120.675,00 zł do kwoty 50.157.275,28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2033 roku o kwotę 36.600,28 zł z kwoty 40.112.675,00 zł do kwoty 40.149.275,28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2034 roku o kwotę 36.600,28 zł z kwoty 33.222.072,00 zł do kwoty 33.258.672,28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2035 roku o kwotę 36.600,28 zł z kwoty 30.630.072,00 zł do kwoty 30.666.672,28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2036 roku o kwotę 36.600,28 zł z kwoty 30.630.073,56 zł do kwoty 30.666.673,84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2037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2038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2039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2040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2041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2042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2043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2044 roku o kwotę 36.600,28 zł z kwoty 1.112.575,00 zł do kwoty 1.149.175,28 zł,</w:t>
      </w:r>
    </w:p>
    <w:p w:rsidR="00CB6DBA" w:rsidRPr="00CB6DBA" w:rsidRDefault="00CB6DBA" w:rsidP="00CB6DBA">
      <w:pPr>
        <w:pStyle w:val="Akapitzlist"/>
        <w:numPr>
          <w:ilvl w:val="0"/>
          <w:numId w:val="9"/>
        </w:numPr>
        <w:spacing w:after="0" w:line="240" w:lineRule="auto"/>
        <w:jc w:val="both"/>
        <w:rPr>
          <w:rFonts w:ascii="Arial" w:hAnsi="Arial" w:cs="Arial"/>
          <w:sz w:val="24"/>
          <w:szCs w:val="24"/>
        </w:rPr>
      </w:pPr>
      <w:r w:rsidRPr="00CB6DBA">
        <w:rPr>
          <w:rFonts w:ascii="Arial" w:hAnsi="Arial" w:cs="Arial"/>
          <w:sz w:val="24"/>
          <w:szCs w:val="24"/>
        </w:rPr>
        <w:t>w 2045 roku o kwotę -825.279,04 zł z kwoty 1.112.575,00 zł do kwoty 287.295,96 zł.</w:t>
      </w:r>
    </w:p>
    <w:p w:rsidR="00CB6DBA" w:rsidRPr="00CB6DBA" w:rsidRDefault="00CB6DBA" w:rsidP="00CB6DBA">
      <w:pPr>
        <w:ind w:firstLine="142"/>
        <w:jc w:val="both"/>
        <w:rPr>
          <w:rFonts w:ascii="Arial" w:hAnsi="Arial" w:cs="Arial"/>
          <w:sz w:val="24"/>
          <w:szCs w:val="24"/>
        </w:rPr>
      </w:pPr>
    </w:p>
    <w:p w:rsidR="00CB6DBA" w:rsidRPr="00CB6DBA" w:rsidRDefault="00CB6DBA" w:rsidP="00CB6DBA">
      <w:pPr>
        <w:jc w:val="both"/>
        <w:rPr>
          <w:rFonts w:ascii="Arial" w:hAnsi="Arial" w:cs="Arial"/>
          <w:sz w:val="24"/>
          <w:szCs w:val="24"/>
        </w:rPr>
      </w:pPr>
      <w:r w:rsidRPr="00CB6DBA">
        <w:rPr>
          <w:rFonts w:ascii="Arial" w:hAnsi="Arial" w:cs="Arial"/>
          <w:sz w:val="24"/>
          <w:szCs w:val="24"/>
        </w:rPr>
        <w:t>3. rozchodów budżetu:</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lastRenderedPageBreak/>
        <w:t>w 2026 roku o kwotę 1.149.175,28 zł z kwoty 16.388.000,00 zł do kwoty 17.537.175,28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2027 roku o kwotę 592.888,28 zł z kwoty 20.460.287,00 zł do kwoty 21.053.175,28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2028 roku o kwotę 36.600,28 zł z kwoty 25.917.675,00 zł do kwoty 25.954.275,28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2029 roku o kwotę 36.600,28 zł z kwoty 36.217.275,00 zł do kwoty 36.253.875,28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2030 roku o kwotę 36.600,28 zł z kwoty 47.011.575,00 zł do kwoty 47.048.175,28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2031 roku o kwotę 36.600,28 zł z kwoty 45.899.575,00 zł do kwoty 45.936.175,28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2032 roku o kwotę 36.600,28 zł z kwoty 50.120.675,00 zł do kwoty 50.157.275,28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2033 roku o kwotę 36.600,28 zł z kwoty 40.112.675,00 zł do kwoty 40.149.275,28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2034 roku o kwotę 36.600,28 zł z kwoty 33.222.072,00 zł do kwoty 33.258.672,28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2035 roku o kwotę 36.600,28 zł z kwoty 30.630.072,00 zł do kwoty 30.666.672,28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2036 roku o kwotę 36.600,28 zł z kwoty 30.630.073,56 zł do kwoty 30.666.673,84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2037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2038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2039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2040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2041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2042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2043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2044 roku o kwotę 36.600,28 zł z kwoty 1.112.575,00 zł do kwoty 1.149.175,28 zł,</w:t>
      </w:r>
    </w:p>
    <w:p w:rsidR="00CB6DBA" w:rsidRPr="00CB6DBA" w:rsidRDefault="00CB6DBA" w:rsidP="00CB6DBA">
      <w:pPr>
        <w:pStyle w:val="Akapitzlist"/>
        <w:numPr>
          <w:ilvl w:val="0"/>
          <w:numId w:val="10"/>
        </w:numPr>
        <w:spacing w:after="0" w:line="240" w:lineRule="auto"/>
        <w:jc w:val="both"/>
        <w:rPr>
          <w:rFonts w:ascii="Arial" w:hAnsi="Arial" w:cs="Arial"/>
          <w:sz w:val="24"/>
          <w:szCs w:val="24"/>
        </w:rPr>
      </w:pPr>
      <w:r w:rsidRPr="00CB6DBA">
        <w:rPr>
          <w:rFonts w:ascii="Arial" w:hAnsi="Arial" w:cs="Arial"/>
          <w:sz w:val="24"/>
          <w:szCs w:val="24"/>
        </w:rPr>
        <w:t>w 2045 roku o kwotę -825.279,04 zł z kwoty 1.112.575,00 zł do kwoty 287.295,96 zł.</w:t>
      </w:r>
    </w:p>
    <w:p w:rsidR="00CB6DBA" w:rsidRPr="00CB6DBA" w:rsidRDefault="00CB6DBA" w:rsidP="00CB6DBA">
      <w:pPr>
        <w:jc w:val="both"/>
        <w:rPr>
          <w:rFonts w:ascii="Arial" w:hAnsi="Arial" w:cs="Arial"/>
          <w:sz w:val="24"/>
          <w:szCs w:val="24"/>
        </w:rPr>
      </w:pPr>
    </w:p>
    <w:p w:rsidR="00CB6DBA" w:rsidRPr="00CB6DBA" w:rsidRDefault="00CB6DBA" w:rsidP="00CB6DBA">
      <w:pPr>
        <w:jc w:val="both"/>
        <w:rPr>
          <w:rFonts w:ascii="Arial" w:hAnsi="Arial" w:cs="Arial"/>
          <w:sz w:val="24"/>
          <w:szCs w:val="24"/>
        </w:rPr>
      </w:pPr>
      <w:r w:rsidRPr="00CB6DBA">
        <w:rPr>
          <w:rFonts w:ascii="Arial" w:hAnsi="Arial" w:cs="Arial"/>
          <w:sz w:val="24"/>
          <w:szCs w:val="24"/>
        </w:rPr>
        <w:t xml:space="preserve">3. Kwota długu </w:t>
      </w:r>
    </w:p>
    <w:p w:rsidR="00CB6DBA" w:rsidRPr="00CB6DBA" w:rsidRDefault="00CB6DBA" w:rsidP="00CB6DB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CB6DBA">
        <w:rPr>
          <w:bCs/>
        </w:rPr>
        <w:t>W 2025 roku kwota długu zwiększy się o planowaną pożyczkę w wysokości 59.804.000,00 zł oraz zmniejszy się o planowany wykup obligacji komunalnych zgodnie z zawartymi umowami na łączną kwotę 16.804.000,00 zł oraz spłatę pożyczki w kwocie 129.881,16 zł. Planowana kwota długu na koniec 2025 roku wyniesie 388.162.118,84 zł.</w:t>
      </w:r>
    </w:p>
    <w:p w:rsidR="00CB6DBA" w:rsidRPr="00CB6DBA" w:rsidRDefault="00CB6DBA" w:rsidP="00CB6DB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CB6DBA">
        <w:rPr>
          <w:bCs/>
        </w:rPr>
        <w:t>W kolejnych latach kwota długu będzie przedstawiała się następująco:</w:t>
      </w:r>
    </w:p>
    <w:p w:rsidR="00CB6DBA" w:rsidRPr="00CB6DBA" w:rsidRDefault="00CB6DBA" w:rsidP="00CB6DBA">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416"/>
        <w:jc w:val="both"/>
        <w:rPr>
          <w:bCs/>
        </w:rPr>
      </w:pPr>
      <w:r w:rsidRPr="00CB6DBA">
        <w:rPr>
          <w:bCs/>
        </w:rPr>
        <w:lastRenderedPageBreak/>
        <w:t xml:space="preserve">     - w 2026 r. – zmniejszenie kwoty długu o wykup obligacji w kwocie 16.388.000,00 zł oraz spłatę pożyczki w kwocie 1.149.175,28 zł, co daje kwotę długu </w:t>
      </w:r>
      <w:r>
        <w:rPr>
          <w:bCs/>
        </w:rPr>
        <w:br/>
      </w:r>
      <w:r w:rsidRPr="00CB6DBA">
        <w:rPr>
          <w:bCs/>
        </w:rPr>
        <w:t>w wysokości 370.624.943,56 zł,</w:t>
      </w:r>
    </w:p>
    <w:p w:rsidR="00CB6DBA" w:rsidRPr="00CB6DBA" w:rsidRDefault="00CB6DBA" w:rsidP="00CB6DBA">
      <w:pPr>
        <w:pStyle w:val="Norma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xml:space="preserve">- w 2027 r.–  zmniejszenie kwoty długu o wykup obligacji w kwocie 16.904.000,00 zł oraz spłatę pożyczki w kwocie 4.149.175,28 zł, co daje kwotę długu </w:t>
      </w:r>
      <w:r>
        <w:rPr>
          <w:bCs/>
        </w:rPr>
        <w:br/>
      </w:r>
      <w:r w:rsidRPr="00CB6DBA">
        <w:rPr>
          <w:bCs/>
        </w:rPr>
        <w:t>w wysokości 349.571.768,28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xml:space="preserve">- w 2028 r.–  zmniejszenie kwoty długu o wykup obligacji w kwocie 21.805.100,00 zł oraz spłatę pożyczki w kwocie 4.149.175,28 zł, co daje kwotę długu </w:t>
      </w:r>
      <w:r>
        <w:rPr>
          <w:bCs/>
        </w:rPr>
        <w:br/>
      </w:r>
      <w:r w:rsidRPr="00CB6DBA">
        <w:rPr>
          <w:bCs/>
        </w:rPr>
        <w:t>w wysokości 323.617.493,00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2029 r.–  zmniejszenie kwoty długu o wykup obligacji w kwocie 32.104.700,00 zł</w:t>
      </w:r>
      <w:r w:rsidRPr="00CB6DBA">
        <w:t xml:space="preserve"> </w:t>
      </w:r>
      <w:r w:rsidRPr="00CB6DBA">
        <w:rPr>
          <w:bCs/>
        </w:rPr>
        <w:t xml:space="preserve">oraz spłatę pożyczki w kwocie 4.149.175,28 zł, co daje kwotę długu </w:t>
      </w:r>
      <w:r>
        <w:rPr>
          <w:bCs/>
        </w:rPr>
        <w:br/>
      </w:r>
      <w:r w:rsidRPr="00CB6DBA">
        <w:rPr>
          <w:bCs/>
        </w:rPr>
        <w:t>w wysokości 287.363.617,72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2030 r.–  zmniejszenie kwoty długu o wykup obligacji w kwocie 42.899.000,00 zł</w:t>
      </w:r>
      <w:r w:rsidRPr="00CB6DBA">
        <w:t xml:space="preserve"> </w:t>
      </w:r>
      <w:r w:rsidRPr="00CB6DBA">
        <w:rPr>
          <w:bCs/>
        </w:rPr>
        <w:t xml:space="preserve">oraz spłatę pożyczki w kwocie 4.149.175,28 zł, co daje kwotę długu </w:t>
      </w:r>
      <w:r>
        <w:rPr>
          <w:bCs/>
        </w:rPr>
        <w:br/>
      </w:r>
      <w:r w:rsidRPr="00CB6DBA">
        <w:rPr>
          <w:bCs/>
        </w:rPr>
        <w:t>w wysokości 240.315.442,44 zł,</w:t>
      </w:r>
    </w:p>
    <w:p w:rsidR="00CB6DBA" w:rsidRPr="00CB6DBA" w:rsidRDefault="00CB6DBA" w:rsidP="00CB6DBA">
      <w:pPr>
        <w:pStyle w:val="Norma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2031 r.–  zmniejszenie kwoty długu o wykup obligacji w kwocie 41.787.000,00 zł</w:t>
      </w:r>
      <w:r w:rsidRPr="00CB6DBA">
        <w:t xml:space="preserve"> </w:t>
      </w:r>
      <w:r w:rsidRPr="00CB6DBA">
        <w:rPr>
          <w:bCs/>
        </w:rPr>
        <w:t xml:space="preserve">oraz spłatę   pożyczki w kwocie 4.149.175,28 zł, co daje kwotę długu </w:t>
      </w:r>
      <w:r>
        <w:rPr>
          <w:bCs/>
        </w:rPr>
        <w:br/>
      </w:r>
      <w:r w:rsidRPr="00CB6DBA">
        <w:rPr>
          <w:bCs/>
        </w:rPr>
        <w:t>w wysokości 194.379.267,16 zł,</w:t>
      </w:r>
    </w:p>
    <w:p w:rsidR="00CB6DBA" w:rsidRPr="00CB6DBA" w:rsidRDefault="00CB6DBA" w:rsidP="00CB6DBA">
      <w:pPr>
        <w:pStyle w:val="Norma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2032 r.–  zmniejszenie kwoty długu o wykup obligacji w kwocie 46.008.100,00 zł</w:t>
      </w:r>
      <w:r w:rsidRPr="00CB6DBA">
        <w:t xml:space="preserve"> </w:t>
      </w:r>
      <w:r w:rsidRPr="00CB6DBA">
        <w:rPr>
          <w:bCs/>
        </w:rPr>
        <w:t xml:space="preserve">oraz spłatę pożyczki w kwocie 4.149.175,28 zł, co daje kwotę długu </w:t>
      </w:r>
      <w:r>
        <w:rPr>
          <w:bCs/>
        </w:rPr>
        <w:br/>
      </w:r>
      <w:r w:rsidRPr="00CB6DBA">
        <w:rPr>
          <w:bCs/>
        </w:rPr>
        <w:t>w wysokości 144.221.991,88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2033 r.–  zmniejszenie kwoty długu o wykup obligacji w kwocie 36.000.100,00 zł</w:t>
      </w:r>
      <w:r w:rsidRPr="00CB6DBA">
        <w:t xml:space="preserve"> </w:t>
      </w:r>
      <w:r w:rsidRPr="00CB6DBA">
        <w:rPr>
          <w:bCs/>
        </w:rPr>
        <w:t>oraz spłatę pożyczki w kwocie 4.149.175,28  zł, co daje kwotę długu w wysokości 104.072.716,60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xml:space="preserve">- w 2034 r.–  zmniejszenie kwoty długu o wykup obligacji w kwocie 4.592.000,00 zł oraz spłatę pożyczki w kwocie 28.666.672,28 zł, co daje kwotę długu </w:t>
      </w:r>
      <w:r>
        <w:rPr>
          <w:bCs/>
        </w:rPr>
        <w:br/>
      </w:r>
      <w:r w:rsidRPr="00CB6DBA">
        <w:rPr>
          <w:bCs/>
        </w:rPr>
        <w:t>w wysokości 70.814.044,32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2035 r. – zmniejszenie kwoty długu o spłatę pożyczki w kwocie 30.666.672,28 zł, co daje kwotę długu w wysokości 40.147.372,04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2036 r. – zmniejszenie kwoty długu o spłatę pożyczki w kwocie 30.666.673,84 zł, co daje kwotę długu w wysokości 9.480.698,20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2037 r. – zmniejszenie kwoty długu o spłatę pożyczki w kwocie 1.149.175,28 zł, co daje kwotę długu w wysokości 8.331.522,92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2038 r. – zmniejszenie kwoty długu o spłatę pożyczki w kwocie 1.149.175,28 zł, co daje kwotę długu w wysokości 7.182.347,64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2039 r. – zmniejszenie kwoty długu o spłatę pożyczki w kwocie 1.149.175,28 zł, co daje kwotę długu w wysokości 6.033.172,36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2040 r. – zmniejszenie kwoty długu o spłatę pożyczki w kwocie 1.149.175,28 zł, co daje kwotę długu w wysokości 4.883.997,08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2041 r. – zmniejszenie kwoty długu o spłatę pożyczki w kwocie 1.149.175,28 zł, co daje kwotę długu w wysokości 3.734.821,80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2042 r. – zmniejszenie kwoty długu o spłatę pożyczki w kwocie 1.149.175,28 zł, co daje kwotę długu w wysokości 2.585.646,52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2043 r. – zmniejszenie kwoty długu o spłatę pożyczki w kwocie 1.149.175,28 zł, co daje kwotę długu w wysokości 1.436.471,24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2044 r. – zmniejszenie kwoty długu o spłatę pożyczki w kwocie 1.149.175,28  zł, co daje kwotę długu w wysokości 287.295,96 zł,</w:t>
      </w:r>
    </w:p>
    <w:p w:rsidR="00CB6DBA" w:rsidRPr="00CB6DBA" w:rsidRDefault="00CB6DBA" w:rsidP="00CB6DBA">
      <w:pPr>
        <w:pStyle w:val="Normal"/>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851"/>
        <w:jc w:val="both"/>
        <w:rPr>
          <w:bCs/>
        </w:rPr>
      </w:pPr>
      <w:r w:rsidRPr="00CB6DBA">
        <w:rPr>
          <w:bCs/>
        </w:rPr>
        <w:t>- w 2045 r. – zmniejszenie kwoty długu o spłatę pożyczki w kwocie 287.295,96 zł, do kwoty 0,00 zł.</w:t>
      </w:r>
    </w:p>
    <w:p w:rsidR="00CB6DBA" w:rsidRPr="00B91B51" w:rsidRDefault="00CB6DBA" w:rsidP="00CB6DBA">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rFonts w:asciiTheme="minorHAnsi" w:hAnsiTheme="minorHAnsi" w:cstheme="minorHAnsi"/>
          <w:b/>
        </w:rPr>
      </w:pPr>
    </w:p>
    <w:p w:rsidR="00120E5E" w:rsidRDefault="00120E5E" w:rsidP="00120E5E">
      <w:pPr>
        <w:rPr>
          <w:rFonts w:ascii="Arial" w:hAnsi="Arial"/>
          <w:sz w:val="24"/>
        </w:rPr>
      </w:pPr>
      <w:r>
        <w:rPr>
          <w:rFonts w:ascii="Arial" w:hAnsi="Arial"/>
          <w:sz w:val="24"/>
        </w:rPr>
        <w:lastRenderedPageBreak/>
        <w:t xml:space="preserve">Komisja Budżetu i Finansów pozytywnie zaopiniowała projekt uchwały.  </w:t>
      </w:r>
    </w:p>
    <w:p w:rsidR="00120E5E" w:rsidRDefault="00120E5E" w:rsidP="00120E5E">
      <w:r>
        <w:rPr>
          <w:rFonts w:ascii="Arial" w:hAnsi="Arial"/>
          <w:sz w:val="24"/>
        </w:rPr>
        <w:t xml:space="preserve">Komisja Gospodarki Komunalnej, Geodezji, Architektury i Ochrony Środowiska pozytywnie zaopiniowała projekt uchwały.  </w:t>
      </w:r>
    </w:p>
    <w:p w:rsidR="00120E5E" w:rsidRDefault="00120E5E" w:rsidP="00120E5E">
      <w:r>
        <w:rPr>
          <w:rFonts w:ascii="Arial" w:hAnsi="Arial"/>
          <w:b/>
          <w:sz w:val="24"/>
          <w:u w:val="single"/>
        </w:rPr>
        <w:t>Głosowano w sprawie:</w:t>
      </w:r>
    </w:p>
    <w:p w:rsidR="00120E5E" w:rsidRDefault="00120E5E" w:rsidP="00CC249A">
      <w:pPr>
        <w:jc w:val="both"/>
      </w:pPr>
      <w:r>
        <w:rPr>
          <w:rFonts w:ascii="Arial" w:hAnsi="Arial"/>
          <w:sz w:val="24"/>
        </w:rPr>
        <w:t>Projektu uchwały w sprawie zmian w Wieloletniej Prognozie Finansowej Miasta Stalowej Woli.</w:t>
      </w:r>
    </w:p>
    <w:p w:rsidR="00120E5E" w:rsidRDefault="00120E5E" w:rsidP="00120E5E">
      <w:r>
        <w:rPr>
          <w:rFonts w:ascii="Arial" w:hAnsi="Arial"/>
          <w:b/>
          <w:sz w:val="24"/>
          <w:u w:val="single"/>
        </w:rPr>
        <w:t>Wyniki głosowania:</w:t>
      </w:r>
    </w:p>
    <w:p w:rsidR="00120E5E" w:rsidRDefault="00120E5E" w:rsidP="00120E5E">
      <w:r>
        <w:rPr>
          <w:rFonts w:ascii="Arial" w:hAnsi="Arial"/>
          <w:sz w:val="24"/>
        </w:rPr>
        <w:t>ZA: 13, PRZECIW: 3, WSTRZYMUJĘ SIĘ: 4, BRAK GŁOSU: 0, NIEOBECNI: 3</w:t>
      </w:r>
    </w:p>
    <w:p w:rsidR="00120E5E" w:rsidRDefault="00120E5E" w:rsidP="00120E5E">
      <w:r>
        <w:rPr>
          <w:rFonts w:ascii="Arial" w:hAnsi="Arial"/>
          <w:b/>
          <w:sz w:val="24"/>
          <w:u w:val="single"/>
        </w:rPr>
        <w:t>Wyniki imienne:</w:t>
      </w:r>
    </w:p>
    <w:p w:rsidR="00120E5E" w:rsidRDefault="00120E5E" w:rsidP="00120E5E">
      <w:pPr>
        <w:spacing w:after="0"/>
      </w:pPr>
      <w:r>
        <w:rPr>
          <w:rFonts w:ascii="Arial" w:hAnsi="Arial"/>
          <w:sz w:val="24"/>
        </w:rPr>
        <w:t>ZA (13)</w:t>
      </w:r>
    </w:p>
    <w:p w:rsidR="00120E5E" w:rsidRDefault="00120E5E" w:rsidP="00120E5E">
      <w:r>
        <w:rPr>
          <w:rFonts w:ascii="Arial" w:hAnsi="Arial"/>
          <w:sz w:val="24"/>
        </w:rPr>
        <w:t>Mariusz Bajek, Damian Bryk, Łukasz Durek, Ilona Kaczmarek, Aleksander Kapuściński, Andrzej Kochan, Adam Krotoszyński, Agata Krzek, Elżbieta Kulpa, Karolina Paleń, Piotr Rut, Jan Sibiga, Wiesław Siembida</w:t>
      </w:r>
    </w:p>
    <w:p w:rsidR="00120E5E" w:rsidRDefault="00120E5E" w:rsidP="00120E5E">
      <w:pPr>
        <w:spacing w:after="0"/>
      </w:pPr>
      <w:r>
        <w:rPr>
          <w:rFonts w:ascii="Arial" w:hAnsi="Arial"/>
          <w:sz w:val="24"/>
        </w:rPr>
        <w:t>PRZECIW (3)</w:t>
      </w:r>
    </w:p>
    <w:p w:rsidR="00120E5E" w:rsidRDefault="00120E5E" w:rsidP="00120E5E">
      <w:r>
        <w:rPr>
          <w:rFonts w:ascii="Arial" w:hAnsi="Arial"/>
          <w:sz w:val="24"/>
        </w:rPr>
        <w:t>Kamil Maciejak, Damian Marczak, Andrzej Szymonik</w:t>
      </w:r>
    </w:p>
    <w:p w:rsidR="00120E5E" w:rsidRDefault="00120E5E" w:rsidP="00120E5E">
      <w:pPr>
        <w:spacing w:after="0"/>
      </w:pPr>
      <w:r>
        <w:rPr>
          <w:rFonts w:ascii="Arial" w:hAnsi="Arial"/>
          <w:sz w:val="24"/>
        </w:rPr>
        <w:t>WSTRZYMUJĘ SIĘ (4)</w:t>
      </w:r>
    </w:p>
    <w:p w:rsidR="00120E5E" w:rsidRDefault="00120E5E" w:rsidP="00120E5E">
      <w:r>
        <w:rPr>
          <w:rFonts w:ascii="Arial" w:hAnsi="Arial"/>
          <w:sz w:val="24"/>
        </w:rPr>
        <w:t>Andrzej Dorosz, Daniel Hausner, Dariusz Przytuła, Janina Siek</w:t>
      </w:r>
    </w:p>
    <w:p w:rsidR="00120E5E" w:rsidRDefault="00120E5E" w:rsidP="00120E5E">
      <w:r>
        <w:rPr>
          <w:rFonts w:ascii="Arial" w:hAnsi="Arial"/>
          <w:sz w:val="24"/>
        </w:rPr>
        <w:t>BRAK GŁOSU (0)</w:t>
      </w:r>
    </w:p>
    <w:p w:rsidR="00120E5E" w:rsidRDefault="00120E5E" w:rsidP="00120E5E">
      <w:pPr>
        <w:spacing w:after="0"/>
      </w:pPr>
      <w:r>
        <w:rPr>
          <w:rFonts w:ascii="Arial" w:hAnsi="Arial"/>
          <w:sz w:val="24"/>
        </w:rPr>
        <w:t>NIEOBECNI (3)</w:t>
      </w:r>
    </w:p>
    <w:p w:rsidR="00120E5E" w:rsidRDefault="00120E5E" w:rsidP="00120E5E">
      <w:r>
        <w:rPr>
          <w:rFonts w:ascii="Arial" w:hAnsi="Arial"/>
          <w:sz w:val="24"/>
        </w:rPr>
        <w:t>Joanna Grobel-Proszowska, Paweł Madej, Urszula Tatys</w:t>
      </w:r>
    </w:p>
    <w:p w:rsidR="00FF717B" w:rsidRPr="00AD3F86" w:rsidRDefault="00FF717B" w:rsidP="00120E5E">
      <w:pPr>
        <w:rPr>
          <w:rFonts w:ascii="Arial" w:hAnsi="Arial" w:cs="Arial"/>
          <w:b/>
          <w:sz w:val="24"/>
          <w:szCs w:val="24"/>
        </w:rPr>
      </w:pPr>
    </w:p>
    <w:p w:rsidR="00CC249A" w:rsidRPr="00A51FAC" w:rsidRDefault="00CC249A" w:rsidP="00CC249A">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 za</w:t>
      </w:r>
      <w:r>
        <w:rPr>
          <w:rFonts w:ascii="Arial" w:hAnsi="Arial" w:cs="Arial"/>
          <w:sz w:val="24"/>
          <w:szCs w:val="24"/>
        </w:rPr>
        <w:t>, 3 przeciwnych i 4 wstrzymujących</w:t>
      </w:r>
      <w:r w:rsidRPr="00A51FAC">
        <w:rPr>
          <w:rFonts w:ascii="Arial" w:hAnsi="Arial" w:cs="Arial"/>
          <w:sz w:val="24"/>
          <w:szCs w:val="24"/>
        </w:rPr>
        <w:t xml:space="preserve"> podjęła </w:t>
      </w:r>
    </w:p>
    <w:p w:rsidR="00CC249A" w:rsidRPr="00A51FAC" w:rsidRDefault="00CC249A" w:rsidP="00CC249A">
      <w:pPr>
        <w:spacing w:line="276" w:lineRule="auto"/>
        <w:jc w:val="center"/>
        <w:rPr>
          <w:rFonts w:ascii="Arial" w:hAnsi="Arial" w:cs="Arial"/>
          <w:b/>
          <w:i/>
          <w:sz w:val="24"/>
          <w:szCs w:val="24"/>
        </w:rPr>
      </w:pPr>
      <w:r>
        <w:rPr>
          <w:rFonts w:ascii="Arial" w:hAnsi="Arial" w:cs="Arial"/>
          <w:b/>
          <w:i/>
          <w:sz w:val="24"/>
          <w:szCs w:val="24"/>
        </w:rPr>
        <w:t>U c h w a ł ę Nr XIV/190/2025</w:t>
      </w:r>
    </w:p>
    <w:p w:rsidR="00CC249A" w:rsidRDefault="00CC249A" w:rsidP="00CC249A">
      <w:pPr>
        <w:pStyle w:val="Tekstpodstawowy"/>
        <w:spacing w:line="240" w:lineRule="auto"/>
        <w:jc w:val="both"/>
        <w:rPr>
          <w:rFonts w:ascii="Arial" w:hAnsi="Arial" w:cs="Arial"/>
          <w:sz w:val="24"/>
        </w:rPr>
      </w:pPr>
    </w:p>
    <w:p w:rsidR="00CB6DBA" w:rsidRDefault="00CC249A" w:rsidP="0023221F">
      <w:pPr>
        <w:jc w:val="both"/>
        <w:rPr>
          <w:rFonts w:ascii="Arial" w:hAnsi="Arial" w:cs="Arial"/>
          <w:b/>
          <w:sz w:val="24"/>
          <w:szCs w:val="24"/>
        </w:rPr>
      </w:pPr>
      <w:r>
        <w:rPr>
          <w:rFonts w:ascii="Arial" w:hAnsi="Arial"/>
          <w:sz w:val="24"/>
        </w:rPr>
        <w:t xml:space="preserve">w sprawie zmian w Wieloletniej Prognozie Finansowej Miasta Stalowej Woli. </w:t>
      </w:r>
    </w:p>
    <w:p w:rsidR="0023221F" w:rsidRPr="0023221F" w:rsidRDefault="0023221F" w:rsidP="0023221F">
      <w:pPr>
        <w:jc w:val="both"/>
        <w:rPr>
          <w:rFonts w:ascii="Arial" w:hAnsi="Arial" w:cs="Arial"/>
          <w:b/>
          <w:sz w:val="24"/>
          <w:szCs w:val="24"/>
        </w:rPr>
      </w:pPr>
    </w:p>
    <w:p w:rsidR="00AD3F86" w:rsidRDefault="00D43642" w:rsidP="00D43642">
      <w:pPr>
        <w:jc w:val="center"/>
        <w:rPr>
          <w:rFonts w:ascii="Arial" w:hAnsi="Arial" w:cs="Arial"/>
          <w:b/>
          <w:sz w:val="24"/>
          <w:szCs w:val="24"/>
        </w:rPr>
      </w:pPr>
      <w:r w:rsidRPr="00D43642">
        <w:rPr>
          <w:rFonts w:ascii="Arial" w:hAnsi="Arial" w:cs="Arial"/>
          <w:b/>
          <w:sz w:val="24"/>
          <w:szCs w:val="24"/>
        </w:rPr>
        <w:t>Ad 5</w:t>
      </w:r>
      <w:r w:rsidR="0023221F">
        <w:rPr>
          <w:rFonts w:ascii="Arial" w:hAnsi="Arial" w:cs="Arial"/>
          <w:b/>
          <w:sz w:val="24"/>
          <w:szCs w:val="24"/>
        </w:rPr>
        <w:t>.</w:t>
      </w:r>
    </w:p>
    <w:p w:rsidR="0023221F" w:rsidRDefault="0023221F" w:rsidP="0023221F">
      <w:pPr>
        <w:jc w:val="both"/>
        <w:rPr>
          <w:rFonts w:ascii="Arial" w:hAnsi="Arial"/>
          <w:sz w:val="24"/>
        </w:rPr>
      </w:pPr>
      <w:r>
        <w:rPr>
          <w:rFonts w:ascii="Arial" w:hAnsi="Arial"/>
          <w:sz w:val="24"/>
        </w:rPr>
        <w:t>Projekt uchwały zmieniającej uchwałę w sprawie zaciągnięcia pożyczki długoterminowej, wspierającej zieloną transformację miast, w Banku Gospodarstwa Krajowego - autopoprawka.</w:t>
      </w:r>
      <w:r w:rsidR="00FC2D91">
        <w:rPr>
          <w:rFonts w:ascii="Arial" w:hAnsi="Arial"/>
          <w:sz w:val="24"/>
        </w:rPr>
        <w:t xml:space="preserve"> </w:t>
      </w:r>
    </w:p>
    <w:p w:rsidR="00FC2D91" w:rsidRPr="00FC2D91" w:rsidRDefault="00FC2D91" w:rsidP="00FC2D91">
      <w:pPr>
        <w:keepNext/>
        <w:keepLines/>
        <w:spacing w:before="120" w:after="120"/>
        <w:jc w:val="both"/>
        <w:rPr>
          <w:rFonts w:ascii="Arial" w:hAnsi="Arial" w:cs="Arial"/>
          <w:color w:val="000000"/>
          <w:sz w:val="24"/>
          <w:szCs w:val="24"/>
          <w:u w:color="000000"/>
          <w:shd w:val="clear" w:color="auto" w:fill="FFFFFF"/>
          <w:lang w:val="x-none"/>
        </w:rPr>
      </w:pPr>
      <w:r w:rsidRPr="00FC2D91">
        <w:rPr>
          <w:rFonts w:ascii="Arial" w:hAnsi="Arial" w:cs="Arial"/>
          <w:color w:val="000000"/>
          <w:sz w:val="24"/>
          <w:szCs w:val="24"/>
          <w:u w:color="000000"/>
          <w:shd w:val="clear" w:color="auto" w:fill="FFFFFF"/>
          <w:lang w:val="x-none"/>
        </w:rPr>
        <w:lastRenderedPageBreak/>
        <w:t>Zaciąga się pożyczkę w BGK ze środków Krajowego Planu Odbudowy i Zwiększenia Odporności z instrumentu "Inwestycje na rzecz kompleksowej zielonej transformacji miast". Pożyczkę można przeznaczyć na sfinansowanie projektów zarówno realizowanych jak i już zrealizowanych, przyczyniających się do redukcji negatywnego oddziaływania ludzi na środowisko przyrodnicze oraz prowadzących do neutralności klimatycznej.</w:t>
      </w:r>
    </w:p>
    <w:p w:rsidR="00FC2D91" w:rsidRPr="00FC2D91" w:rsidRDefault="00FC2D91" w:rsidP="00FC2D91">
      <w:pPr>
        <w:keepNext/>
        <w:keepLines/>
        <w:spacing w:before="120" w:after="120"/>
        <w:jc w:val="both"/>
        <w:rPr>
          <w:rFonts w:ascii="Arial" w:hAnsi="Arial" w:cs="Arial"/>
          <w:color w:val="000000"/>
          <w:sz w:val="24"/>
          <w:szCs w:val="24"/>
          <w:u w:color="000000"/>
          <w:shd w:val="clear" w:color="auto" w:fill="FFFFFF"/>
          <w:lang w:val="x-none"/>
        </w:rPr>
      </w:pPr>
      <w:r w:rsidRPr="00FC2D91">
        <w:rPr>
          <w:rFonts w:ascii="Arial" w:hAnsi="Arial" w:cs="Arial"/>
          <w:color w:val="000000"/>
          <w:sz w:val="24"/>
          <w:szCs w:val="24"/>
          <w:u w:color="000000"/>
          <w:shd w:val="clear" w:color="auto" w:fill="FFFFFF"/>
          <w:lang w:val="x-none"/>
        </w:rPr>
        <w:t xml:space="preserve">Pożyczka planowana do zaciągnięcia w BGK w kwocie </w:t>
      </w:r>
      <w:r w:rsidRPr="00FC2D91">
        <w:rPr>
          <w:rFonts w:ascii="Arial" w:hAnsi="Arial" w:cs="Arial"/>
          <w:color w:val="000000"/>
          <w:sz w:val="24"/>
          <w:szCs w:val="24"/>
          <w:shd w:val="clear" w:color="auto" w:fill="FFFFFF"/>
          <w:lang w:val="x-none"/>
        </w:rPr>
        <w:t>22 251 507,44 zł</w:t>
      </w:r>
      <w:r w:rsidRPr="00FC2D91">
        <w:rPr>
          <w:rFonts w:ascii="Arial" w:hAnsi="Arial" w:cs="Arial"/>
          <w:color w:val="000000"/>
          <w:sz w:val="24"/>
          <w:szCs w:val="24"/>
          <w:u w:color="000000"/>
          <w:shd w:val="clear" w:color="auto" w:fill="FFFFFF"/>
          <w:lang w:val="x-none"/>
        </w:rPr>
        <w:t>, przeznaczona będzie na refinansowanie wydatków poniesionych przez Miasto na realizację zadań inwestycyjnych w latach 2020-2024 z tego:</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Budowa i rozbudowa odwodnienia i kanalizacji deszczowej dla lepszej adaptacji do zmian klimatycznych w mieście Stalowa Wola – 2 282 404,76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Rewitalizacja przestrzeni miejskich celem poprawy jakości życia i zdrowia mieszkańców w Gminie Stalowa Wola – 6 669 964,64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Przebudowa przejść dla pieszych w celu poprawy bezpieczeństwa ruchu pieszych w obszarze oddziaływania przejść dla pieszych w ciągu dróg gminnych w Stalowej Woli – 2 652 306,36 zł</w:t>
      </w:r>
    </w:p>
    <w:p w:rsidR="00FC2D91" w:rsidRPr="00FC2D91" w:rsidRDefault="00FC2D91" w:rsidP="00FC2D91">
      <w:pPr>
        <w:keepNext/>
        <w:keepLines/>
        <w:spacing w:before="120" w:after="120"/>
        <w:ind w:left="372" w:firstLine="348"/>
        <w:jc w:val="both"/>
        <w:rPr>
          <w:rFonts w:ascii="Arial" w:hAnsi="Arial" w:cs="Arial"/>
          <w:color w:val="000000"/>
          <w:sz w:val="24"/>
          <w:szCs w:val="24"/>
          <w:u w:color="000000"/>
          <w:shd w:val="clear" w:color="auto" w:fill="FFFFFF"/>
          <w:lang w:val="x-none"/>
        </w:rPr>
      </w:pPr>
      <w:r w:rsidRPr="00FC2D91">
        <w:rPr>
          <w:rFonts w:ascii="Arial" w:hAnsi="Arial" w:cs="Arial"/>
          <w:color w:val="000000"/>
          <w:sz w:val="24"/>
          <w:szCs w:val="24"/>
          <w:u w:color="000000"/>
          <w:shd w:val="clear" w:color="auto" w:fill="FFFFFF"/>
          <w:lang w:val="x-none"/>
        </w:rPr>
        <w:t>dla tych kwot oprocentowanie pożyczki wynosić będzie 0%, oraz</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Budowa i rozbudowa sieci wodociągowej oraz kanalizacji sanitarnej w mieście Stalowa Wola – 2 006 515,37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 xml:space="preserve">Łagodzenie zmian klimatu i adaptacja do nich poprzez modernizację </w:t>
      </w:r>
      <w:r>
        <w:rPr>
          <w:rFonts w:ascii="Arial" w:hAnsi="Arial" w:cs="Arial"/>
          <w:color w:val="000000"/>
          <w:sz w:val="24"/>
          <w:szCs w:val="24"/>
          <w:u w:color="000000"/>
          <w:lang w:val="en-US" w:bidi="en-US"/>
        </w:rPr>
        <w:br/>
      </w:r>
      <w:r w:rsidRPr="00FC2D91">
        <w:rPr>
          <w:rFonts w:ascii="Arial" w:hAnsi="Arial" w:cs="Arial"/>
          <w:color w:val="000000"/>
          <w:sz w:val="24"/>
          <w:szCs w:val="24"/>
          <w:u w:color="000000"/>
          <w:lang w:val="en-US" w:bidi="en-US"/>
        </w:rPr>
        <w:t>i rozbudowę oświetlenia ulicznego na terenie miasta Stalowa Wola – 665 037,56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Rozbudowa Ochotniczej Straży Pożarnej w Charzewicach w celu poprawy efektywności energetycznej budynku – 467 163,33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Poprawa jakości życia i zdrowia mieszkańców poprzez rozwój infrastruktury transportu zeroemisyjnego w Gminie Stalowa Wola – 2 478 000,00 zł;</w:t>
      </w:r>
    </w:p>
    <w:p w:rsidR="00FC2D91" w:rsidRPr="00FC2D91" w:rsidRDefault="00FC2D91" w:rsidP="00FC2D91">
      <w:pPr>
        <w:keepNext/>
        <w:keepLines/>
        <w:numPr>
          <w:ilvl w:val="0"/>
          <w:numId w:val="11"/>
        </w:numPr>
        <w:spacing w:before="120" w:after="120" w:line="278" w:lineRule="auto"/>
        <w:contextualSpacing/>
        <w:jc w:val="both"/>
        <w:rPr>
          <w:rFonts w:ascii="Arial" w:hAnsi="Arial" w:cs="Arial"/>
          <w:color w:val="000000"/>
          <w:sz w:val="24"/>
          <w:szCs w:val="24"/>
          <w:u w:color="000000"/>
          <w:lang w:val="en-US" w:bidi="en-US"/>
        </w:rPr>
      </w:pPr>
      <w:r w:rsidRPr="00FC2D91">
        <w:rPr>
          <w:rFonts w:ascii="Arial" w:hAnsi="Arial" w:cs="Arial"/>
          <w:color w:val="000000"/>
          <w:sz w:val="24"/>
          <w:szCs w:val="24"/>
          <w:u w:color="000000"/>
          <w:lang w:val="en-US" w:bidi="en-US"/>
        </w:rPr>
        <w:t xml:space="preserve">Rozbudowa i przebudowa dróg gminnych o chodniki i ścieżki rowerowe w celu poprawy bezpieczeństwa niechronionych uczestników ruchu drogowego </w:t>
      </w:r>
      <w:r>
        <w:rPr>
          <w:rFonts w:ascii="Arial" w:hAnsi="Arial" w:cs="Arial"/>
          <w:color w:val="000000"/>
          <w:sz w:val="24"/>
          <w:szCs w:val="24"/>
          <w:u w:color="000000"/>
          <w:lang w:val="en-US" w:bidi="en-US"/>
        </w:rPr>
        <w:br/>
      </w:r>
      <w:r w:rsidRPr="00FC2D91">
        <w:rPr>
          <w:rFonts w:ascii="Arial" w:hAnsi="Arial" w:cs="Arial"/>
          <w:color w:val="000000"/>
          <w:sz w:val="24"/>
          <w:szCs w:val="24"/>
          <w:u w:color="000000"/>
          <w:lang w:val="en-US" w:bidi="en-US"/>
        </w:rPr>
        <w:t>w Stalowej Woli – 5 030 115,42 zł</w:t>
      </w:r>
      <w:r>
        <w:rPr>
          <w:rFonts w:ascii="Arial" w:hAnsi="Arial" w:cs="Arial"/>
          <w:color w:val="000000"/>
          <w:sz w:val="24"/>
          <w:szCs w:val="24"/>
          <w:u w:color="000000"/>
          <w:lang w:val="en-US" w:bidi="en-US"/>
        </w:rPr>
        <w:t xml:space="preserve"> </w:t>
      </w:r>
      <w:r w:rsidRPr="00FC2D91">
        <w:rPr>
          <w:rFonts w:ascii="Arial" w:hAnsi="Arial" w:cs="Arial"/>
          <w:color w:val="000000"/>
          <w:sz w:val="24"/>
          <w:szCs w:val="24"/>
          <w:u w:color="000000"/>
          <w:shd w:val="clear" w:color="auto" w:fill="FFFFFF"/>
          <w:lang w:val="x-none"/>
        </w:rPr>
        <w:t>dla tych kwot oprocentowanie pożyczki wynosić będzie 1%.</w:t>
      </w:r>
    </w:p>
    <w:p w:rsidR="00FC2D91" w:rsidRPr="00FC2D91" w:rsidRDefault="00FC2D91" w:rsidP="00FC2D91">
      <w:pPr>
        <w:keepNext/>
        <w:keepLines/>
        <w:spacing w:before="120" w:after="120"/>
        <w:jc w:val="both"/>
        <w:rPr>
          <w:rFonts w:ascii="Arial" w:hAnsi="Arial" w:cs="Arial"/>
          <w:color w:val="000000"/>
          <w:sz w:val="24"/>
          <w:szCs w:val="24"/>
          <w:u w:color="000000"/>
          <w:shd w:val="clear" w:color="auto" w:fill="FFFFFF"/>
        </w:rPr>
      </w:pPr>
      <w:r w:rsidRPr="00FC2D91">
        <w:rPr>
          <w:rFonts w:ascii="Arial" w:hAnsi="Arial" w:cs="Arial"/>
          <w:color w:val="000000"/>
          <w:sz w:val="24"/>
          <w:szCs w:val="24"/>
          <w:u w:color="000000"/>
          <w:shd w:val="clear" w:color="auto" w:fill="FFFFFF"/>
          <w:lang w:val="x-none"/>
        </w:rPr>
        <w:t>Spłata rat pożyczki wraz z odsetkami nastąpi w latach 2025 - 2045, szczegółowe warunki pożyczki określi umowa.</w:t>
      </w:r>
      <w:r>
        <w:rPr>
          <w:rFonts w:ascii="Arial" w:hAnsi="Arial" w:cs="Arial"/>
          <w:color w:val="000000"/>
          <w:sz w:val="24"/>
          <w:szCs w:val="24"/>
          <w:u w:color="000000"/>
          <w:shd w:val="clear" w:color="auto" w:fill="FFFFFF"/>
        </w:rPr>
        <w:t xml:space="preserve"> </w:t>
      </w:r>
    </w:p>
    <w:p w:rsidR="00FC2D91" w:rsidRDefault="00FC2D91" w:rsidP="00FC2D91">
      <w:pPr>
        <w:rPr>
          <w:rFonts w:ascii="Arial" w:hAnsi="Arial"/>
          <w:sz w:val="24"/>
        </w:rPr>
      </w:pPr>
      <w:r>
        <w:rPr>
          <w:rFonts w:ascii="Arial" w:hAnsi="Arial"/>
          <w:sz w:val="24"/>
        </w:rPr>
        <w:t xml:space="preserve">Komisja Budżetu i Finansów pozytywnie zaopiniowała projekt uchwały.  </w:t>
      </w:r>
    </w:p>
    <w:p w:rsidR="001C1707" w:rsidRDefault="00FC2D91" w:rsidP="001C1707">
      <w:r>
        <w:rPr>
          <w:rFonts w:ascii="Arial" w:hAnsi="Arial"/>
          <w:sz w:val="24"/>
        </w:rPr>
        <w:t xml:space="preserve">Komisja Gospodarki Komunalnej, Geodezji, Architektury i Ochrony Środowiska pozytywnie zaopiniowała projekt uchwały.  </w:t>
      </w:r>
    </w:p>
    <w:p w:rsidR="001C1707" w:rsidRDefault="001C1707" w:rsidP="001C1707">
      <w:r>
        <w:rPr>
          <w:rFonts w:ascii="Arial" w:hAnsi="Arial"/>
          <w:b/>
          <w:sz w:val="24"/>
          <w:u w:val="single"/>
        </w:rPr>
        <w:t>Głosowano w sprawie:</w:t>
      </w:r>
    </w:p>
    <w:p w:rsidR="001C1707" w:rsidRDefault="001C1707" w:rsidP="001C1707">
      <w:r>
        <w:rPr>
          <w:rFonts w:ascii="Arial" w:hAnsi="Arial"/>
          <w:sz w:val="24"/>
        </w:rPr>
        <w:t>Projektu uchwały zmieniającej uchwałę w sprawie zaciągnięcia pożyczki długoterminowej, wspierającej zieloną transformację miast,</w:t>
      </w:r>
      <w:r w:rsidR="00C27D1A">
        <w:rPr>
          <w:rFonts w:ascii="Arial" w:hAnsi="Arial"/>
          <w:sz w:val="24"/>
        </w:rPr>
        <w:t xml:space="preserve"> w Banku Gospodarstwa Krajowego wraz z autopoprawką. </w:t>
      </w:r>
    </w:p>
    <w:p w:rsidR="001C1707" w:rsidRDefault="001C1707" w:rsidP="001C1707">
      <w:r>
        <w:rPr>
          <w:rFonts w:ascii="Arial" w:hAnsi="Arial"/>
          <w:b/>
          <w:sz w:val="24"/>
          <w:u w:val="single"/>
        </w:rPr>
        <w:t>Wyniki głosowania:</w:t>
      </w:r>
    </w:p>
    <w:p w:rsidR="001C1707" w:rsidRDefault="001C1707" w:rsidP="001C1707">
      <w:r>
        <w:rPr>
          <w:rFonts w:ascii="Arial" w:hAnsi="Arial"/>
          <w:sz w:val="24"/>
        </w:rPr>
        <w:t>ZA: 13, PRZECIW: 2, WSTRZYMUJĘ SIĘ: 5, BRAK GŁOSU: 0, NIEOBECNI: 3</w:t>
      </w:r>
    </w:p>
    <w:p w:rsidR="001C1707" w:rsidRDefault="001C1707" w:rsidP="001C1707">
      <w:r>
        <w:rPr>
          <w:rFonts w:ascii="Arial" w:hAnsi="Arial"/>
          <w:b/>
          <w:sz w:val="24"/>
          <w:u w:val="single"/>
        </w:rPr>
        <w:lastRenderedPageBreak/>
        <w:t>Wyniki imienne:</w:t>
      </w:r>
    </w:p>
    <w:p w:rsidR="001C1707" w:rsidRDefault="001C1707" w:rsidP="001C1707">
      <w:pPr>
        <w:spacing w:after="0"/>
      </w:pPr>
      <w:r>
        <w:rPr>
          <w:rFonts w:ascii="Arial" w:hAnsi="Arial"/>
          <w:sz w:val="24"/>
        </w:rPr>
        <w:t>ZA (13)</w:t>
      </w:r>
    </w:p>
    <w:p w:rsidR="001C1707" w:rsidRDefault="001C1707" w:rsidP="001C1707">
      <w:r>
        <w:rPr>
          <w:rFonts w:ascii="Arial" w:hAnsi="Arial"/>
          <w:sz w:val="24"/>
        </w:rPr>
        <w:t>Mariusz Bajek, Damian Bryk, Łukasz Durek, Ilona Kaczmarek, Aleksander Kapuściński, Andrzej Kochan, Adam Krotoszyński, Agata Krzek, Elżbieta Kulpa, Karolina Paleń, Piotr Rut, Jan Sibiga, Wiesław Siembida</w:t>
      </w:r>
    </w:p>
    <w:p w:rsidR="001C1707" w:rsidRDefault="001C1707" w:rsidP="001C1707">
      <w:pPr>
        <w:spacing w:after="0"/>
      </w:pPr>
      <w:r>
        <w:rPr>
          <w:rFonts w:ascii="Arial" w:hAnsi="Arial"/>
          <w:sz w:val="24"/>
        </w:rPr>
        <w:t>PRZECIW (2)</w:t>
      </w:r>
    </w:p>
    <w:p w:rsidR="001C1707" w:rsidRDefault="001C1707" w:rsidP="001C1707">
      <w:r>
        <w:rPr>
          <w:rFonts w:ascii="Arial" w:hAnsi="Arial"/>
          <w:sz w:val="24"/>
        </w:rPr>
        <w:t>Daniel Hausner, Damian Marczak</w:t>
      </w:r>
    </w:p>
    <w:p w:rsidR="001C1707" w:rsidRDefault="001C1707" w:rsidP="001C1707">
      <w:pPr>
        <w:spacing w:after="0"/>
      </w:pPr>
      <w:r>
        <w:rPr>
          <w:rFonts w:ascii="Arial" w:hAnsi="Arial"/>
          <w:sz w:val="24"/>
        </w:rPr>
        <w:t>WSTRZYMUJĘ SIĘ (5)</w:t>
      </w:r>
    </w:p>
    <w:p w:rsidR="001C1707" w:rsidRDefault="001C1707" w:rsidP="001C1707">
      <w:r>
        <w:rPr>
          <w:rFonts w:ascii="Arial" w:hAnsi="Arial"/>
          <w:sz w:val="24"/>
        </w:rPr>
        <w:t>Andrzej Dorosz, Kamil Maciejak, Dariusz Przytuła, Janina Siek, Andrzej Szymonik</w:t>
      </w:r>
    </w:p>
    <w:p w:rsidR="001C1707" w:rsidRDefault="001C1707" w:rsidP="001C1707">
      <w:r>
        <w:rPr>
          <w:rFonts w:ascii="Arial" w:hAnsi="Arial"/>
          <w:sz w:val="24"/>
        </w:rPr>
        <w:t>BRAK GŁOSU (0)</w:t>
      </w:r>
    </w:p>
    <w:p w:rsidR="001C1707" w:rsidRDefault="001C1707" w:rsidP="001C1707">
      <w:pPr>
        <w:spacing w:after="0"/>
      </w:pPr>
      <w:r>
        <w:rPr>
          <w:rFonts w:ascii="Arial" w:hAnsi="Arial"/>
          <w:sz w:val="24"/>
        </w:rPr>
        <w:t>NIEOBECNI (3)</w:t>
      </w:r>
    </w:p>
    <w:p w:rsidR="001C1707" w:rsidRDefault="001C1707" w:rsidP="001C1707">
      <w:r>
        <w:rPr>
          <w:rFonts w:ascii="Arial" w:hAnsi="Arial"/>
          <w:sz w:val="24"/>
        </w:rPr>
        <w:t>Joanna Grobel-Proszowska, Paweł Madej, Urszula Tatys</w:t>
      </w:r>
    </w:p>
    <w:p w:rsidR="00FF0C5A" w:rsidRPr="00A51FAC" w:rsidRDefault="00FF0C5A" w:rsidP="00FF0C5A">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 za</w:t>
      </w:r>
      <w:r>
        <w:rPr>
          <w:rFonts w:ascii="Arial" w:hAnsi="Arial" w:cs="Arial"/>
          <w:sz w:val="24"/>
          <w:szCs w:val="24"/>
        </w:rPr>
        <w:t>, 2 przeciwnych i 5 wstrzymujących</w:t>
      </w:r>
      <w:r w:rsidRPr="00A51FAC">
        <w:rPr>
          <w:rFonts w:ascii="Arial" w:hAnsi="Arial" w:cs="Arial"/>
          <w:sz w:val="24"/>
          <w:szCs w:val="24"/>
        </w:rPr>
        <w:t xml:space="preserve"> podjęła </w:t>
      </w:r>
    </w:p>
    <w:p w:rsidR="00FF0C5A" w:rsidRPr="00A51FAC" w:rsidRDefault="00FF0C5A" w:rsidP="00FF0C5A">
      <w:pPr>
        <w:spacing w:line="276" w:lineRule="auto"/>
        <w:jc w:val="center"/>
        <w:rPr>
          <w:rFonts w:ascii="Arial" w:hAnsi="Arial" w:cs="Arial"/>
          <w:b/>
          <w:i/>
          <w:sz w:val="24"/>
          <w:szCs w:val="24"/>
        </w:rPr>
      </w:pPr>
      <w:r>
        <w:rPr>
          <w:rFonts w:ascii="Arial" w:hAnsi="Arial" w:cs="Arial"/>
          <w:b/>
          <w:i/>
          <w:sz w:val="24"/>
          <w:szCs w:val="24"/>
        </w:rPr>
        <w:t>U c h w a ł ę Nr XIV/191/2025</w:t>
      </w:r>
    </w:p>
    <w:p w:rsidR="00FF0C5A" w:rsidRDefault="00FF0C5A" w:rsidP="00FF0C5A">
      <w:pPr>
        <w:pStyle w:val="Tekstpodstawowy"/>
        <w:spacing w:line="240" w:lineRule="auto"/>
        <w:jc w:val="both"/>
        <w:rPr>
          <w:rFonts w:ascii="Arial" w:hAnsi="Arial" w:cs="Arial"/>
          <w:sz w:val="24"/>
        </w:rPr>
      </w:pPr>
    </w:p>
    <w:p w:rsidR="00FF0C5A" w:rsidRDefault="00FF0C5A" w:rsidP="00FF0C5A">
      <w:pPr>
        <w:jc w:val="both"/>
        <w:rPr>
          <w:rFonts w:ascii="Arial" w:hAnsi="Arial"/>
          <w:sz w:val="24"/>
        </w:rPr>
      </w:pPr>
      <w:r>
        <w:rPr>
          <w:rFonts w:ascii="Arial" w:hAnsi="Arial"/>
          <w:sz w:val="24"/>
        </w:rPr>
        <w:t xml:space="preserve">zmieniającą uchwałę w sprawie zaciągnięcia pożyczki długoterminowej, wspierającej zieloną transformację miast, w Banku Gospodarstwa Krajowego. </w:t>
      </w:r>
    </w:p>
    <w:p w:rsidR="00FC2D91" w:rsidRDefault="00FC2D91" w:rsidP="00FF0C5A">
      <w:pPr>
        <w:rPr>
          <w:rFonts w:ascii="Arial" w:hAnsi="Arial" w:cs="Arial"/>
          <w:b/>
          <w:sz w:val="24"/>
          <w:szCs w:val="24"/>
        </w:rPr>
      </w:pPr>
    </w:p>
    <w:p w:rsidR="00154A9D" w:rsidRDefault="00E72086" w:rsidP="00D43642">
      <w:pPr>
        <w:jc w:val="center"/>
        <w:rPr>
          <w:rFonts w:ascii="Arial" w:hAnsi="Arial" w:cs="Arial"/>
          <w:b/>
          <w:sz w:val="24"/>
          <w:szCs w:val="24"/>
        </w:rPr>
      </w:pPr>
      <w:r>
        <w:rPr>
          <w:rFonts w:ascii="Arial" w:hAnsi="Arial" w:cs="Arial"/>
          <w:b/>
          <w:sz w:val="24"/>
          <w:szCs w:val="24"/>
        </w:rPr>
        <w:t>Ad 6</w:t>
      </w:r>
      <w:r w:rsidR="00FF0C5A">
        <w:rPr>
          <w:rFonts w:ascii="Arial" w:hAnsi="Arial" w:cs="Arial"/>
          <w:b/>
          <w:sz w:val="24"/>
          <w:szCs w:val="24"/>
        </w:rPr>
        <w:t>.</w:t>
      </w:r>
    </w:p>
    <w:p w:rsidR="005E49EB" w:rsidRDefault="005E49EB" w:rsidP="009B7676">
      <w:pPr>
        <w:jc w:val="both"/>
        <w:rPr>
          <w:rFonts w:ascii="Arial" w:hAnsi="Arial" w:cs="Arial"/>
          <w:b/>
          <w:sz w:val="24"/>
          <w:szCs w:val="24"/>
        </w:rPr>
      </w:pPr>
      <w:r>
        <w:rPr>
          <w:rFonts w:ascii="Arial" w:hAnsi="Arial"/>
          <w:sz w:val="24"/>
        </w:rPr>
        <w:t>Projekt uchwały w sprawie uchwalenia lokalizacji inwestycji mieszkaniowej oraz towarzyszącej przy ul. Rozwadowskiej i ul. Granicznej w Stalowej Woli.</w:t>
      </w:r>
    </w:p>
    <w:p w:rsidR="001B018E" w:rsidRDefault="001B018E" w:rsidP="009B7676">
      <w:pPr>
        <w:rPr>
          <w:rFonts w:ascii="Arial" w:hAnsi="Arial"/>
          <w:sz w:val="24"/>
        </w:rPr>
      </w:pPr>
    </w:p>
    <w:p w:rsidR="001B018E" w:rsidRPr="001B018E" w:rsidRDefault="001B018E" w:rsidP="001B018E">
      <w:pPr>
        <w:spacing w:after="120" w:line="276" w:lineRule="auto"/>
        <w:jc w:val="both"/>
        <w:rPr>
          <w:rFonts w:ascii="Arial" w:hAnsi="Arial" w:cs="Arial"/>
          <w:sz w:val="24"/>
          <w:szCs w:val="24"/>
        </w:rPr>
      </w:pPr>
      <w:bookmarkStart w:id="1" w:name="_Hlk187398881"/>
      <w:r w:rsidRPr="001B018E">
        <w:rPr>
          <w:rFonts w:ascii="Arial" w:hAnsi="Arial" w:cs="Arial"/>
          <w:sz w:val="24"/>
          <w:szCs w:val="24"/>
        </w:rPr>
        <w:t>Podstawę prawną przedmiotowej uchwały Rady Miejskiej w Stalowej Woli stanowią: art. 7 ust. 1 i 4 oraz art. 8 ust. 1 i 2 ustawy z dnia 5 lipca 2018 r. o ułatwieniach w przygotowaniu i realizacji inwestycji mieszkaniowych oraz inwestycji towarzyszących (Dz. U. z 2024 r. poz. 195), a także art. 18 ust. 2 pkt 15 ustawy z dnia 8 marca 1990 r. o samorządzie gminnym (Dz. U. z 2024 r. poz. 1465 ze zm.)</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Zgodnie z art. 7 ust. 1 ustawy o ułatwieniach w przygotowaniu i realizacji inwestycji mieszkaniowych oraz inwestycji towarzyszących, jeżeli inwestor zamierza realizować inwestycję mieszkaniową to występuje, za pośrednictwem prezydenta miasta, </w:t>
      </w:r>
      <w:r>
        <w:rPr>
          <w:rFonts w:ascii="Arial" w:hAnsi="Arial" w:cs="Arial"/>
          <w:sz w:val="24"/>
          <w:szCs w:val="24"/>
        </w:rPr>
        <w:br/>
      </w:r>
      <w:r w:rsidRPr="001B018E">
        <w:rPr>
          <w:rFonts w:ascii="Arial" w:hAnsi="Arial" w:cs="Arial"/>
          <w:sz w:val="24"/>
          <w:szCs w:val="24"/>
        </w:rPr>
        <w:t>z wnioskiem o ustalenie lokalizacji inwestycji do rady gminy.</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W przedmiotowej sprawie inwestor, Ascana Sp. z o.o., z siedzibą przy ul. Wojska Polskiego 3, 39-300 Mielec, wystąpił z wnioskiem z dnia 8 października 2024 r., (data wpływu na Kancelarię Ogólną Urzędu Miasta Stalowej Woli 8 października 2024 r.) </w:t>
      </w:r>
      <w:r>
        <w:rPr>
          <w:rFonts w:ascii="Arial" w:hAnsi="Arial" w:cs="Arial"/>
          <w:sz w:val="24"/>
          <w:szCs w:val="24"/>
        </w:rPr>
        <w:br/>
      </w:r>
      <w:r w:rsidRPr="001B018E">
        <w:rPr>
          <w:rFonts w:ascii="Arial" w:hAnsi="Arial" w:cs="Arial"/>
          <w:sz w:val="24"/>
          <w:szCs w:val="24"/>
        </w:rPr>
        <w:t xml:space="preserve">o ustalenie lokalizacji inwestycji mieszkaniowej pod nazwą: „Budowa czternastu budynków mieszkalnych jednorodzinnych dwulokalowych w zabudowie szeregowej z niezbędną infrastrukturą na działkach nr ewid. 563/1, 564/1, 565/1 oraz części działki nr ewid. 1445 w Stalowej Woli” oraz inwestycji towarzyszącej pod nazwą: „Budowa </w:t>
      </w:r>
      <w:r w:rsidRPr="001B018E">
        <w:rPr>
          <w:rFonts w:ascii="Arial" w:hAnsi="Arial" w:cs="Arial"/>
          <w:sz w:val="24"/>
          <w:szCs w:val="24"/>
        </w:rPr>
        <w:lastRenderedPageBreak/>
        <w:t xml:space="preserve">sieci kanalizacji sanitarnej wraz z przyłączami do projektowanych budynków na działkach nr ewid. 563/1, 564/1, 565/1 oraz rozbudowa sieci wodociągowej wraz </w:t>
      </w:r>
      <w:r>
        <w:rPr>
          <w:rFonts w:ascii="Arial" w:hAnsi="Arial" w:cs="Arial"/>
          <w:sz w:val="24"/>
          <w:szCs w:val="24"/>
        </w:rPr>
        <w:br/>
      </w:r>
      <w:r w:rsidRPr="001B018E">
        <w:rPr>
          <w:rFonts w:ascii="Arial" w:hAnsi="Arial" w:cs="Arial"/>
          <w:sz w:val="24"/>
          <w:szCs w:val="24"/>
        </w:rPr>
        <w:t>z przyłączami do projektowanych budynków na działkach nr ewid. 563/1, 564/1, 565/1 oraz części działki nr ewid. 697 w Stalowej Woli”.</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Z uwagi na fakt, że wniosek nie spełniał wymogów formalnych, pismami z dnia 24 października 2024 r. oraz 13 listopada 2024 r. wezwano inwestora do uzupełnienia braków formalnych. Braki formalne zostały usunięte pismami z dnia 8 i</w:t>
      </w:r>
      <w:r w:rsidRPr="001B018E">
        <w:rPr>
          <w:rFonts w:ascii="Arial" w:hAnsi="Arial" w:cs="Arial"/>
          <w:color w:val="000000" w:themeColor="text1"/>
          <w:sz w:val="24"/>
          <w:szCs w:val="24"/>
        </w:rPr>
        <w:t xml:space="preserve"> 18 listopada 2024 r.</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Stosownie do art. 7 ust. 4 ustawy o ułatwieniach w przygotowaniu i realizacji inwestycji mieszkaniowych oraz inwestycji towarzyszących rada gminy, w terminie 60 dni od dnia złożenia przez inwestora wniosku, podejmuje uchwałę o ustaleniu lokalizacji inwestycji lub o odmowie jej ustalenia.</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Na skutek usunięcia braków formalnych przez inwestora, działając na podstawie art. 7 ust. 10 i 11 ww. ustawy, Prezydent Miasta Stalowej Woli dnia 22 listopada 2024 r. opublikował wniosek oraz załączone do niego dokumenty na stronie Biuletynu Informacji Publicznej. Informacja o zamieszczeniu wniosku została podana do publicznej wiadomości w sposób zwyczajowo przyjęty, poprzez obwieszczenie na tablicy ogłoszeń Urzędu Miasta Stalowej Woli, wraz z informacją o terminie i sposobie składania uwag.</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Następnie, działając na podstawie art. 7 ust. 12 i 14 ustawy o ułatwieniach </w:t>
      </w:r>
      <w:r>
        <w:rPr>
          <w:rFonts w:ascii="Arial" w:hAnsi="Arial" w:cs="Arial"/>
          <w:sz w:val="24"/>
          <w:szCs w:val="24"/>
        </w:rPr>
        <w:br/>
      </w:r>
      <w:r w:rsidRPr="001B018E">
        <w:rPr>
          <w:rFonts w:ascii="Arial" w:hAnsi="Arial" w:cs="Arial"/>
          <w:sz w:val="24"/>
          <w:szCs w:val="24"/>
        </w:rPr>
        <w:t xml:space="preserve">w przygotowaniu i realizacji inwestycji mieszkaniowych oraz inwestycji towarzyszących, Prezydent Miasta Stalowej Woli powiadomił i przekazał wniosek za pismem z dnia 25 listopada 2024 r. organom oraz instytucjom opiniującym </w:t>
      </w:r>
      <w:r>
        <w:rPr>
          <w:rFonts w:ascii="Arial" w:hAnsi="Arial" w:cs="Arial"/>
          <w:sz w:val="24"/>
          <w:szCs w:val="24"/>
        </w:rPr>
        <w:br/>
      </w:r>
      <w:r w:rsidRPr="001B018E">
        <w:rPr>
          <w:rFonts w:ascii="Arial" w:hAnsi="Arial" w:cs="Arial"/>
          <w:sz w:val="24"/>
          <w:szCs w:val="24"/>
        </w:rPr>
        <w:t>i uzgadniającym wskazanym w ustawie, określając termin 21 dni na udzielenie odpowiedzi.</w:t>
      </w:r>
    </w:p>
    <w:p w:rsidR="001B018E" w:rsidRPr="001B018E" w:rsidRDefault="001B018E" w:rsidP="001B018E">
      <w:pPr>
        <w:spacing w:after="120" w:line="276" w:lineRule="auto"/>
        <w:jc w:val="both"/>
        <w:rPr>
          <w:rFonts w:ascii="Arial" w:hAnsi="Arial" w:cs="Arial"/>
          <w:sz w:val="24"/>
          <w:szCs w:val="24"/>
        </w:rPr>
      </w:pP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Wykaz opinii:</w:t>
      </w:r>
    </w:p>
    <w:p w:rsidR="001B018E" w:rsidRPr="001B018E" w:rsidRDefault="001B018E" w:rsidP="001B018E">
      <w:pPr>
        <w:pStyle w:val="Akapitzlist"/>
        <w:numPr>
          <w:ilvl w:val="0"/>
          <w:numId w:val="12"/>
        </w:numPr>
        <w:spacing w:after="360" w:line="276" w:lineRule="auto"/>
        <w:ind w:left="284" w:hanging="284"/>
        <w:jc w:val="both"/>
        <w:rPr>
          <w:rFonts w:ascii="Arial" w:hAnsi="Arial" w:cs="Arial"/>
          <w:color w:val="000000" w:themeColor="text1"/>
          <w:sz w:val="24"/>
          <w:szCs w:val="24"/>
        </w:rPr>
      </w:pPr>
      <w:r w:rsidRPr="001B018E">
        <w:rPr>
          <w:rFonts w:ascii="Arial" w:hAnsi="Arial" w:cs="Arial"/>
          <w:sz w:val="24"/>
          <w:szCs w:val="24"/>
        </w:rPr>
        <w:t xml:space="preserve">Podkarpacki Komendant Wojewódzki Państwowej Straży Pożarnej, pismem z dnia </w:t>
      </w:r>
      <w:r w:rsidRPr="001B018E">
        <w:rPr>
          <w:rFonts w:ascii="Arial" w:hAnsi="Arial" w:cs="Arial"/>
          <w:sz w:val="24"/>
          <w:szCs w:val="24"/>
        </w:rPr>
        <w:br/>
        <w:t xml:space="preserve">05 grudnia 2024 r. znak: WZ.5268.57-1.2024.PR – nie wniósł uwag co do jej lokalizacji. Wskazał, iż szczegółowe wymagania dotyczące zapewnienia wody </w:t>
      </w:r>
      <w:r w:rsidRPr="001B018E">
        <w:rPr>
          <w:rFonts w:ascii="Arial" w:hAnsi="Arial" w:cs="Arial"/>
          <w:color w:val="000000" w:themeColor="text1"/>
          <w:sz w:val="24"/>
          <w:szCs w:val="24"/>
        </w:rPr>
        <w:t>do celów przeciwpożarowych i dojazdu dla pojazdów jednostek ochrony przeciwpożarowej muszą być ustalone w projekcie budowlanym. Ponadto z uwagi na brak występowania obiektów stwarzających ryzyko występowania poważnej awarii przemysłowej, lokalizacja inwestycji jest zgodna z ustawą z dnia 27 kwietnia 2001 r. Prawo ochrony środowiska;</w:t>
      </w:r>
    </w:p>
    <w:p w:rsidR="001B018E" w:rsidRPr="001B018E" w:rsidRDefault="001B018E" w:rsidP="001B018E">
      <w:pPr>
        <w:pStyle w:val="Akapitzlist"/>
        <w:numPr>
          <w:ilvl w:val="0"/>
          <w:numId w:val="12"/>
        </w:numPr>
        <w:spacing w:after="360" w:line="276" w:lineRule="auto"/>
        <w:ind w:left="284" w:hanging="284"/>
        <w:jc w:val="both"/>
        <w:rPr>
          <w:rFonts w:ascii="Arial" w:hAnsi="Arial" w:cs="Arial"/>
          <w:sz w:val="24"/>
          <w:szCs w:val="24"/>
        </w:rPr>
      </w:pPr>
      <w:r w:rsidRPr="001B018E">
        <w:rPr>
          <w:rFonts w:ascii="Arial" w:hAnsi="Arial" w:cs="Arial"/>
          <w:sz w:val="24"/>
          <w:szCs w:val="24"/>
        </w:rPr>
        <w:t xml:space="preserve">Marszałek Województwa Podkarpackiego, pismem z dnia 12 grudnia 2024 r. znak: </w:t>
      </w:r>
      <w:r w:rsidRPr="001B018E">
        <w:rPr>
          <w:rFonts w:ascii="Arial" w:hAnsi="Arial" w:cs="Arial"/>
          <w:sz w:val="24"/>
          <w:szCs w:val="24"/>
        </w:rPr>
        <w:br/>
        <w:t xml:space="preserve">RR-VII.760.6.4.2024.GR – poinformował, że audyt krajobrazowy jest w trakcie opracowywania w związku z czym bezprzedmiotowe jest zajęcie stanowiska </w:t>
      </w:r>
      <w:r>
        <w:rPr>
          <w:rFonts w:ascii="Arial" w:hAnsi="Arial" w:cs="Arial"/>
          <w:sz w:val="24"/>
          <w:szCs w:val="24"/>
        </w:rPr>
        <w:br/>
      </w:r>
      <w:r w:rsidRPr="001B018E">
        <w:rPr>
          <w:rFonts w:ascii="Arial" w:hAnsi="Arial" w:cs="Arial"/>
          <w:sz w:val="24"/>
          <w:szCs w:val="24"/>
        </w:rPr>
        <w:t xml:space="preserve">w trybie art. 7 ust. 12 pkt 21 ustawy z dnia 5 lipca 2018 r. o ułatwieniach </w:t>
      </w:r>
      <w:r>
        <w:rPr>
          <w:rFonts w:ascii="Arial" w:hAnsi="Arial" w:cs="Arial"/>
          <w:sz w:val="24"/>
          <w:szCs w:val="24"/>
        </w:rPr>
        <w:br/>
      </w:r>
      <w:r w:rsidRPr="001B018E">
        <w:rPr>
          <w:rFonts w:ascii="Arial" w:hAnsi="Arial" w:cs="Arial"/>
          <w:sz w:val="24"/>
          <w:szCs w:val="24"/>
        </w:rPr>
        <w:t>w przygotowaniu i realizacji inwestycji mieszkaniowych oraz inwestycji towarzyszących;</w:t>
      </w:r>
    </w:p>
    <w:p w:rsidR="001B018E" w:rsidRPr="001B018E" w:rsidRDefault="001B018E" w:rsidP="001B018E">
      <w:pPr>
        <w:pStyle w:val="Akapitzlist"/>
        <w:numPr>
          <w:ilvl w:val="0"/>
          <w:numId w:val="12"/>
        </w:numPr>
        <w:spacing w:after="360" w:line="276" w:lineRule="auto"/>
        <w:ind w:left="284" w:hanging="284"/>
        <w:jc w:val="both"/>
        <w:rPr>
          <w:rFonts w:ascii="Arial" w:hAnsi="Arial" w:cs="Arial"/>
          <w:sz w:val="24"/>
          <w:szCs w:val="24"/>
        </w:rPr>
      </w:pPr>
      <w:r w:rsidRPr="001B018E">
        <w:rPr>
          <w:rFonts w:ascii="Arial" w:hAnsi="Arial" w:cs="Arial"/>
          <w:sz w:val="24"/>
          <w:szCs w:val="24"/>
        </w:rPr>
        <w:lastRenderedPageBreak/>
        <w:t xml:space="preserve">Zarząd Województwa Podkarpackiego, pismem z dnia 12 grudnia 2024 r. znak: </w:t>
      </w:r>
      <w:r w:rsidRPr="001B018E">
        <w:rPr>
          <w:rFonts w:ascii="Arial" w:hAnsi="Arial" w:cs="Arial"/>
          <w:sz w:val="24"/>
          <w:szCs w:val="24"/>
        </w:rPr>
        <w:br/>
        <w:t xml:space="preserve">RR-VII.760.6.4.2024.GR – poinformował, że audyt krajobrazowy jest w trakcie opracowywania, w związku z czym bezprzedmiotowe jest zajęcie stanowiska </w:t>
      </w:r>
      <w:r>
        <w:rPr>
          <w:rFonts w:ascii="Arial" w:hAnsi="Arial" w:cs="Arial"/>
          <w:sz w:val="24"/>
          <w:szCs w:val="24"/>
        </w:rPr>
        <w:br/>
      </w:r>
      <w:r w:rsidRPr="001B018E">
        <w:rPr>
          <w:rFonts w:ascii="Arial" w:hAnsi="Arial" w:cs="Arial"/>
          <w:sz w:val="24"/>
          <w:szCs w:val="24"/>
        </w:rPr>
        <w:t xml:space="preserve">w trybie art. 7 ust. 12 pkt 21 ustawy z dnia 5 lipca 2018 r. o ułatwieniach </w:t>
      </w:r>
      <w:r>
        <w:rPr>
          <w:rFonts w:ascii="Arial" w:hAnsi="Arial" w:cs="Arial"/>
          <w:sz w:val="24"/>
          <w:szCs w:val="24"/>
        </w:rPr>
        <w:br/>
      </w:r>
      <w:r w:rsidRPr="001B018E">
        <w:rPr>
          <w:rFonts w:ascii="Arial" w:hAnsi="Arial" w:cs="Arial"/>
          <w:sz w:val="24"/>
          <w:szCs w:val="24"/>
        </w:rPr>
        <w:t>w przygotowaniu i realizacji inwestycji mieszkaniowych oraz inwestycji towarzyszących;</w:t>
      </w:r>
    </w:p>
    <w:p w:rsidR="001B018E" w:rsidRPr="001B018E" w:rsidRDefault="001B018E" w:rsidP="001B018E">
      <w:pPr>
        <w:pStyle w:val="Akapitzlist"/>
        <w:numPr>
          <w:ilvl w:val="0"/>
          <w:numId w:val="12"/>
        </w:numPr>
        <w:spacing w:after="120" w:line="276" w:lineRule="auto"/>
        <w:ind w:left="284" w:hanging="284"/>
        <w:jc w:val="both"/>
        <w:rPr>
          <w:rFonts w:ascii="Arial" w:hAnsi="Arial" w:cs="Arial"/>
          <w:sz w:val="24"/>
          <w:szCs w:val="24"/>
        </w:rPr>
      </w:pPr>
      <w:r w:rsidRPr="001B018E">
        <w:rPr>
          <w:rFonts w:ascii="Arial" w:hAnsi="Arial" w:cs="Arial"/>
          <w:sz w:val="24"/>
          <w:szCs w:val="24"/>
        </w:rPr>
        <w:t xml:space="preserve">Miejska Komisja Urbanistyczno-Architektoniczna, w opinii z dnia 18 grudnia 2024 r. –pozytywnie odniosła się do lokalizacji inwestycji jednocześnie wskazując na dokonanie korekt w przedłożonej koncepcji urbanistyczno-architektonicznej. Terenu inwestycji położony jest w sąsiedztwie zabudowy historycznej miasta, </w:t>
      </w:r>
      <w:r>
        <w:rPr>
          <w:rFonts w:ascii="Arial" w:hAnsi="Arial" w:cs="Arial"/>
          <w:sz w:val="24"/>
          <w:szCs w:val="24"/>
        </w:rPr>
        <w:br/>
      </w:r>
      <w:r w:rsidRPr="001B018E">
        <w:rPr>
          <w:rFonts w:ascii="Arial" w:hAnsi="Arial" w:cs="Arial"/>
          <w:sz w:val="24"/>
          <w:szCs w:val="24"/>
        </w:rPr>
        <w:t>w bezpośrednim i bliskim sąsiedztwie obiektów wpisanych do rejestru zabytków tj. budynku Towarzystwa Gimnastycznego „Sokół” ul. Rozwadowska 21, Muzeum Regionalnego - Galerii Karpińskiego ul. Rozwadowska 12 jak i budynku mieszkalnego ujętego w Gminnej Ewidencji Zabytków ul. Rozwadowska 10. Komisja zwróciła uwagę, że przedstawiona koncepcja nie wpisuje się w otaczającą przestrzeń i narusza charakter historycznej zabudowy. Zawierała jeden typowy projekt budynku, który został powtórzony czternaście razy (w 2 segmentach po 7 budynków), który mógłby znaleźć się na większości współczesnych osiedli miasta.</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Wykaz uzgodnień:</w:t>
      </w:r>
    </w:p>
    <w:p w:rsidR="001B018E" w:rsidRPr="001B018E" w:rsidRDefault="001B018E" w:rsidP="001B018E">
      <w:pPr>
        <w:pStyle w:val="Akapitzlist"/>
        <w:numPr>
          <w:ilvl w:val="0"/>
          <w:numId w:val="13"/>
        </w:numPr>
        <w:spacing w:after="360" w:line="276" w:lineRule="auto"/>
        <w:ind w:left="284" w:hanging="284"/>
        <w:jc w:val="both"/>
        <w:rPr>
          <w:rFonts w:ascii="Arial" w:hAnsi="Arial" w:cs="Arial"/>
          <w:sz w:val="24"/>
          <w:szCs w:val="24"/>
        </w:rPr>
      </w:pPr>
      <w:r w:rsidRPr="001B018E">
        <w:rPr>
          <w:rFonts w:ascii="Arial" w:hAnsi="Arial" w:cs="Arial"/>
          <w:sz w:val="24"/>
          <w:szCs w:val="24"/>
        </w:rPr>
        <w:t>Zarząd Dróg Powiatowych w Stalowej Woli, pismem z dnia 06 grudnia 2024 r. znak: ZDP.466.S.15.2024 – poinformował, że nie wnosi uwag do projektowanej inwestycji, ponieważ nie przebiega przez nieruchomości wchodzące w skład pasa drogowego drogi powiatowej, nie powoduje ograniczenia w sposobie zagospodarowania pasa drogowego dróg powiatowych Powiatu Stalowowolskiego;</w:t>
      </w:r>
    </w:p>
    <w:p w:rsidR="001B018E" w:rsidRPr="001B018E" w:rsidRDefault="001B018E" w:rsidP="001B018E">
      <w:pPr>
        <w:pStyle w:val="Akapitzlist"/>
        <w:numPr>
          <w:ilvl w:val="0"/>
          <w:numId w:val="13"/>
        </w:numPr>
        <w:spacing w:after="120" w:line="276" w:lineRule="auto"/>
        <w:ind w:left="284" w:hanging="284"/>
        <w:jc w:val="both"/>
        <w:rPr>
          <w:rFonts w:ascii="Arial" w:hAnsi="Arial" w:cs="Arial"/>
          <w:sz w:val="24"/>
          <w:szCs w:val="24"/>
        </w:rPr>
      </w:pPr>
      <w:r w:rsidRPr="001B018E">
        <w:rPr>
          <w:rFonts w:ascii="Arial" w:hAnsi="Arial" w:cs="Arial"/>
          <w:sz w:val="24"/>
          <w:szCs w:val="24"/>
        </w:rPr>
        <w:t>Wojewódzki Urząd Ochrony Zabytków w Przemyślu, pismem z dnia 13 grudnia 2024 r. znak: T-IRN.5151.164.2024.AD – uzgodnił pozytywnie przedłożoną dokumentację dotyczącą przedmiotowej inwestycji.</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Pozostałe organy wyszczególnione w ustawie o ułatwieniach w przygotowaniu </w:t>
      </w:r>
      <w:r>
        <w:rPr>
          <w:rFonts w:ascii="Arial" w:hAnsi="Arial" w:cs="Arial"/>
          <w:sz w:val="24"/>
          <w:szCs w:val="24"/>
        </w:rPr>
        <w:br/>
      </w:r>
      <w:r w:rsidRPr="001B018E">
        <w:rPr>
          <w:rFonts w:ascii="Arial" w:hAnsi="Arial" w:cs="Arial"/>
          <w:sz w:val="24"/>
          <w:szCs w:val="24"/>
        </w:rPr>
        <w:t xml:space="preserve">i realizacji inwestycji mieszkaniowych oraz inwestycji towarzyszących nie przedstawiły opinii ani uzgodnienia w wyznaczonym terminie. </w:t>
      </w:r>
      <w:bookmarkStart w:id="2" w:name="_Hlk194402304"/>
      <w:r w:rsidRPr="001B018E">
        <w:rPr>
          <w:rFonts w:ascii="Arial" w:hAnsi="Arial" w:cs="Arial"/>
          <w:sz w:val="24"/>
          <w:szCs w:val="24"/>
        </w:rPr>
        <w:t>Zgodnie z art. 7 ust. 13 i 15 ustawy nieprzekazanie opinii w terminie 21 dni od dnia otrzymania powiadomienia uznaje się za brak zastrzeżeń.</w:t>
      </w:r>
      <w:bookmarkEnd w:id="2"/>
      <w:r w:rsidRPr="001B018E">
        <w:rPr>
          <w:rFonts w:ascii="Arial" w:hAnsi="Arial" w:cs="Arial"/>
          <w:sz w:val="24"/>
          <w:szCs w:val="24"/>
        </w:rPr>
        <w:t xml:space="preserve"> </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Na podstawie ww. przepisów Prezydent Miasta Stalowej Woli przekazał inwestorowi opinie</w:t>
      </w:r>
      <w:r w:rsidRPr="001B018E">
        <w:rPr>
          <w:rFonts w:ascii="Arial" w:hAnsi="Arial" w:cs="Arial"/>
          <w:sz w:val="24"/>
          <w:szCs w:val="24"/>
        </w:rPr>
        <w:br/>
        <w:t>i uzgodnienia oraz podał je do publicznej wiadomości na stronie Biuletynu Informacji Publicznej</w:t>
      </w:r>
      <w:bookmarkEnd w:id="1"/>
      <w:r w:rsidRPr="001B018E">
        <w:rPr>
          <w:rFonts w:ascii="Arial" w:hAnsi="Arial" w:cs="Arial"/>
          <w:sz w:val="24"/>
          <w:szCs w:val="24"/>
        </w:rPr>
        <w:t xml:space="preserve">. </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Zgodnie z art. 7 ust. 16 ustawy, do czasu podjęcia uchwały inwestor może modyfikować wniosek. Zmiany mogą wynikać w szczególności ze zgłoszonych uwag, uzyskanych opinii oraz dokonanych uzgodnień, w tym przypadku z opinii Miejskiej Komisji Urbanistyczno -Architektonicznej przy Prezydencie Miasta Stalowej Woli, która stosownie do art. 7 ust. 12, przedstawiła uwagi dotyczące przedłożonej koncepcji.</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lastRenderedPageBreak/>
        <w:t>Pismem z dnia 7 stycznia 2025 r. inwestor przedłożył informację o zamiarze modyfikacji wniosku, wynikającą przede wszystkim z konieczności wprowadzenia korekt w odniesieniu do opinii Miejskiej Komisji Urbanistyczno-Architektonicznej. Poinformował, że wniosek wymaga szczegółowego przeanalizowania celem wprowadzenia korekt w koncepcji urbanistyczno – architektonicznej co wymaga czasu i po otrzymaniu dokumentów od biura projektowego zmodyfikowany wniosek zostanie przekazany celem powtórzenia procedury w niezbędnym zakresie.</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Dnia 20 lutego 2025 r. (data wpływu na Kancelarię Ogólną Urzędu Miasta Stalowej Woli) inwestor dokonał zmiany wniosku. Koncepcja urbanistyczno-architektoniczna została skorygowana z uwzględnieniem uwag Komisji Urbanistyczno – Architektonicznej. </w:t>
      </w:r>
    </w:p>
    <w:p w:rsidR="001B018E" w:rsidRPr="001B018E" w:rsidRDefault="001B018E" w:rsidP="001B018E">
      <w:pPr>
        <w:pStyle w:val="Akapitzlist"/>
        <w:spacing w:line="276" w:lineRule="auto"/>
        <w:ind w:left="0"/>
        <w:jc w:val="both"/>
        <w:rPr>
          <w:rFonts w:ascii="Arial" w:hAnsi="Arial" w:cs="Arial"/>
          <w:sz w:val="24"/>
          <w:szCs w:val="24"/>
        </w:rPr>
      </w:pPr>
      <w:r w:rsidRPr="001B018E">
        <w:rPr>
          <w:rFonts w:ascii="Arial" w:hAnsi="Arial" w:cs="Arial"/>
          <w:sz w:val="24"/>
          <w:szCs w:val="24"/>
        </w:rPr>
        <w:t>Projektowana zabudowa podzielona została na dwa segmenty zabudowy szeregowej, każdy po 7 budynków. Zespoły budynków zostały zlokalizowane w oddaleniu od ul. Rozwadowskiej</w:t>
      </w:r>
      <w:r>
        <w:rPr>
          <w:rFonts w:ascii="Arial" w:hAnsi="Arial" w:cs="Arial"/>
          <w:sz w:val="24"/>
          <w:szCs w:val="24"/>
        </w:rPr>
        <w:t xml:space="preserve"> </w:t>
      </w:r>
      <w:r w:rsidRPr="001B018E">
        <w:rPr>
          <w:rFonts w:ascii="Arial" w:hAnsi="Arial" w:cs="Arial"/>
          <w:sz w:val="24"/>
          <w:szCs w:val="24"/>
        </w:rPr>
        <w:t xml:space="preserve">i usytuowane prostopadle do głównych ulic oraz równolegle względem siebie. Segmenty podzielono w celu wyróżnienia fasady każdego budynku oraz zastosowano nieregularne uskoki wzdłuż elewacji frontowych. Projektowana inwestycja znajduje się na pograniczu dwóch układów urbanistycznych. Od strony północnej w kierunku rynku występuje zwarta zabudowa pierzejowa, natomiast </w:t>
      </w:r>
      <w:r>
        <w:rPr>
          <w:rFonts w:ascii="Arial" w:hAnsi="Arial" w:cs="Arial"/>
          <w:sz w:val="24"/>
          <w:szCs w:val="24"/>
        </w:rPr>
        <w:br/>
      </w:r>
      <w:r w:rsidRPr="001B018E">
        <w:rPr>
          <w:rFonts w:ascii="Arial" w:hAnsi="Arial" w:cs="Arial"/>
          <w:sz w:val="24"/>
          <w:szCs w:val="24"/>
        </w:rPr>
        <w:t xml:space="preserve">z pozostałych stron znajduje się zabudowa rozproszona. Zaprojektowany układ urbanistyczny nawiązuje swoją formą do sąsiednich terenów, z jednej strony wprowadzając częściowo zwartą zabudowę szeregową, natomiast podzielny na segmenty </w:t>
      </w:r>
      <w:r w:rsidRPr="001B018E">
        <w:rPr>
          <w:rFonts w:ascii="Arial" w:hAnsi="Arial" w:cs="Arial"/>
          <w:sz w:val="24"/>
          <w:szCs w:val="24"/>
        </w:rPr>
        <w:br/>
        <w:t>i budynki jest widoczny z głównych ciągów komunikacyjnych. Architektura poszczególnych budynków została urozmaicona poprzez zastosowanie detali architektonicznych w postaci gzymsów i lukarn oraz poprzez wprowadzenie różnorodnego pod względem kolorystycznym</w:t>
      </w:r>
      <w:r>
        <w:rPr>
          <w:rFonts w:ascii="Arial" w:hAnsi="Arial" w:cs="Arial"/>
          <w:sz w:val="24"/>
          <w:szCs w:val="24"/>
        </w:rPr>
        <w:t xml:space="preserve"> </w:t>
      </w:r>
      <w:r w:rsidRPr="001B018E">
        <w:rPr>
          <w:rFonts w:ascii="Arial" w:hAnsi="Arial" w:cs="Arial"/>
          <w:sz w:val="24"/>
          <w:szCs w:val="24"/>
        </w:rPr>
        <w:t xml:space="preserve">i materiałowym wykończenia elewacji.  </w:t>
      </w:r>
    </w:p>
    <w:p w:rsidR="001B018E" w:rsidRDefault="001B018E" w:rsidP="001B018E">
      <w:pPr>
        <w:pStyle w:val="Akapitzlist"/>
        <w:spacing w:line="276" w:lineRule="auto"/>
        <w:ind w:left="0"/>
        <w:jc w:val="both"/>
        <w:rPr>
          <w:rFonts w:ascii="Arial" w:hAnsi="Arial" w:cs="Arial"/>
          <w:sz w:val="24"/>
          <w:szCs w:val="24"/>
        </w:rPr>
      </w:pPr>
    </w:p>
    <w:p w:rsidR="001B018E" w:rsidRPr="001B018E" w:rsidRDefault="001B018E" w:rsidP="001B018E">
      <w:pPr>
        <w:pStyle w:val="Akapitzlist"/>
        <w:spacing w:line="276" w:lineRule="auto"/>
        <w:ind w:left="0"/>
        <w:jc w:val="both"/>
        <w:rPr>
          <w:rFonts w:ascii="Arial" w:hAnsi="Arial" w:cs="Arial"/>
          <w:sz w:val="24"/>
          <w:szCs w:val="24"/>
        </w:rPr>
      </w:pPr>
      <w:r w:rsidRPr="001B018E">
        <w:rPr>
          <w:rFonts w:ascii="Arial" w:hAnsi="Arial" w:cs="Arial"/>
          <w:sz w:val="24"/>
          <w:szCs w:val="24"/>
        </w:rPr>
        <w:t xml:space="preserve">Ponadto oś widokowa zaprojektowanego ciągu pieszo – jezdnego od strony zachodniej ukierunkowana jest na budynek Muzeum Regionalnego, zapraszając do nowego wnętrza zabudowę zabytkową a od strony wschodniej występuje otwarcie widokowe na tereny jeszcze nie zagospodarowane miasta. </w:t>
      </w:r>
    </w:p>
    <w:p w:rsidR="001B018E" w:rsidRPr="001B018E" w:rsidRDefault="001B018E" w:rsidP="001B018E">
      <w:pPr>
        <w:pStyle w:val="Akapitzlist"/>
        <w:spacing w:line="276" w:lineRule="auto"/>
        <w:ind w:left="0"/>
        <w:jc w:val="both"/>
        <w:rPr>
          <w:rFonts w:ascii="Arial" w:hAnsi="Arial" w:cs="Arial"/>
          <w:sz w:val="24"/>
          <w:szCs w:val="24"/>
        </w:rPr>
      </w:pPr>
      <w:r w:rsidRPr="001B018E">
        <w:rPr>
          <w:rFonts w:ascii="Arial" w:hAnsi="Arial" w:cs="Arial"/>
          <w:sz w:val="24"/>
          <w:szCs w:val="24"/>
        </w:rPr>
        <w:t xml:space="preserve">Koncepcja ta wpisuje się w otoczenie łącząc nowoczesne rozwiązania architektoniczne </w:t>
      </w:r>
      <w:r w:rsidRPr="001B018E">
        <w:rPr>
          <w:rFonts w:ascii="Arial" w:hAnsi="Arial" w:cs="Arial"/>
          <w:sz w:val="24"/>
          <w:szCs w:val="24"/>
        </w:rPr>
        <w:br/>
        <w:t xml:space="preserve">z historycznym charakterem sąsiedztwa. Takie rozwiązanie zapewnia spójność przestrzenną, nie naruszając tożsamości miejsca, wzbogacając architekturę </w:t>
      </w:r>
      <w:r>
        <w:rPr>
          <w:rFonts w:ascii="Arial" w:hAnsi="Arial" w:cs="Arial"/>
          <w:sz w:val="24"/>
          <w:szCs w:val="24"/>
        </w:rPr>
        <w:br/>
      </w:r>
      <w:r w:rsidRPr="001B018E">
        <w:rPr>
          <w:rFonts w:ascii="Arial" w:hAnsi="Arial" w:cs="Arial"/>
          <w:sz w:val="24"/>
          <w:szCs w:val="24"/>
        </w:rPr>
        <w:t>i przyczyniając się do rozwoju tej części osiedla.</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W związku z powyższym ponowiono procedurę zgodnie z art. 7 ust. 16 ustawy. </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Na podstawie art. 7 ust. 10 i 11 ustawy, dnia 24 lutego 2025 r. umieszczono wniosek oraz załączone do niego dokumenty na stronie Biuletynu Informacji Publicznej. Informację o zamieszczeniu wniosku podano do publicznej wiadomości w sposób zwyczajowo przyjęty poprzez obwieszczenie na tablicy ogłoszeń Urzędu Miasta Stalowej Woli wraz z informacją o terminie i sposobie zbierania uwag. </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lastRenderedPageBreak/>
        <w:t xml:space="preserve">Następnie działając na podstawie art. 7 ust. 12 i 14 ustawy Prezydent Miasta Stalowej Woli powiadomił i przekazał wniosek organom oraz instytucjom opiniującym </w:t>
      </w:r>
      <w:r>
        <w:rPr>
          <w:rFonts w:ascii="Arial" w:hAnsi="Arial" w:cs="Arial"/>
          <w:sz w:val="24"/>
          <w:szCs w:val="24"/>
        </w:rPr>
        <w:br/>
      </w:r>
      <w:r w:rsidRPr="001B018E">
        <w:rPr>
          <w:rFonts w:ascii="Arial" w:hAnsi="Arial" w:cs="Arial"/>
          <w:sz w:val="24"/>
          <w:szCs w:val="24"/>
        </w:rPr>
        <w:t xml:space="preserve">i uzgadniającym wskazanym w ustawie, wraz z określeniem terminu 21 dni na udzielenie odpowiedzi. </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Wykaz opinii:</w:t>
      </w:r>
    </w:p>
    <w:p w:rsidR="001B018E" w:rsidRPr="001B018E" w:rsidRDefault="001B018E" w:rsidP="001B018E">
      <w:pPr>
        <w:pStyle w:val="Akapitzlist"/>
        <w:numPr>
          <w:ilvl w:val="0"/>
          <w:numId w:val="15"/>
        </w:numPr>
        <w:spacing w:after="360" w:line="276" w:lineRule="auto"/>
        <w:ind w:left="426"/>
        <w:jc w:val="both"/>
        <w:rPr>
          <w:rFonts w:ascii="Arial" w:hAnsi="Arial" w:cs="Arial"/>
          <w:sz w:val="24"/>
          <w:szCs w:val="24"/>
        </w:rPr>
      </w:pPr>
      <w:r w:rsidRPr="001B018E">
        <w:rPr>
          <w:rFonts w:ascii="Arial" w:hAnsi="Arial" w:cs="Arial"/>
          <w:sz w:val="24"/>
          <w:szCs w:val="24"/>
        </w:rPr>
        <w:t xml:space="preserve">Podkarpacki Komendant Wojewódzki Państwowej Straży Pożarnej, pismem z dnia </w:t>
      </w:r>
      <w:r w:rsidRPr="001B018E">
        <w:rPr>
          <w:rFonts w:ascii="Arial" w:hAnsi="Arial" w:cs="Arial"/>
          <w:sz w:val="24"/>
          <w:szCs w:val="24"/>
        </w:rPr>
        <w:br/>
        <w:t>19 marca 2025 r. znak: WZ.5268.9-1.2025.PR – nie wniósł uwag co do lokalizacji inwestycji. Wskazał, iż szczegółowe wymagania dotyczące zapewnienia wody do celów przeciwpożarowych i dojazdu dla pojazdów jednostek ochrony przeciwpożarowej muszą być ustalone w projekcie budowlanym. Ponadto z uwagi na brak występowania obiektów stwarzających ryzyko występowania poważnej awarii przemysłowej, lokalizacja inwestycji jest zgodna z ustawą z dnia 27 kwietnia 2001 r. Prawo ochrony środowiska;</w:t>
      </w:r>
    </w:p>
    <w:p w:rsidR="001B018E" w:rsidRPr="001B018E" w:rsidRDefault="001B018E" w:rsidP="001B018E">
      <w:pPr>
        <w:pStyle w:val="Akapitzlist"/>
        <w:numPr>
          <w:ilvl w:val="0"/>
          <w:numId w:val="15"/>
        </w:numPr>
        <w:spacing w:after="360" w:line="276" w:lineRule="auto"/>
        <w:ind w:left="426"/>
        <w:jc w:val="both"/>
        <w:rPr>
          <w:rFonts w:ascii="Arial" w:hAnsi="Arial" w:cs="Arial"/>
          <w:sz w:val="24"/>
          <w:szCs w:val="24"/>
        </w:rPr>
      </w:pPr>
      <w:r w:rsidRPr="001B018E">
        <w:rPr>
          <w:rFonts w:ascii="Arial" w:hAnsi="Arial" w:cs="Arial"/>
          <w:sz w:val="24"/>
          <w:szCs w:val="24"/>
        </w:rPr>
        <w:t xml:space="preserve">Marszałek Województwa Podkarpackiego, pismem z dnia 07 marca.2025 r. znak: </w:t>
      </w:r>
      <w:r w:rsidRPr="001B018E">
        <w:rPr>
          <w:rFonts w:ascii="Arial" w:hAnsi="Arial" w:cs="Arial"/>
          <w:sz w:val="24"/>
          <w:szCs w:val="24"/>
        </w:rPr>
        <w:br/>
        <w:t>RR-VII.760.8.1.2025.GR – poinformował, że nie jest możliwe przedstawienie opinii dotyczącej przedłożonego wniosku, gdyż teren ten objęty jest miejscowymi planami zagospodarowania przestrzennego;</w:t>
      </w:r>
    </w:p>
    <w:p w:rsidR="001B018E" w:rsidRPr="001B018E" w:rsidRDefault="001B018E" w:rsidP="001B018E">
      <w:pPr>
        <w:pStyle w:val="Akapitzlist"/>
        <w:numPr>
          <w:ilvl w:val="0"/>
          <w:numId w:val="15"/>
        </w:numPr>
        <w:spacing w:after="360" w:line="276" w:lineRule="auto"/>
        <w:ind w:left="426"/>
        <w:jc w:val="both"/>
        <w:rPr>
          <w:rFonts w:ascii="Arial" w:hAnsi="Arial" w:cs="Arial"/>
          <w:sz w:val="24"/>
          <w:szCs w:val="24"/>
        </w:rPr>
      </w:pPr>
      <w:r w:rsidRPr="001B018E">
        <w:rPr>
          <w:rFonts w:ascii="Arial" w:hAnsi="Arial" w:cs="Arial"/>
          <w:sz w:val="24"/>
          <w:szCs w:val="24"/>
        </w:rPr>
        <w:t xml:space="preserve">Zarząd Województwa Podkarpackiego, pismem z dnia 07 marca 2025 r. znak: </w:t>
      </w:r>
      <w:r w:rsidRPr="001B018E">
        <w:rPr>
          <w:rFonts w:ascii="Arial" w:hAnsi="Arial" w:cs="Arial"/>
          <w:sz w:val="24"/>
          <w:szCs w:val="24"/>
        </w:rPr>
        <w:br/>
        <w:t xml:space="preserve">RR-VII.760.8.1.2025.GR – poinformował, że audyt krajobrazowy jest w trakcie opracowywania, w związku z czym bezprzedmiotowe jest zajęcie stanowiska </w:t>
      </w:r>
      <w:r>
        <w:rPr>
          <w:rFonts w:ascii="Arial" w:hAnsi="Arial" w:cs="Arial"/>
          <w:sz w:val="24"/>
          <w:szCs w:val="24"/>
        </w:rPr>
        <w:br/>
      </w:r>
      <w:r w:rsidRPr="001B018E">
        <w:rPr>
          <w:rFonts w:ascii="Arial" w:hAnsi="Arial" w:cs="Arial"/>
          <w:sz w:val="24"/>
          <w:szCs w:val="24"/>
        </w:rPr>
        <w:t xml:space="preserve">w trybie art. 7 ust. 12 pkt 21 ustawy z dnia 5 lipca 2018 r. o ułatwieniach </w:t>
      </w:r>
      <w:r>
        <w:rPr>
          <w:rFonts w:ascii="Arial" w:hAnsi="Arial" w:cs="Arial"/>
          <w:sz w:val="24"/>
          <w:szCs w:val="24"/>
        </w:rPr>
        <w:br/>
      </w:r>
      <w:r w:rsidRPr="001B018E">
        <w:rPr>
          <w:rFonts w:ascii="Arial" w:hAnsi="Arial" w:cs="Arial"/>
          <w:sz w:val="24"/>
          <w:szCs w:val="24"/>
        </w:rPr>
        <w:t>w przygotowaniu i realizacji inwestycji mieszkaniowych oraz inwestycji towarzyszących;</w:t>
      </w:r>
    </w:p>
    <w:p w:rsidR="001B018E" w:rsidRPr="001B018E" w:rsidRDefault="001B018E" w:rsidP="001B018E">
      <w:pPr>
        <w:pStyle w:val="Akapitzlist"/>
        <w:numPr>
          <w:ilvl w:val="0"/>
          <w:numId w:val="15"/>
        </w:numPr>
        <w:spacing w:after="120" w:line="276" w:lineRule="auto"/>
        <w:ind w:left="425" w:hanging="357"/>
        <w:jc w:val="both"/>
        <w:rPr>
          <w:rFonts w:ascii="Arial" w:hAnsi="Arial" w:cs="Arial"/>
          <w:sz w:val="24"/>
          <w:szCs w:val="24"/>
        </w:rPr>
      </w:pPr>
      <w:r w:rsidRPr="001B018E">
        <w:rPr>
          <w:rFonts w:ascii="Arial" w:hAnsi="Arial" w:cs="Arial"/>
          <w:sz w:val="24"/>
          <w:szCs w:val="24"/>
        </w:rPr>
        <w:t>Podkarpacki Państwowy Wojewódzki Inspektor Sanitarny, pismem z dnia 11 marca 2025 r. znak: SNZ.9020.18.2.2025.EPA – zaopiniował pozytywnie pod względem wymagań higienicznych i zdrowotnych.</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Wykaz uzgodnień:</w:t>
      </w:r>
    </w:p>
    <w:p w:rsidR="001B018E" w:rsidRPr="001B018E" w:rsidRDefault="001B018E" w:rsidP="001B018E">
      <w:pPr>
        <w:pStyle w:val="Akapitzlist"/>
        <w:numPr>
          <w:ilvl w:val="0"/>
          <w:numId w:val="14"/>
        </w:numPr>
        <w:spacing w:after="120" w:line="276" w:lineRule="auto"/>
        <w:ind w:left="425" w:hanging="357"/>
        <w:jc w:val="both"/>
        <w:rPr>
          <w:rFonts w:ascii="Arial" w:hAnsi="Arial" w:cs="Arial"/>
          <w:sz w:val="24"/>
          <w:szCs w:val="24"/>
        </w:rPr>
      </w:pPr>
      <w:r w:rsidRPr="001B018E">
        <w:rPr>
          <w:rFonts w:ascii="Arial" w:hAnsi="Arial" w:cs="Arial"/>
          <w:sz w:val="24"/>
          <w:szCs w:val="24"/>
        </w:rPr>
        <w:t>Wojewódzki Urząd Ochrony Zabytków w Przemyślu, pismem z dnia 07 marca 2025 r. znak: T-IRN.5151.33.2025.AD – uzgodnił przedłożoną dokumentacje pozytywnie.</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Miejska Komisja Urbanistyczno-Architektoniczna przy Prezydencie Miasta Stalowej Woli, po otrzymaniu wniosku wraz z załączonymi do niego dokumentami, dokonała uzgodnienia zgodnie z art. 7 ust. 13 ustawy. Ponadto, pozostałe organy wymienione w ustawie nie przedstawiły opinii ani uzgodnienia w wyznaczonym terminie. Zgodnie </w:t>
      </w:r>
      <w:r>
        <w:rPr>
          <w:rFonts w:ascii="Arial" w:hAnsi="Arial" w:cs="Arial"/>
          <w:sz w:val="24"/>
          <w:szCs w:val="24"/>
        </w:rPr>
        <w:br/>
      </w:r>
      <w:r w:rsidRPr="001B018E">
        <w:rPr>
          <w:rFonts w:ascii="Arial" w:hAnsi="Arial" w:cs="Arial"/>
          <w:sz w:val="24"/>
          <w:szCs w:val="24"/>
        </w:rPr>
        <w:t>z art. 7 ust. 13 ustawy, brak przekazania opinii w terminie 21 dni od otrzymania powiadomienia uznaje się za brak zastrzeżeń.</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Do podanych wniosków, które zostały udostępnione do publicznej wiadomości poprzez zamieszczenie na stronie Biuletynu Informacji Publicznej oraz tablicy ogłoszeń Urzędu Miasta Stalowej Woli, w wyznaczonym terminie (21 dni od dnia zamieszczenia wniosków) nie wpłynęły uwagi.</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lastRenderedPageBreak/>
        <w:t xml:space="preserve">Dla terenów objętych wnioskiem obowiązuje miejscowy plan zagospodarowania przestrzennego osiedla Rozwadów w Stalowej Woli, przyjęty Uchwałą Nr XV/199/07 Rady Miejskiej w Stalowej Woli z dnia 28 września 2007 r. w sprawie miejscowego planu zagospodarowania przestrzennego osiedla Rozwadów w Stalowej Woli (Dz. Urz. Woj. Podkarpackiego Nr 94 z dnia 15.11.2007 r. poz.2085), zmieniony Uchwałami Rady Miejskiej w Stalowej Woli Nr: LXXIII/1178 z dnia 28 września 2010 r.  w sprawie uchwalenia I etapu I zmiany miejscowego planu zagospodarowania przestrzennego osiedla Rozwadów w Stalowej Woli (Dz. Urz. Woj. Podkarpackiego Nr 104 z dnia 29.10.2010 r., poz. 1908), XII/165/11 z dnia 30 czerwca 2011 r. w sprawie uchwalenia II etapu I zmiany miejscowego planu zagospodarowania przestrzennego osiedla Rozwadów w Stalowej Woli (Dz. Urz. Woj. Podkarpackiego Nr 122 z dnia 04.08.2011 r. poz. 1859), LIX/756/2022 z dnia 19 grudnia 2022 r. w sprawie uchwalenia II i III zmiany miejscowego planu zagospodarowania przestrzennego osiedla Rozwadów </w:t>
      </w:r>
      <w:r>
        <w:rPr>
          <w:rFonts w:ascii="Arial" w:hAnsi="Arial" w:cs="Arial"/>
          <w:color w:val="000000" w:themeColor="text1"/>
          <w:sz w:val="24"/>
          <w:szCs w:val="24"/>
        </w:rPr>
        <w:br/>
      </w:r>
      <w:r w:rsidRPr="001B018E">
        <w:rPr>
          <w:rFonts w:ascii="Arial" w:hAnsi="Arial" w:cs="Arial"/>
          <w:color w:val="000000" w:themeColor="text1"/>
          <w:sz w:val="24"/>
          <w:szCs w:val="24"/>
        </w:rPr>
        <w:t>w Stalowej Woli (Dz. Urz. Woj. Podkarpackiego z dnia 03.02.2023 r., poz. 653).</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sz w:val="24"/>
          <w:szCs w:val="24"/>
        </w:rPr>
        <w:t xml:space="preserve">Zdecydowana większość terenu </w:t>
      </w:r>
      <w:r w:rsidRPr="001B018E">
        <w:rPr>
          <w:rFonts w:ascii="Arial" w:hAnsi="Arial" w:cs="Arial"/>
          <w:color w:val="000000" w:themeColor="text1"/>
          <w:sz w:val="24"/>
          <w:szCs w:val="24"/>
        </w:rPr>
        <w:t xml:space="preserve">inwestycji położona jest w obszarze oznaczonym symbolem 26MN1 – tereny zabudowy mieszkaniowej jednorodzinnej </w:t>
      </w:r>
      <w:r>
        <w:rPr>
          <w:rFonts w:ascii="Arial" w:hAnsi="Arial" w:cs="Arial"/>
          <w:color w:val="000000" w:themeColor="text1"/>
          <w:sz w:val="24"/>
          <w:szCs w:val="24"/>
        </w:rPr>
        <w:br/>
      </w:r>
      <w:r w:rsidRPr="001B018E">
        <w:rPr>
          <w:rFonts w:ascii="Arial" w:hAnsi="Arial" w:cs="Arial"/>
          <w:color w:val="000000" w:themeColor="text1"/>
          <w:sz w:val="24"/>
          <w:szCs w:val="24"/>
        </w:rPr>
        <w:t xml:space="preserve">z przeznaczeniem podstawowym pod budownictwo mieszkaniowe jednorodzinne. </w:t>
      </w:r>
    </w:p>
    <w:p w:rsidR="001B018E" w:rsidRPr="001B018E" w:rsidRDefault="001B018E" w:rsidP="001B018E">
      <w:pPr>
        <w:pStyle w:val="Akapitzlist"/>
        <w:spacing w:after="0" w:line="276" w:lineRule="auto"/>
        <w:ind w:left="284"/>
        <w:jc w:val="both"/>
        <w:rPr>
          <w:rFonts w:ascii="Arial" w:hAnsi="Arial" w:cs="Arial"/>
          <w:color w:val="000000" w:themeColor="text1"/>
          <w:sz w:val="24"/>
          <w:szCs w:val="24"/>
        </w:rPr>
      </w:pPr>
      <w:r w:rsidRPr="001B018E">
        <w:rPr>
          <w:rFonts w:ascii="Arial" w:hAnsi="Arial" w:cs="Arial"/>
          <w:color w:val="000000" w:themeColor="text1"/>
          <w:sz w:val="24"/>
          <w:szCs w:val="24"/>
        </w:rPr>
        <w:t xml:space="preserve">Zakres w jakim inwestycja nie uwzględnia ustaleń miejscowego planu zagospodarowania przestrzennego dla obszaru 26 MN1: </w:t>
      </w:r>
    </w:p>
    <w:p w:rsidR="001B018E" w:rsidRPr="001B018E" w:rsidRDefault="001B018E" w:rsidP="001B018E">
      <w:pPr>
        <w:pStyle w:val="Akapitzlist"/>
        <w:numPr>
          <w:ilvl w:val="0"/>
          <w:numId w:val="19"/>
        </w:numPr>
        <w:spacing w:after="0" w:line="276" w:lineRule="auto"/>
        <w:ind w:left="567" w:hanging="284"/>
        <w:jc w:val="both"/>
        <w:rPr>
          <w:rFonts w:ascii="Arial" w:hAnsi="Arial" w:cs="Arial"/>
          <w:color w:val="000000" w:themeColor="text1"/>
          <w:sz w:val="24"/>
          <w:szCs w:val="24"/>
        </w:rPr>
      </w:pPr>
      <w:r w:rsidRPr="001B018E">
        <w:rPr>
          <w:rFonts w:ascii="Arial" w:hAnsi="Arial" w:cs="Arial"/>
          <w:color w:val="000000" w:themeColor="text1"/>
          <w:sz w:val="24"/>
          <w:szCs w:val="24"/>
        </w:rPr>
        <w:t xml:space="preserve">wskaźnik intensywności zabudowy nie może przekraczać 0,4 – przewiduje się 0,83, </w:t>
      </w:r>
    </w:p>
    <w:p w:rsidR="001B018E" w:rsidRPr="001B018E" w:rsidRDefault="001B018E" w:rsidP="001B018E">
      <w:pPr>
        <w:pStyle w:val="Akapitzlist"/>
        <w:numPr>
          <w:ilvl w:val="0"/>
          <w:numId w:val="19"/>
        </w:numPr>
        <w:spacing w:after="0" w:line="276" w:lineRule="auto"/>
        <w:ind w:left="567" w:hanging="284"/>
        <w:jc w:val="both"/>
        <w:rPr>
          <w:rFonts w:ascii="Arial" w:hAnsi="Arial" w:cs="Arial"/>
          <w:color w:val="000000" w:themeColor="text1"/>
          <w:sz w:val="24"/>
          <w:szCs w:val="24"/>
        </w:rPr>
      </w:pPr>
      <w:r w:rsidRPr="001B018E">
        <w:rPr>
          <w:rFonts w:ascii="Arial" w:hAnsi="Arial" w:cs="Arial"/>
          <w:color w:val="000000" w:themeColor="text1"/>
          <w:sz w:val="24"/>
          <w:szCs w:val="24"/>
        </w:rPr>
        <w:t xml:space="preserve">liczba kondygnacji nadziemnych nie może przekraczać 2 – przewiduje się 3 kondygnacje nadziemne, </w:t>
      </w:r>
    </w:p>
    <w:p w:rsidR="001B018E" w:rsidRPr="001B018E" w:rsidRDefault="001B018E" w:rsidP="001B018E">
      <w:pPr>
        <w:pStyle w:val="Akapitzlist"/>
        <w:numPr>
          <w:ilvl w:val="0"/>
          <w:numId w:val="19"/>
        </w:numPr>
        <w:spacing w:after="0" w:line="276" w:lineRule="auto"/>
        <w:ind w:left="567" w:hanging="284"/>
        <w:jc w:val="both"/>
        <w:rPr>
          <w:rFonts w:ascii="Arial" w:hAnsi="Arial" w:cs="Arial"/>
          <w:sz w:val="24"/>
          <w:szCs w:val="24"/>
        </w:rPr>
      </w:pPr>
      <w:r w:rsidRPr="001B018E">
        <w:rPr>
          <w:rFonts w:ascii="Arial" w:hAnsi="Arial" w:cs="Arial"/>
          <w:sz w:val="24"/>
          <w:szCs w:val="24"/>
        </w:rPr>
        <w:t xml:space="preserve">maksymalne nieprzekraczalne linie zabudowy – przekroczenie ich lokalizacją miejsc gromadzenia odpadów tj. wiatą/altaną, </w:t>
      </w:r>
    </w:p>
    <w:p w:rsidR="001B018E" w:rsidRPr="001B018E" w:rsidRDefault="001B018E" w:rsidP="001B018E">
      <w:pPr>
        <w:pStyle w:val="Akapitzlist"/>
        <w:numPr>
          <w:ilvl w:val="0"/>
          <w:numId w:val="19"/>
        </w:numPr>
        <w:spacing w:after="0" w:line="276" w:lineRule="auto"/>
        <w:ind w:left="567" w:hanging="284"/>
        <w:jc w:val="both"/>
        <w:rPr>
          <w:rFonts w:ascii="Arial" w:hAnsi="Arial" w:cs="Arial"/>
          <w:sz w:val="24"/>
          <w:szCs w:val="24"/>
        </w:rPr>
      </w:pPr>
      <w:r w:rsidRPr="001B018E">
        <w:rPr>
          <w:rFonts w:ascii="Arial" w:hAnsi="Arial" w:cs="Arial"/>
          <w:sz w:val="24"/>
          <w:szCs w:val="24"/>
        </w:rPr>
        <w:t>powierzchnia biologicznie czynna co najmniej 30% powierzchni działki - przewiduje się 29,78 m</w:t>
      </w:r>
      <w:r w:rsidRPr="001B018E">
        <w:rPr>
          <w:rFonts w:ascii="Arial" w:hAnsi="Arial" w:cs="Arial"/>
          <w:sz w:val="24"/>
          <w:szCs w:val="24"/>
          <w:vertAlign w:val="superscript"/>
        </w:rPr>
        <w:t>2</w:t>
      </w:r>
      <w:r w:rsidRPr="001B018E">
        <w:rPr>
          <w:rFonts w:ascii="Arial" w:hAnsi="Arial" w:cs="Arial"/>
          <w:sz w:val="24"/>
          <w:szCs w:val="24"/>
        </w:rPr>
        <w:t>,</w:t>
      </w:r>
    </w:p>
    <w:p w:rsidR="001B018E" w:rsidRPr="001B018E" w:rsidRDefault="001B018E" w:rsidP="001B018E">
      <w:pPr>
        <w:pStyle w:val="Akapitzlist"/>
        <w:numPr>
          <w:ilvl w:val="0"/>
          <w:numId w:val="19"/>
        </w:numPr>
        <w:spacing w:after="0" w:line="276" w:lineRule="auto"/>
        <w:ind w:left="567" w:hanging="284"/>
        <w:jc w:val="both"/>
        <w:rPr>
          <w:rFonts w:ascii="Arial" w:hAnsi="Arial" w:cs="Arial"/>
          <w:color w:val="000000" w:themeColor="text1"/>
          <w:sz w:val="24"/>
          <w:szCs w:val="24"/>
        </w:rPr>
      </w:pPr>
      <w:r w:rsidRPr="001B018E">
        <w:rPr>
          <w:rFonts w:ascii="Arial" w:hAnsi="Arial" w:cs="Arial"/>
          <w:color w:val="000000" w:themeColor="text1"/>
          <w:sz w:val="24"/>
          <w:szCs w:val="24"/>
        </w:rPr>
        <w:t xml:space="preserve">kolorystyka elewacji w kolorach pastelowych – przewiduje się kolorystykę elewacji </w:t>
      </w:r>
      <w:r w:rsidRPr="001B018E">
        <w:rPr>
          <w:rFonts w:ascii="Arial" w:hAnsi="Arial" w:cs="Arial"/>
          <w:color w:val="000000" w:themeColor="text1"/>
          <w:sz w:val="24"/>
          <w:szCs w:val="24"/>
        </w:rPr>
        <w:br/>
        <w:t>w odcieniach bieli, szarości i brązu z elementami drewna, cegły.</w:t>
      </w:r>
    </w:p>
    <w:p w:rsidR="001B018E" w:rsidRPr="001B018E" w:rsidRDefault="001B018E" w:rsidP="001B018E">
      <w:pPr>
        <w:pStyle w:val="Akapitzlist"/>
        <w:spacing w:after="0" w:line="276" w:lineRule="auto"/>
        <w:ind w:left="0"/>
        <w:jc w:val="both"/>
        <w:rPr>
          <w:rFonts w:ascii="Arial" w:hAnsi="Arial" w:cs="Arial"/>
          <w:sz w:val="24"/>
          <w:szCs w:val="24"/>
        </w:rPr>
      </w:pPr>
      <w:r w:rsidRPr="001B018E">
        <w:rPr>
          <w:rFonts w:ascii="Arial" w:hAnsi="Arial" w:cs="Arial"/>
          <w:sz w:val="24"/>
          <w:szCs w:val="24"/>
        </w:rPr>
        <w:t xml:space="preserve">Ponadto zachodnia część terenu inwestycji położona jest w terenach dróg publicznych zbiorczych oznaczonych symbolem KDZ 1/2 (III) o przeznaczeniu podstawowym pod teren drogi publicznej – zbiorczej, w tym: jezdnie, miejsca postojowe, chodniki, ścieżki rowerowe, zieleń urządzona, urządzenia do obsługi komunikacji zbiorowej, oświetlenie. </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Pozostała wschodnia część terenu inwestycji objęta jest ustaleniami Uchwały </w:t>
      </w:r>
      <w:r w:rsidRPr="001B018E">
        <w:rPr>
          <w:rFonts w:ascii="Arial" w:hAnsi="Arial" w:cs="Arial"/>
          <w:sz w:val="24"/>
          <w:szCs w:val="24"/>
        </w:rPr>
        <w:br/>
        <w:t xml:space="preserve">Nr LXII/813/2023 Rady Miejskiej  w Stalowej Woli z dnia 6 marca 2023 r. w spawie uchwalenia miejscowego planu zagospodarowania przestrzennego „Graniczna” </w:t>
      </w:r>
      <w:r>
        <w:rPr>
          <w:rFonts w:ascii="Arial" w:hAnsi="Arial" w:cs="Arial"/>
          <w:sz w:val="24"/>
          <w:szCs w:val="24"/>
        </w:rPr>
        <w:br/>
      </w:r>
      <w:r w:rsidRPr="001B018E">
        <w:rPr>
          <w:rFonts w:ascii="Arial" w:hAnsi="Arial" w:cs="Arial"/>
          <w:sz w:val="24"/>
          <w:szCs w:val="24"/>
        </w:rPr>
        <w:t xml:space="preserve">w Stalowej Woli (Dz. Urz. Woj. Podkarpackiego z dnia 31.03.2023 r., poz. 1884) </w:t>
      </w:r>
      <w:r>
        <w:rPr>
          <w:rFonts w:ascii="Arial" w:hAnsi="Arial" w:cs="Arial"/>
          <w:sz w:val="24"/>
          <w:szCs w:val="24"/>
        </w:rPr>
        <w:br/>
      </w:r>
      <w:r w:rsidRPr="001B018E">
        <w:rPr>
          <w:rFonts w:ascii="Arial" w:hAnsi="Arial" w:cs="Arial"/>
          <w:sz w:val="24"/>
          <w:szCs w:val="24"/>
        </w:rPr>
        <w:t xml:space="preserve">i znajduje się w obszarze oznaczonym symbolem 1KDZ – jako teren drogi publicznej klasy zbiorczej o przeznaczeniu podstawowym pod: teren drogi publicznej klasy zbiorczej z dopuszczeniem lokalizacji sieci, obiektów i urządzeń infrastruktury technicznej, chodników i ścieżek rowerowych. </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lastRenderedPageBreak/>
        <w:t>Zakres w jakim inwestycja nie uwzględnia ustaleń ww. miejscowego planu zagospodarowania przestrzennego to brak dopuszczenia lokalizacji miejsc postojowych w pasie drogowym ul. Granicznej.</w:t>
      </w:r>
    </w:p>
    <w:p w:rsidR="001B018E" w:rsidRPr="001B018E" w:rsidRDefault="001B018E" w:rsidP="001B018E">
      <w:pPr>
        <w:spacing w:after="0" w:line="276" w:lineRule="auto"/>
        <w:jc w:val="both"/>
        <w:rPr>
          <w:rFonts w:ascii="Arial" w:hAnsi="Arial" w:cs="Arial"/>
          <w:color w:val="000000" w:themeColor="text1"/>
          <w:sz w:val="24"/>
          <w:szCs w:val="24"/>
        </w:rPr>
      </w:pPr>
    </w:p>
    <w:p w:rsidR="001B018E" w:rsidRPr="001B018E" w:rsidRDefault="001B018E" w:rsidP="001B018E">
      <w:pPr>
        <w:spacing w:after="12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Zgodnie z art. 5 ust. 3 ustawy o ułatwieniach w przygotowaniu i realizacji inwestycji mieszkaniowych oraz inwestycji towarzyszących inwestycję mieszkaniową lub inwestycję towarzyszącą realizuje się niezależnie od istnienia lub ustaleń miejscowego planu zagospodarowania przestrzennego, pod warunkiem, że jest zgodna z planem ogólnym gminy oraz nie jest sprzeczna z uchwałą o utworzeniu parku kulturowego. Na terenie Gminy Stalowa Wola brak jest uchwalonego planu ogólnego gminy. W związku z tym, zgodnie z art. 64 ust. 2 ustawy z dnia 7 lipca 2023 r. o zmianie ustawy o planowaniu i zagospodarowaniu przestrzennym oraz niektórych innych ustaw (Dz. U. z 2023 r., poz. 1688), do czasu wejścia w życie planu ogólnego gminy, przez plan ogólny gminy należy rozumieć studium uwarunkowań i kierunków zagospodarowania przestrzennego gminy.</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 xml:space="preserve">Zgodnie z ustaleniami Studium Uwarunkowań i Kierunków Zagospodarowania Przestrzennego Gminy Stalowa Wola, uchwalonego Uchwałą Nr XXXIV/483/05 Rady Miejskiej w Stalowej Woli z dnia 21 stycznia 2005 r. (ze zmianami), teren objęty wnioskiem położony </w:t>
      </w:r>
      <w:r w:rsidRPr="001B018E">
        <w:rPr>
          <w:rFonts w:ascii="Arial" w:hAnsi="Arial" w:cs="Arial"/>
          <w:sz w:val="24"/>
          <w:szCs w:val="24"/>
        </w:rPr>
        <w:t xml:space="preserve">jest na terenie przeznaczonym pod zabudowę mieszkaniową jednorodzinną MN, oraz pod tereny komunikacji, drogi publiczne o znaczeniu lokalnym i znajduje się w II obszarze funkcjonalnym zainwestowania miejskiego – silnie zróżnicowanym pod względem charakteru </w:t>
      </w:r>
      <w:r w:rsidRPr="001B018E">
        <w:rPr>
          <w:rFonts w:ascii="Arial" w:hAnsi="Arial" w:cs="Arial"/>
          <w:color w:val="000000" w:themeColor="text1"/>
          <w:sz w:val="24"/>
          <w:szCs w:val="24"/>
        </w:rPr>
        <w:t>użytkowania, przy wyraźnie wyodrębniających się koncentracjach m.in.: mieszkalnictwa i usług o niskiej intensywności (na północ od centralnej części obszaru).</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 xml:space="preserve">Dla terenu objętego wnioskiem ustalono wymagania w zakresie spełnienia wymogów konserwatorskich wynikających z położenia w strefach kwalifikowanych jako „A” i „B” </w:t>
      </w:r>
      <w:r w:rsidRPr="001B018E">
        <w:rPr>
          <w:rFonts w:ascii="Arial" w:hAnsi="Arial" w:cs="Arial"/>
          <w:color w:val="000000" w:themeColor="text1"/>
          <w:sz w:val="24"/>
          <w:szCs w:val="24"/>
        </w:rPr>
        <w:br/>
        <w:t>oraz związane z powyższymi działania rewaloryzacyjne.</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color w:val="000000" w:themeColor="text1"/>
          <w:sz w:val="24"/>
          <w:szCs w:val="24"/>
        </w:rPr>
        <w:t xml:space="preserve">Celem zapisanym w kierunkach zagospodarowania przestrzennego dla osiedla Rozwadów jest rehabilitacja układu urbanistycznego zespołu staromiejskiego Rozwadowa, z uzupełnieniem zabudowy o elementy nowe oraz adaptacją pozostałej zabudowy mieszkalnictwa jednorodzinnego z usługami, z uzupełnieniami w sytuacjach plombowych oraz uporządkowaniem przestrzeni w celu osiągnięcia efektów ładu przestrzennego, rozwój funkcji usługowych, gwarantujących ich kompleksowość </w:t>
      </w:r>
      <w:r>
        <w:rPr>
          <w:rFonts w:ascii="Arial" w:hAnsi="Arial" w:cs="Arial"/>
          <w:color w:val="000000" w:themeColor="text1"/>
          <w:sz w:val="24"/>
          <w:szCs w:val="24"/>
        </w:rPr>
        <w:br/>
      </w:r>
      <w:r w:rsidRPr="001B018E">
        <w:rPr>
          <w:rFonts w:ascii="Arial" w:hAnsi="Arial" w:cs="Arial"/>
          <w:color w:val="000000" w:themeColor="text1"/>
          <w:sz w:val="24"/>
          <w:szCs w:val="24"/>
        </w:rPr>
        <w:t xml:space="preserve">i dostępność dla mieszkańców, stanowiących zarazem uzupełnienie dominującej w tej części miasta funkcji mieszkaniowej. </w:t>
      </w:r>
      <w:r w:rsidRPr="001B018E">
        <w:rPr>
          <w:rFonts w:ascii="Arial" w:hAnsi="Arial" w:cs="Arial"/>
          <w:sz w:val="24"/>
          <w:szCs w:val="24"/>
        </w:rPr>
        <w:t>Ponadto ustalenia wskazują na odpowiednie formowanie architektury w bezpośrednim otoczeniu obiektów historycznych i zespołów zabytkowych.</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 xml:space="preserve">Intencją Studium, zapisaną w polityce społeczno-gospodarczej, jest zwiększenie udziału zabudowy jednorodzinnej w zasobach mieszkaniowych, a także zabudowy wielorodzinnej o niskiej intensywności, zgodnie z występującymi tendencjami </w:t>
      </w:r>
      <w:r w:rsidR="002074EB">
        <w:rPr>
          <w:rFonts w:ascii="Arial" w:hAnsi="Arial" w:cs="Arial"/>
          <w:color w:val="000000" w:themeColor="text1"/>
          <w:sz w:val="24"/>
          <w:szCs w:val="24"/>
        </w:rPr>
        <w:br/>
      </w:r>
      <w:r w:rsidRPr="001B018E">
        <w:rPr>
          <w:rFonts w:ascii="Arial" w:hAnsi="Arial" w:cs="Arial"/>
          <w:color w:val="000000" w:themeColor="text1"/>
          <w:sz w:val="24"/>
          <w:szCs w:val="24"/>
        </w:rPr>
        <w:t xml:space="preserve">i zgłaszanym zapotrzebowaniem, oraz zapewnienie warunków realizacji różnych form i standardów zabudowy mieszkaniowej, dostosowanych do możliwości wyposażenia </w:t>
      </w:r>
      <w:r>
        <w:rPr>
          <w:rFonts w:ascii="Arial" w:hAnsi="Arial" w:cs="Arial"/>
          <w:color w:val="000000" w:themeColor="text1"/>
          <w:sz w:val="24"/>
          <w:szCs w:val="24"/>
        </w:rPr>
        <w:br/>
      </w:r>
      <w:r w:rsidRPr="001B018E">
        <w:rPr>
          <w:rFonts w:ascii="Arial" w:hAnsi="Arial" w:cs="Arial"/>
          <w:color w:val="000000" w:themeColor="text1"/>
          <w:sz w:val="24"/>
          <w:szCs w:val="24"/>
        </w:rPr>
        <w:t>w infrastrukturę i uwarunkowań lokalnych.</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lastRenderedPageBreak/>
        <w:t xml:space="preserve">Ustalenia Studium nie precyzują jednoznacznie formy zabudowy, </w:t>
      </w:r>
      <w:r w:rsidRPr="001B018E">
        <w:rPr>
          <w:rFonts w:ascii="Arial" w:hAnsi="Arial" w:cs="Arial"/>
          <w:sz w:val="24"/>
          <w:szCs w:val="24"/>
        </w:rPr>
        <w:t xml:space="preserve">która powinna swoimi parametrami oraz wskaźnikami zagospodarowania terenu wpisywać się </w:t>
      </w:r>
      <w:r>
        <w:rPr>
          <w:rFonts w:ascii="Arial" w:hAnsi="Arial" w:cs="Arial"/>
          <w:sz w:val="24"/>
          <w:szCs w:val="24"/>
        </w:rPr>
        <w:br/>
      </w:r>
      <w:r w:rsidRPr="001B018E">
        <w:rPr>
          <w:rFonts w:ascii="Arial" w:hAnsi="Arial" w:cs="Arial"/>
          <w:sz w:val="24"/>
          <w:szCs w:val="24"/>
        </w:rPr>
        <w:t xml:space="preserve">w sąsiedztwo zabudowy zgodnie z ideą ładu przestrzennego i które to parametry byłyby wiążące przy sporządzaniu i uchwaleniu uchwały w sprawie ustalenia lokalizacji inwestycji mieszkaniowej </w:t>
      </w:r>
      <w:r w:rsidRPr="001B018E">
        <w:rPr>
          <w:rFonts w:ascii="Arial" w:hAnsi="Arial" w:cs="Arial"/>
          <w:color w:val="000000" w:themeColor="text1"/>
          <w:sz w:val="24"/>
          <w:szCs w:val="24"/>
        </w:rPr>
        <w:t>oraz inwestycji towarzyszącej.</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Brak szczegółowych regulacji w tym zakresie powoduje, że planowana inwestycja jest zgodna ze Studium Uwarunkowań i Kierunków Zagospodarowania Przestrzennego Gminy Stalowa Wola.</w:t>
      </w:r>
    </w:p>
    <w:p w:rsidR="001B018E" w:rsidRPr="001B018E" w:rsidRDefault="001B018E" w:rsidP="001B018E">
      <w:pPr>
        <w:spacing w:after="0" w:line="276" w:lineRule="auto"/>
        <w:jc w:val="both"/>
        <w:rPr>
          <w:rFonts w:ascii="Arial" w:hAnsi="Arial" w:cs="Arial"/>
          <w:color w:val="000000" w:themeColor="text1"/>
          <w:sz w:val="24"/>
          <w:szCs w:val="24"/>
        </w:rPr>
      </w:pPr>
      <w:r w:rsidRPr="001B018E">
        <w:rPr>
          <w:rFonts w:ascii="Arial" w:hAnsi="Arial" w:cs="Arial"/>
          <w:color w:val="000000" w:themeColor="text1"/>
          <w:sz w:val="24"/>
          <w:szCs w:val="24"/>
        </w:rPr>
        <w:t xml:space="preserve">Wnioskowana inwestycja mieszkaniowa spełnia wymogi określone w art. 17 ustawy </w:t>
      </w:r>
      <w:r w:rsidRPr="001B018E">
        <w:rPr>
          <w:rFonts w:ascii="Arial" w:hAnsi="Arial" w:cs="Arial"/>
          <w:color w:val="000000" w:themeColor="text1"/>
          <w:sz w:val="24"/>
          <w:szCs w:val="24"/>
        </w:rPr>
        <w:br/>
        <w:t>o ułatwieniach w przygotowaniu i realizacji inwestycji mieszkaniowych oraz inwestycji towarzyszących, dotyczących standardów lokalizacji i realizacji inwestycji mieszkaniowych:</w:t>
      </w:r>
    </w:p>
    <w:p w:rsidR="001B018E" w:rsidRPr="001B018E" w:rsidRDefault="001B018E" w:rsidP="001B018E">
      <w:pPr>
        <w:pStyle w:val="Akapitzlist"/>
        <w:numPr>
          <w:ilvl w:val="0"/>
          <w:numId w:val="16"/>
        </w:numPr>
        <w:spacing w:after="360" w:line="276" w:lineRule="auto"/>
        <w:ind w:left="284" w:hanging="284"/>
        <w:jc w:val="both"/>
        <w:rPr>
          <w:rFonts w:ascii="Arial" w:hAnsi="Arial" w:cs="Arial"/>
          <w:sz w:val="24"/>
          <w:szCs w:val="24"/>
        </w:rPr>
      </w:pPr>
      <w:r w:rsidRPr="001B018E">
        <w:rPr>
          <w:rFonts w:ascii="Arial" w:hAnsi="Arial" w:cs="Arial"/>
          <w:sz w:val="24"/>
          <w:szCs w:val="24"/>
        </w:rPr>
        <w:t>teren inwestycji ma zapewniony dostęp:</w:t>
      </w:r>
    </w:p>
    <w:p w:rsidR="001B018E" w:rsidRPr="001B018E" w:rsidRDefault="001B018E" w:rsidP="001B018E">
      <w:pPr>
        <w:pStyle w:val="Akapitzlist"/>
        <w:numPr>
          <w:ilvl w:val="0"/>
          <w:numId w:val="18"/>
        </w:numPr>
        <w:spacing w:after="360" w:line="276" w:lineRule="auto"/>
        <w:ind w:left="709"/>
        <w:jc w:val="both"/>
        <w:rPr>
          <w:rFonts w:ascii="Arial" w:hAnsi="Arial" w:cs="Arial"/>
          <w:sz w:val="24"/>
          <w:szCs w:val="24"/>
        </w:rPr>
      </w:pPr>
      <w:r w:rsidRPr="001B018E">
        <w:rPr>
          <w:rFonts w:ascii="Arial" w:hAnsi="Arial" w:cs="Arial"/>
          <w:sz w:val="24"/>
          <w:szCs w:val="24"/>
        </w:rPr>
        <w:t>bezpośredni do dróg publicznych, od strony zachodniej ul. Rozwadowskiej i od strony wschodniej ul. Granicznej,</w:t>
      </w:r>
    </w:p>
    <w:p w:rsidR="001B018E" w:rsidRPr="001B018E" w:rsidRDefault="001B018E" w:rsidP="001B018E">
      <w:pPr>
        <w:pStyle w:val="Akapitzlist"/>
        <w:numPr>
          <w:ilvl w:val="0"/>
          <w:numId w:val="18"/>
        </w:numPr>
        <w:spacing w:after="360" w:line="276" w:lineRule="auto"/>
        <w:ind w:left="709"/>
        <w:jc w:val="both"/>
        <w:rPr>
          <w:rFonts w:ascii="Arial" w:hAnsi="Arial" w:cs="Arial"/>
          <w:sz w:val="24"/>
          <w:szCs w:val="24"/>
        </w:rPr>
      </w:pPr>
      <w:r w:rsidRPr="001B018E">
        <w:rPr>
          <w:rFonts w:ascii="Arial" w:hAnsi="Arial" w:cs="Arial"/>
          <w:sz w:val="24"/>
          <w:szCs w:val="24"/>
        </w:rPr>
        <w:t xml:space="preserve">do sieci wodociągowej i kanalizacyjnej, sieci infrastruktury znajdujących się </w:t>
      </w:r>
      <w:r>
        <w:rPr>
          <w:rFonts w:ascii="Arial" w:hAnsi="Arial" w:cs="Arial"/>
          <w:sz w:val="24"/>
          <w:szCs w:val="24"/>
        </w:rPr>
        <w:br/>
      </w:r>
      <w:r w:rsidRPr="001B018E">
        <w:rPr>
          <w:rFonts w:ascii="Arial" w:hAnsi="Arial" w:cs="Arial"/>
          <w:sz w:val="24"/>
          <w:szCs w:val="24"/>
        </w:rPr>
        <w:t>w pasie drogowym ul. Rozwadowskiej, jak i na terenie inwestycji,</w:t>
      </w:r>
    </w:p>
    <w:p w:rsidR="001B018E" w:rsidRPr="001B018E" w:rsidRDefault="001B018E" w:rsidP="001B018E">
      <w:pPr>
        <w:pStyle w:val="Akapitzlist"/>
        <w:numPr>
          <w:ilvl w:val="0"/>
          <w:numId w:val="18"/>
        </w:numPr>
        <w:spacing w:after="360" w:line="276" w:lineRule="auto"/>
        <w:ind w:left="709"/>
        <w:jc w:val="both"/>
        <w:rPr>
          <w:rFonts w:ascii="Arial" w:hAnsi="Arial" w:cs="Arial"/>
          <w:sz w:val="24"/>
          <w:szCs w:val="24"/>
        </w:rPr>
      </w:pPr>
      <w:r w:rsidRPr="001B018E">
        <w:rPr>
          <w:rFonts w:ascii="Arial" w:hAnsi="Arial" w:cs="Arial"/>
          <w:sz w:val="24"/>
          <w:szCs w:val="24"/>
        </w:rPr>
        <w:t>do sieci elektroenergetycznej, która znajduje się w pasie drogowym ul. Granicznej;</w:t>
      </w:r>
    </w:p>
    <w:p w:rsidR="001B018E" w:rsidRPr="001B018E" w:rsidRDefault="001B018E" w:rsidP="001B018E">
      <w:pPr>
        <w:pStyle w:val="Akapitzlist"/>
        <w:numPr>
          <w:ilvl w:val="0"/>
          <w:numId w:val="16"/>
        </w:numPr>
        <w:spacing w:after="0" w:line="276" w:lineRule="auto"/>
        <w:ind w:left="284" w:hanging="284"/>
        <w:jc w:val="both"/>
        <w:rPr>
          <w:rFonts w:ascii="Arial" w:hAnsi="Arial" w:cs="Arial"/>
          <w:sz w:val="24"/>
          <w:szCs w:val="24"/>
        </w:rPr>
      </w:pPr>
      <w:r w:rsidRPr="001B018E">
        <w:rPr>
          <w:rFonts w:ascii="Arial" w:hAnsi="Arial" w:cs="Arial"/>
          <w:sz w:val="24"/>
          <w:szCs w:val="24"/>
        </w:rPr>
        <w:t>inwestycję mieszkaniową lokalizuje się w odległości:</w:t>
      </w:r>
    </w:p>
    <w:p w:rsidR="001B018E" w:rsidRPr="001B018E" w:rsidRDefault="001B018E" w:rsidP="001B018E">
      <w:pPr>
        <w:pStyle w:val="Akapitzlist"/>
        <w:numPr>
          <w:ilvl w:val="0"/>
          <w:numId w:val="17"/>
        </w:numPr>
        <w:spacing w:after="360" w:line="276" w:lineRule="auto"/>
        <w:jc w:val="both"/>
        <w:rPr>
          <w:rFonts w:ascii="Arial" w:hAnsi="Arial" w:cs="Arial"/>
          <w:sz w:val="24"/>
          <w:szCs w:val="24"/>
        </w:rPr>
      </w:pPr>
      <w:r w:rsidRPr="001B018E">
        <w:rPr>
          <w:rFonts w:ascii="Arial" w:hAnsi="Arial" w:cs="Arial"/>
          <w:sz w:val="24"/>
          <w:szCs w:val="24"/>
        </w:rPr>
        <w:t>nie większej niż 1000 m od przystanku komunikacyjnego tj. ok. 285 m od przystanku „Targowa”, ok. 261 m od przystanku „Graniczna – wiadukt” oraz ok. 306 m od przystanku „Rozwadów – Rynek 01”,</w:t>
      </w:r>
    </w:p>
    <w:p w:rsidR="001B018E" w:rsidRPr="001B018E" w:rsidRDefault="001B018E" w:rsidP="001B018E">
      <w:pPr>
        <w:pStyle w:val="Akapitzlist"/>
        <w:numPr>
          <w:ilvl w:val="0"/>
          <w:numId w:val="17"/>
        </w:numPr>
        <w:spacing w:after="360" w:line="276" w:lineRule="auto"/>
        <w:jc w:val="both"/>
        <w:rPr>
          <w:rFonts w:ascii="Arial" w:hAnsi="Arial" w:cs="Arial"/>
          <w:sz w:val="24"/>
          <w:szCs w:val="24"/>
        </w:rPr>
      </w:pPr>
      <w:r w:rsidRPr="001B018E">
        <w:rPr>
          <w:rFonts w:ascii="Arial" w:hAnsi="Arial" w:cs="Arial"/>
          <w:sz w:val="24"/>
          <w:szCs w:val="24"/>
        </w:rPr>
        <w:t xml:space="preserve">nie większej niż 3000 m od szkoły podstawowej, która jest w stanie przyjąć nowych uczniów w liczbie dzieci stanowiącej 7% planowanej liczby mieszkańców inwestycji. </w:t>
      </w:r>
      <w:r w:rsidRPr="001B018E">
        <w:rPr>
          <w:rFonts w:ascii="Arial" w:hAnsi="Arial" w:cs="Arial"/>
          <w:sz w:val="24"/>
          <w:szCs w:val="24"/>
        </w:rPr>
        <w:br/>
        <w:t xml:space="preserve">Planowana liczba mieszkańców to 70 osób. Istnieje możliwość przyjęcia do Publicznej Szkoły Podstawowej Nr 9 im. Jana Kochanowskiego w Stalowej Woli przy </w:t>
      </w:r>
      <w:r w:rsidRPr="001B018E">
        <w:rPr>
          <w:rFonts w:ascii="Arial" w:hAnsi="Arial" w:cs="Arial"/>
          <w:sz w:val="24"/>
          <w:szCs w:val="24"/>
        </w:rPr>
        <w:br/>
        <w:t xml:space="preserve">ul. Rozwadowskiej 10 co najmniej 5 uczniów, co stanowi 7% planowanej liczby mieszkańców. Ww. szkoła zlokalizowana jest w odległości około 92 metrów </w:t>
      </w:r>
      <w:r w:rsidRPr="001B018E">
        <w:rPr>
          <w:rFonts w:ascii="Arial" w:hAnsi="Arial" w:cs="Arial"/>
          <w:sz w:val="24"/>
          <w:szCs w:val="24"/>
        </w:rPr>
        <w:br/>
        <w:t>od projektowanej zabudowy mieszkaniowej jednorodzinnej.</w:t>
      </w:r>
    </w:p>
    <w:p w:rsidR="001B018E" w:rsidRPr="001B018E" w:rsidRDefault="001B018E" w:rsidP="001B018E">
      <w:pPr>
        <w:pStyle w:val="Akapitzlist"/>
        <w:spacing w:after="360" w:line="276" w:lineRule="auto"/>
        <w:jc w:val="both"/>
        <w:rPr>
          <w:rFonts w:ascii="Arial" w:hAnsi="Arial" w:cs="Arial"/>
          <w:sz w:val="24"/>
          <w:szCs w:val="24"/>
        </w:rPr>
      </w:pPr>
      <w:r w:rsidRPr="001B018E">
        <w:rPr>
          <w:rFonts w:ascii="Arial" w:hAnsi="Arial" w:cs="Arial"/>
          <w:sz w:val="24"/>
          <w:szCs w:val="24"/>
        </w:rPr>
        <w:t>Spełnienie warunku oceniono na podstawie zaświadczenia Prezydenta Miasta znak: EZ.4424.1.2024.IW z dnia 21 czerwca 2024 r.</w:t>
      </w:r>
    </w:p>
    <w:p w:rsidR="001B018E" w:rsidRPr="001B018E" w:rsidRDefault="001B018E" w:rsidP="001B018E">
      <w:pPr>
        <w:pStyle w:val="Akapitzlist"/>
        <w:numPr>
          <w:ilvl w:val="0"/>
          <w:numId w:val="16"/>
        </w:numPr>
        <w:spacing w:after="360" w:line="276" w:lineRule="auto"/>
        <w:ind w:left="284" w:hanging="284"/>
        <w:jc w:val="both"/>
        <w:rPr>
          <w:rFonts w:ascii="Arial" w:hAnsi="Arial" w:cs="Arial"/>
          <w:sz w:val="24"/>
          <w:szCs w:val="24"/>
        </w:rPr>
      </w:pPr>
      <w:r w:rsidRPr="001B018E">
        <w:rPr>
          <w:rFonts w:ascii="Arial" w:hAnsi="Arial" w:cs="Arial"/>
          <w:sz w:val="24"/>
          <w:szCs w:val="24"/>
        </w:rPr>
        <w:t>udział powierzchni biologicznie czynnej wyniesie więcej niż 25% (29,78%) powierzchni terenu inwestycji mieszkaniowej;</w:t>
      </w:r>
    </w:p>
    <w:p w:rsidR="001B018E" w:rsidRPr="001B018E" w:rsidRDefault="001B018E" w:rsidP="001B018E">
      <w:pPr>
        <w:pStyle w:val="Akapitzlist"/>
        <w:numPr>
          <w:ilvl w:val="0"/>
          <w:numId w:val="16"/>
        </w:numPr>
        <w:spacing w:after="360" w:line="276" w:lineRule="auto"/>
        <w:ind w:left="284" w:hanging="284"/>
        <w:jc w:val="both"/>
        <w:rPr>
          <w:rFonts w:ascii="Arial" w:hAnsi="Arial" w:cs="Arial"/>
          <w:sz w:val="24"/>
          <w:szCs w:val="24"/>
        </w:rPr>
      </w:pPr>
      <w:r w:rsidRPr="001B018E">
        <w:rPr>
          <w:rFonts w:ascii="Arial" w:hAnsi="Arial" w:cs="Arial"/>
          <w:sz w:val="24"/>
          <w:szCs w:val="24"/>
        </w:rPr>
        <w:t xml:space="preserve">liczba miejsc postojowych wyniesie 1,5 </w:t>
      </w:r>
      <w:r w:rsidRPr="001B018E">
        <w:rPr>
          <w:rFonts w:ascii="Arial" w:hAnsi="Arial" w:cs="Arial"/>
          <w:color w:val="000000" w:themeColor="text1"/>
          <w:sz w:val="24"/>
          <w:szCs w:val="24"/>
        </w:rPr>
        <w:t xml:space="preserve">– </w:t>
      </w:r>
      <w:r w:rsidRPr="001B018E">
        <w:rPr>
          <w:rFonts w:ascii="Arial" w:hAnsi="Arial" w:cs="Arial"/>
          <w:sz w:val="24"/>
          <w:szCs w:val="24"/>
        </w:rPr>
        <w:t xml:space="preserve">krotność liczby mieszkań przewidzianej </w:t>
      </w:r>
      <w:r w:rsidRPr="001B018E">
        <w:rPr>
          <w:rFonts w:ascii="Arial" w:hAnsi="Arial" w:cs="Arial"/>
          <w:sz w:val="24"/>
          <w:szCs w:val="24"/>
        </w:rPr>
        <w:br/>
        <w:t>do realizacji w ramach inwestycji mieszkaniowej tj. 42 miejsca postojowe;</w:t>
      </w:r>
    </w:p>
    <w:p w:rsidR="001B018E" w:rsidRPr="001B018E" w:rsidRDefault="001B018E" w:rsidP="001B018E">
      <w:pPr>
        <w:pStyle w:val="Akapitzlist"/>
        <w:numPr>
          <w:ilvl w:val="0"/>
          <w:numId w:val="16"/>
        </w:numPr>
        <w:spacing w:after="120" w:line="276" w:lineRule="auto"/>
        <w:ind w:left="284" w:hanging="284"/>
        <w:jc w:val="both"/>
        <w:rPr>
          <w:rFonts w:ascii="Arial" w:hAnsi="Arial" w:cs="Arial"/>
          <w:sz w:val="24"/>
          <w:szCs w:val="24"/>
        </w:rPr>
      </w:pPr>
      <w:r w:rsidRPr="001B018E">
        <w:rPr>
          <w:rFonts w:ascii="Arial" w:hAnsi="Arial" w:cs="Arial"/>
          <w:sz w:val="24"/>
          <w:szCs w:val="24"/>
        </w:rPr>
        <w:t xml:space="preserve">budynki objęte inwestycją mieszkaniową nie mogą być wyższe niż 4 kondygnacje nadziemne </w:t>
      </w:r>
      <w:r w:rsidRPr="001B018E">
        <w:rPr>
          <w:rFonts w:ascii="Arial" w:hAnsi="Arial" w:cs="Arial"/>
          <w:color w:val="000000" w:themeColor="text1"/>
          <w:sz w:val="24"/>
          <w:szCs w:val="24"/>
        </w:rPr>
        <w:t>–</w:t>
      </w:r>
      <w:r w:rsidRPr="001B018E">
        <w:rPr>
          <w:rFonts w:ascii="Arial" w:hAnsi="Arial" w:cs="Arial"/>
          <w:sz w:val="24"/>
          <w:szCs w:val="24"/>
        </w:rPr>
        <w:t xml:space="preserve"> przedmiotowe budynki będą miały 3 kondygnacje nadziemne.</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Rada gminy, podejmując uchwałę, bierze pod uwagę stan zaspokojenia potrzeb mieszkaniowych na terenie gminy oraz potrzeby i możliwości rozwoju gminy wynikające z ustaleń Studium Uwarunkowań i Kierunków Zagospodarowania </w:t>
      </w:r>
      <w:r w:rsidRPr="001B018E">
        <w:rPr>
          <w:rFonts w:ascii="Arial" w:hAnsi="Arial" w:cs="Arial"/>
          <w:sz w:val="24"/>
          <w:szCs w:val="24"/>
        </w:rPr>
        <w:lastRenderedPageBreak/>
        <w:t xml:space="preserve">Przestrzennego Gminy. Przedmiotowy teren obejmuje wyznaczony w Studium, jak również w obowiązującym miejscowym planie zagospodarowania przestrzennego teren zabudowy mieszkaniowej jednorodzinnej położony w kwartale zabudowy pomiędzy ul. Rozwadowską a ul. Graniczną, który od czasu uchwalenia studium tj. od 2005 roku do chwili obecnej nie został zainwestowany. </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Na terenie miasta popyt na zabudowę mieszkaniową jednorodzinną jest duży a brak działek pod taki rodzaj zabudowy sprawia, że osoby poszukujące gruntów pod budowę budynków jednorodzinnych zmuszone są do poszukiwania ofert na terenach gmin ościennych, co prowadzi do odpływu mieszkańców z terenu miasta.</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W związku z potrzebą zaspokojenia rosnącego zapotrzebowania na wyżej wymienioną formę zabudowy na terenie miasta, a także z uwagi na brak wystarczających ofert inwestycyjnych, planowana inwestycja stworzy warunki dla budowy nowych budynków mieszkalnych jednorodzinnych, które będą odpowiedzią na potrzeby mieszkańców </w:t>
      </w:r>
      <w:r>
        <w:rPr>
          <w:rFonts w:ascii="Arial" w:hAnsi="Arial" w:cs="Arial"/>
          <w:sz w:val="24"/>
          <w:szCs w:val="24"/>
        </w:rPr>
        <w:br/>
      </w:r>
      <w:r w:rsidRPr="001B018E">
        <w:rPr>
          <w:rFonts w:ascii="Arial" w:hAnsi="Arial" w:cs="Arial"/>
          <w:sz w:val="24"/>
          <w:szCs w:val="24"/>
        </w:rPr>
        <w:t xml:space="preserve">i przyczynią się do rozwoju osiedla.  </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Ponadto wraz z rozwojem gospodarczym miasta i tworzeniem nowych miejsc pracy, wskazane jest stworzenie warunków sprzyjających zamieszkaniu i osiedlaniu się </w:t>
      </w:r>
      <w:r>
        <w:rPr>
          <w:rFonts w:ascii="Arial" w:hAnsi="Arial" w:cs="Arial"/>
          <w:sz w:val="24"/>
          <w:szCs w:val="24"/>
        </w:rPr>
        <w:br/>
      </w:r>
      <w:r w:rsidRPr="001B018E">
        <w:rPr>
          <w:rFonts w:ascii="Arial" w:hAnsi="Arial" w:cs="Arial"/>
          <w:sz w:val="24"/>
          <w:szCs w:val="24"/>
        </w:rPr>
        <w:t>w mieście.</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Przedmiotowa uchwała zawiera elementy określone przepisami art. 8 ust. 1 ustawy </w:t>
      </w:r>
      <w:r w:rsidRPr="001B018E">
        <w:rPr>
          <w:rFonts w:ascii="Arial" w:hAnsi="Arial" w:cs="Arial"/>
          <w:sz w:val="24"/>
          <w:szCs w:val="24"/>
        </w:rPr>
        <w:br/>
        <w:t>o ułatwieniach w przygotowaniu i realizacji inwestycji mieszkaniowych oraz inwestycji towarzyszących lokalizacji inwestycji mieszkaniowej.</w:t>
      </w:r>
    </w:p>
    <w:p w:rsidR="001B018E" w:rsidRPr="001B018E" w:rsidRDefault="001B018E" w:rsidP="001B018E">
      <w:pPr>
        <w:spacing w:after="0" w:line="276" w:lineRule="auto"/>
        <w:jc w:val="both"/>
        <w:rPr>
          <w:rFonts w:ascii="Arial" w:hAnsi="Arial" w:cs="Arial"/>
          <w:sz w:val="24"/>
          <w:szCs w:val="24"/>
        </w:rPr>
      </w:pPr>
      <w:r w:rsidRPr="001B018E">
        <w:rPr>
          <w:rFonts w:ascii="Arial" w:hAnsi="Arial" w:cs="Arial"/>
          <w:sz w:val="24"/>
          <w:szCs w:val="24"/>
        </w:rPr>
        <w:t xml:space="preserve">Stosownie do art. 8 ust. 2 ww. ustawy uchwała o ustaleniu lokalizacji podlega publikacji </w:t>
      </w:r>
      <w:r w:rsidRPr="001B018E">
        <w:rPr>
          <w:rFonts w:ascii="Arial" w:hAnsi="Arial" w:cs="Arial"/>
          <w:sz w:val="24"/>
          <w:szCs w:val="24"/>
        </w:rPr>
        <w:br/>
        <w:t>w wojewódzkim dzienniku urzędowym.</w:t>
      </w:r>
    </w:p>
    <w:p w:rsidR="001B018E" w:rsidRPr="001B018E" w:rsidRDefault="001B018E" w:rsidP="001B018E">
      <w:pPr>
        <w:spacing w:after="120" w:line="276" w:lineRule="auto"/>
        <w:jc w:val="both"/>
        <w:rPr>
          <w:rFonts w:ascii="Arial" w:hAnsi="Arial" w:cs="Arial"/>
          <w:sz w:val="24"/>
          <w:szCs w:val="24"/>
        </w:rPr>
      </w:pPr>
      <w:r w:rsidRPr="001B018E">
        <w:rPr>
          <w:rFonts w:ascii="Arial" w:hAnsi="Arial" w:cs="Arial"/>
          <w:sz w:val="24"/>
          <w:szCs w:val="24"/>
        </w:rPr>
        <w:t xml:space="preserve">Zgodnie z art. 8 ust. 3 tej ustawy, uchwała o ustaleniu lokalizacji inwestycji mieszkaniowej wygasa, jeżeli przed upływem 6 lat od dnia opublikowania uchwały w wojewódzkim dzienniku urzędowym decyzja o pozwoleniu na budowę inwestycji mieszkaniowej nie stała się ostateczna. Gmina wówczas informuje inwestora </w:t>
      </w:r>
      <w:r>
        <w:rPr>
          <w:rFonts w:ascii="Arial" w:hAnsi="Arial" w:cs="Arial"/>
          <w:sz w:val="24"/>
          <w:szCs w:val="24"/>
        </w:rPr>
        <w:br/>
      </w:r>
      <w:r w:rsidRPr="001B018E">
        <w:rPr>
          <w:rFonts w:ascii="Arial" w:hAnsi="Arial" w:cs="Arial"/>
          <w:sz w:val="24"/>
          <w:szCs w:val="24"/>
        </w:rPr>
        <w:t>o wygaśnięciu uchwały.</w:t>
      </w:r>
    </w:p>
    <w:p w:rsidR="001B018E" w:rsidRPr="001B018E" w:rsidRDefault="001B018E" w:rsidP="001B018E">
      <w:pPr>
        <w:spacing w:after="360" w:line="276" w:lineRule="auto"/>
        <w:jc w:val="both"/>
        <w:rPr>
          <w:rFonts w:ascii="Arial" w:hAnsi="Arial" w:cs="Arial"/>
          <w:sz w:val="24"/>
          <w:szCs w:val="24"/>
        </w:rPr>
      </w:pPr>
      <w:r w:rsidRPr="001B018E">
        <w:rPr>
          <w:rFonts w:ascii="Arial" w:hAnsi="Arial" w:cs="Arial"/>
          <w:sz w:val="24"/>
          <w:szCs w:val="24"/>
        </w:rPr>
        <w:t xml:space="preserve">Zgodnie z art. 7 ust. 17 ustawy o ułatwieniach w przygotowaniu i realizacji inwestycji mieszkaniowych oraz inwestycji towarzyszących wynika obowiązek przedłożenia radzie gminy projektu uchwały dotyczącej wnioskowanej inwestycji wraz z opiniami </w:t>
      </w:r>
      <w:r>
        <w:rPr>
          <w:rFonts w:ascii="Arial" w:hAnsi="Arial" w:cs="Arial"/>
          <w:sz w:val="24"/>
          <w:szCs w:val="24"/>
        </w:rPr>
        <w:br/>
      </w:r>
      <w:r w:rsidRPr="001B018E">
        <w:rPr>
          <w:rFonts w:ascii="Arial" w:hAnsi="Arial" w:cs="Arial"/>
          <w:sz w:val="24"/>
          <w:szCs w:val="24"/>
        </w:rPr>
        <w:t>i uwagami oraz wynikiem dokonanych uzgodnień. Z uwagi na fakt, że wniosek dotyczy terenu, na którym obowiązują miejscowe plany zagospodarowania przestrzennego, przedkłada się również opracowania ekofizjograficzne oraz prognozy oddziaływania na środowisko, sporządzone na potrzeby tych planów.</w:t>
      </w:r>
    </w:p>
    <w:p w:rsidR="001B018E" w:rsidRDefault="001B018E" w:rsidP="009B7676">
      <w:pPr>
        <w:rPr>
          <w:rFonts w:ascii="Arial" w:hAnsi="Arial"/>
          <w:sz w:val="24"/>
        </w:rPr>
      </w:pPr>
    </w:p>
    <w:p w:rsidR="001B018E" w:rsidRDefault="001B018E" w:rsidP="009B7676">
      <w:pPr>
        <w:rPr>
          <w:rFonts w:ascii="Arial" w:hAnsi="Arial"/>
          <w:sz w:val="24"/>
        </w:rPr>
      </w:pPr>
    </w:p>
    <w:p w:rsidR="001B018E" w:rsidRDefault="001B018E" w:rsidP="009B7676">
      <w:pPr>
        <w:rPr>
          <w:rFonts w:ascii="Arial" w:hAnsi="Arial"/>
          <w:sz w:val="24"/>
        </w:rPr>
      </w:pPr>
    </w:p>
    <w:p w:rsidR="001B018E" w:rsidRDefault="001B018E" w:rsidP="009B7676">
      <w:pPr>
        <w:rPr>
          <w:rFonts w:ascii="Arial" w:hAnsi="Arial"/>
          <w:sz w:val="24"/>
        </w:rPr>
      </w:pPr>
    </w:p>
    <w:p w:rsidR="001B018E" w:rsidRDefault="001B018E" w:rsidP="009B7676">
      <w:pPr>
        <w:rPr>
          <w:rFonts w:ascii="Arial" w:hAnsi="Arial"/>
          <w:sz w:val="24"/>
        </w:rPr>
      </w:pPr>
    </w:p>
    <w:p w:rsidR="001B018E" w:rsidRDefault="001B018E" w:rsidP="009B7676">
      <w:pPr>
        <w:rPr>
          <w:rFonts w:ascii="Arial" w:hAnsi="Arial"/>
          <w:sz w:val="24"/>
        </w:rPr>
      </w:pPr>
    </w:p>
    <w:p w:rsidR="009B7676" w:rsidRDefault="009B7676" w:rsidP="003D125F">
      <w:pPr>
        <w:jc w:val="both"/>
      </w:pPr>
      <w:r>
        <w:rPr>
          <w:rFonts w:ascii="Arial" w:hAnsi="Arial"/>
          <w:sz w:val="24"/>
        </w:rPr>
        <w:lastRenderedPageBreak/>
        <w:t xml:space="preserve">Komisja Gospodarki Komunalnej, Geodezji, Architektury i Ochrony Środowiska pozytywnie zaopiniowała projekt uchwały.  </w:t>
      </w:r>
    </w:p>
    <w:p w:rsidR="001D41E8" w:rsidRDefault="001D41E8" w:rsidP="001D41E8">
      <w:r>
        <w:rPr>
          <w:rFonts w:ascii="Arial" w:hAnsi="Arial"/>
          <w:b/>
          <w:sz w:val="24"/>
          <w:u w:val="single"/>
        </w:rPr>
        <w:t>Głosowano w sprawie:</w:t>
      </w:r>
    </w:p>
    <w:p w:rsidR="001D41E8" w:rsidRDefault="001D41E8" w:rsidP="001D41E8">
      <w:r>
        <w:rPr>
          <w:rFonts w:ascii="Arial" w:hAnsi="Arial"/>
          <w:sz w:val="24"/>
        </w:rPr>
        <w:t>Projektu uchwały w sprawie uchwalenia lokalizacji inwestycji mieszkaniowej oraz towarzyszącej przy ul. Rozwadowskiej i ul. Granicznej w Stalowej Woli.</w:t>
      </w:r>
    </w:p>
    <w:p w:rsidR="001D41E8" w:rsidRDefault="001D41E8" w:rsidP="001D41E8">
      <w:r>
        <w:rPr>
          <w:rFonts w:ascii="Arial" w:hAnsi="Arial"/>
          <w:b/>
          <w:sz w:val="24"/>
          <w:u w:val="single"/>
        </w:rPr>
        <w:t>Wyniki głosowania:</w:t>
      </w:r>
    </w:p>
    <w:p w:rsidR="001D41E8" w:rsidRDefault="001D41E8" w:rsidP="001D41E8">
      <w:r>
        <w:rPr>
          <w:rFonts w:ascii="Arial" w:hAnsi="Arial"/>
          <w:sz w:val="24"/>
        </w:rPr>
        <w:t>ZA: 19, PRZECIW: 0, WSTRZYMUJĘ SIĘ: 1, BRAK GŁOSU: 0, NIEOBECNI: 3</w:t>
      </w:r>
    </w:p>
    <w:p w:rsidR="001D41E8" w:rsidRDefault="001D41E8" w:rsidP="001D41E8">
      <w:r>
        <w:rPr>
          <w:rFonts w:ascii="Arial" w:hAnsi="Arial"/>
          <w:b/>
          <w:sz w:val="24"/>
          <w:u w:val="single"/>
        </w:rPr>
        <w:t>Wyniki imienne:</w:t>
      </w:r>
    </w:p>
    <w:p w:rsidR="001D41E8" w:rsidRDefault="001D41E8" w:rsidP="001D41E8">
      <w:pPr>
        <w:spacing w:after="0"/>
      </w:pPr>
      <w:r>
        <w:rPr>
          <w:rFonts w:ascii="Arial" w:hAnsi="Arial"/>
          <w:sz w:val="24"/>
        </w:rPr>
        <w:t>ZA (19)</w:t>
      </w:r>
    </w:p>
    <w:p w:rsidR="001D41E8" w:rsidRDefault="001D41E8" w:rsidP="001D41E8">
      <w:r>
        <w:rPr>
          <w:rFonts w:ascii="Arial" w:hAnsi="Arial"/>
          <w:sz w:val="24"/>
        </w:rPr>
        <w:t>Mariusz Bajek, Damian Bryk, Andrzej Dorosz, Łukasz Durek, Daniel Hausner, Ilona Kaczmarek, Aleksander Kapuściński, Andrzej Kochan, Adam Krotoszyński, Agata Krzek, Elżbieta Kulpa, Kamil Maciejak, Damian Marczak, Karolina Paleń, Piotr Rut, Jan Sibiga, Janina Siek, Wiesław Siembida, Andrzej Szymonik</w:t>
      </w:r>
    </w:p>
    <w:p w:rsidR="001D41E8" w:rsidRDefault="001D41E8" w:rsidP="001D41E8">
      <w:r>
        <w:rPr>
          <w:rFonts w:ascii="Arial" w:hAnsi="Arial"/>
          <w:sz w:val="24"/>
        </w:rPr>
        <w:t>PRZECIW (0)</w:t>
      </w:r>
    </w:p>
    <w:p w:rsidR="001D41E8" w:rsidRDefault="001D41E8" w:rsidP="001D41E8">
      <w:pPr>
        <w:spacing w:after="0"/>
      </w:pPr>
      <w:r>
        <w:rPr>
          <w:rFonts w:ascii="Arial" w:hAnsi="Arial"/>
          <w:sz w:val="24"/>
        </w:rPr>
        <w:t>WSTRZYMUJĘ SIĘ (1)</w:t>
      </w:r>
    </w:p>
    <w:p w:rsidR="001D41E8" w:rsidRDefault="001D41E8" w:rsidP="001D41E8">
      <w:r>
        <w:rPr>
          <w:rFonts w:ascii="Arial" w:hAnsi="Arial"/>
          <w:sz w:val="24"/>
        </w:rPr>
        <w:t>Dariusz Przytuła</w:t>
      </w:r>
    </w:p>
    <w:p w:rsidR="001D41E8" w:rsidRDefault="001D41E8" w:rsidP="001D41E8">
      <w:r>
        <w:rPr>
          <w:rFonts w:ascii="Arial" w:hAnsi="Arial"/>
          <w:sz w:val="24"/>
        </w:rPr>
        <w:t>BRAK GŁOSU (0)</w:t>
      </w:r>
    </w:p>
    <w:p w:rsidR="001D41E8" w:rsidRDefault="001D41E8" w:rsidP="001D41E8">
      <w:pPr>
        <w:spacing w:after="0"/>
      </w:pPr>
      <w:r>
        <w:rPr>
          <w:rFonts w:ascii="Arial" w:hAnsi="Arial"/>
          <w:sz w:val="24"/>
        </w:rPr>
        <w:t>NIEOBECNI (3)</w:t>
      </w:r>
    </w:p>
    <w:p w:rsidR="001D41E8" w:rsidRDefault="001D41E8" w:rsidP="001D41E8">
      <w:r>
        <w:rPr>
          <w:rFonts w:ascii="Arial" w:hAnsi="Arial"/>
          <w:sz w:val="24"/>
        </w:rPr>
        <w:t>Joanna Grobel-Proszowska, Paweł Madej, Urszula Tatys</w:t>
      </w:r>
    </w:p>
    <w:p w:rsidR="002074EB" w:rsidRPr="00A51FAC" w:rsidRDefault="002074EB" w:rsidP="002074EB">
      <w:pPr>
        <w:spacing w:line="276" w:lineRule="auto"/>
        <w:rPr>
          <w:rFonts w:ascii="Arial" w:hAnsi="Arial" w:cs="Arial"/>
          <w:sz w:val="24"/>
          <w:szCs w:val="24"/>
        </w:rPr>
      </w:pPr>
      <w:r>
        <w:rPr>
          <w:rFonts w:ascii="Arial" w:hAnsi="Arial" w:cs="Arial"/>
          <w:sz w:val="24"/>
          <w:szCs w:val="24"/>
        </w:rPr>
        <w:t>Rada Miejska przy 19</w:t>
      </w:r>
      <w:r w:rsidRPr="00A51FAC">
        <w:rPr>
          <w:rFonts w:ascii="Arial" w:hAnsi="Arial" w:cs="Arial"/>
          <w:sz w:val="24"/>
          <w:szCs w:val="24"/>
        </w:rPr>
        <w:t xml:space="preserve"> głosach za</w:t>
      </w:r>
      <w:r>
        <w:rPr>
          <w:rFonts w:ascii="Arial" w:hAnsi="Arial" w:cs="Arial"/>
          <w:sz w:val="24"/>
          <w:szCs w:val="24"/>
        </w:rPr>
        <w:t xml:space="preserve"> i 1 wstrzymującym</w:t>
      </w:r>
      <w:r w:rsidRPr="00A51FAC">
        <w:rPr>
          <w:rFonts w:ascii="Arial" w:hAnsi="Arial" w:cs="Arial"/>
          <w:sz w:val="24"/>
          <w:szCs w:val="24"/>
        </w:rPr>
        <w:t xml:space="preserve"> podjęła </w:t>
      </w:r>
    </w:p>
    <w:p w:rsidR="002074EB" w:rsidRPr="00A51FAC" w:rsidRDefault="002074EB" w:rsidP="002074EB">
      <w:pPr>
        <w:spacing w:line="276" w:lineRule="auto"/>
        <w:jc w:val="center"/>
        <w:rPr>
          <w:rFonts w:ascii="Arial" w:hAnsi="Arial" w:cs="Arial"/>
          <w:b/>
          <w:i/>
          <w:sz w:val="24"/>
          <w:szCs w:val="24"/>
        </w:rPr>
      </w:pPr>
      <w:r>
        <w:rPr>
          <w:rFonts w:ascii="Arial" w:hAnsi="Arial" w:cs="Arial"/>
          <w:b/>
          <w:i/>
          <w:sz w:val="24"/>
          <w:szCs w:val="24"/>
        </w:rPr>
        <w:t>U c h w a ł ę Nr XIV/192/2025</w:t>
      </w:r>
    </w:p>
    <w:p w:rsidR="002074EB" w:rsidRDefault="002074EB" w:rsidP="002074EB">
      <w:pPr>
        <w:pStyle w:val="Tekstpodstawowy"/>
        <w:spacing w:line="240" w:lineRule="auto"/>
        <w:jc w:val="both"/>
        <w:rPr>
          <w:rFonts w:ascii="Arial" w:hAnsi="Arial" w:cs="Arial"/>
          <w:sz w:val="24"/>
        </w:rPr>
      </w:pPr>
    </w:p>
    <w:p w:rsidR="002074EB" w:rsidRDefault="002074EB" w:rsidP="00E625CD">
      <w:pPr>
        <w:jc w:val="both"/>
        <w:rPr>
          <w:rFonts w:ascii="Arial" w:hAnsi="Arial" w:cs="Arial"/>
          <w:b/>
          <w:sz w:val="24"/>
          <w:szCs w:val="24"/>
        </w:rPr>
      </w:pPr>
      <w:r>
        <w:rPr>
          <w:rFonts w:ascii="Arial" w:hAnsi="Arial"/>
          <w:sz w:val="24"/>
        </w:rPr>
        <w:t>w sprawie uchwalenia lokalizacji inwestycji mieszkaniowej oraz towarzyszącej przy ul. Rozwadowskiej i ul. Granicznej w Stalowej Woli.</w:t>
      </w:r>
    </w:p>
    <w:p w:rsidR="002074EB" w:rsidRDefault="002074EB" w:rsidP="00D43642">
      <w:pPr>
        <w:jc w:val="center"/>
        <w:rPr>
          <w:rFonts w:ascii="Arial" w:hAnsi="Arial" w:cs="Arial"/>
          <w:b/>
          <w:sz w:val="24"/>
          <w:szCs w:val="24"/>
        </w:rPr>
      </w:pPr>
    </w:p>
    <w:p w:rsidR="00E72086" w:rsidRDefault="0022013C" w:rsidP="00D43642">
      <w:pPr>
        <w:jc w:val="center"/>
        <w:rPr>
          <w:rFonts w:ascii="Arial" w:hAnsi="Arial" w:cs="Arial"/>
          <w:b/>
          <w:sz w:val="24"/>
          <w:szCs w:val="24"/>
        </w:rPr>
      </w:pPr>
      <w:r>
        <w:rPr>
          <w:rFonts w:ascii="Arial" w:hAnsi="Arial" w:cs="Arial"/>
          <w:b/>
          <w:sz w:val="24"/>
          <w:szCs w:val="24"/>
        </w:rPr>
        <w:t>Ad 7</w:t>
      </w:r>
      <w:r w:rsidR="009B7676">
        <w:rPr>
          <w:rFonts w:ascii="Arial" w:hAnsi="Arial" w:cs="Arial"/>
          <w:b/>
          <w:sz w:val="24"/>
          <w:szCs w:val="24"/>
        </w:rPr>
        <w:t>.</w:t>
      </w:r>
    </w:p>
    <w:p w:rsidR="00E625CD" w:rsidRDefault="00E625CD" w:rsidP="00E625CD">
      <w:pPr>
        <w:jc w:val="both"/>
        <w:rPr>
          <w:rFonts w:ascii="Arial" w:hAnsi="Arial"/>
          <w:sz w:val="24"/>
        </w:rPr>
      </w:pPr>
      <w:r>
        <w:rPr>
          <w:rFonts w:ascii="Arial" w:hAnsi="Arial"/>
          <w:sz w:val="24"/>
        </w:rPr>
        <w:t>Projekt uchwały zmieniającej uchwałę w sprawie uchwalenia Regulaminu utrzymania czystości i porządku na terenie Gminy Stalowa Wola.</w:t>
      </w:r>
    </w:p>
    <w:p w:rsidR="008C6263" w:rsidRPr="008C6263" w:rsidRDefault="008C6263" w:rsidP="008C6263">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8C6263">
        <w:rPr>
          <w:rFonts w:ascii="Arial" w:eastAsia="Times New Roman" w:hAnsi="Arial" w:cs="Arial"/>
          <w:color w:val="000000"/>
          <w:sz w:val="24"/>
          <w:szCs w:val="24"/>
          <w:shd w:val="clear" w:color="auto" w:fill="FFFFFF"/>
          <w:lang w:eastAsia="pl-PL"/>
        </w:rPr>
        <w:t>Przedstawiany projekt zmiany Uchwały nr VI/89/2024 Rady Miejskiej w Stalowej Woli z dnia 18 października 2024 r. w sprawie uchwalenia Regulaminu utrzymania czystości i porządku na terenie Gminy Stalowa Wola wynika z konieczności wprowadzenia zmian w paragrafie 8 ustęp 3 dotyczących deklarowanej minimalnej ilości pojemników. W związku ze zgłoszeniami od właścicieli ogrodów działkowych dotyczących kompostowania oraz zagospodarowania bioodpadów przy użyciu rębaka, jak również małej ilości odpadów we frakcji papier istotne jest wprowadzenie mniejszych wskaźników.</w:t>
      </w:r>
    </w:p>
    <w:p w:rsidR="008C6263" w:rsidRDefault="008C6263" w:rsidP="008C6263"/>
    <w:p w:rsidR="008C6263" w:rsidRDefault="008C6263" w:rsidP="00E625CD">
      <w:pPr>
        <w:jc w:val="both"/>
      </w:pPr>
    </w:p>
    <w:p w:rsidR="009B7676" w:rsidRDefault="009B7676" w:rsidP="009B7676">
      <w:r>
        <w:rPr>
          <w:rFonts w:ascii="Arial" w:hAnsi="Arial"/>
          <w:sz w:val="24"/>
        </w:rPr>
        <w:t xml:space="preserve">Komisja Gospodarki Komunalnej, Geodezji, Architektury i Ochrony Środowiska pozytywnie zaopiniowała projekt uchwały.  </w:t>
      </w:r>
    </w:p>
    <w:p w:rsidR="008C6263" w:rsidRDefault="008C6263" w:rsidP="008C6263">
      <w:r>
        <w:rPr>
          <w:rFonts w:ascii="Arial" w:hAnsi="Arial"/>
          <w:b/>
          <w:sz w:val="24"/>
          <w:u w:val="single"/>
        </w:rPr>
        <w:t>Głosowano w sprawie:</w:t>
      </w:r>
    </w:p>
    <w:p w:rsidR="008C6263" w:rsidRDefault="008C6263" w:rsidP="008C6263">
      <w:r>
        <w:rPr>
          <w:rFonts w:ascii="Arial" w:hAnsi="Arial"/>
          <w:sz w:val="24"/>
        </w:rPr>
        <w:t>Projektu uchwały zmieniającej uchwałę w sprawie uchwalenia Regulaminu utrzymania czystości i porządku na terenie Gminy Stalowa Wola.</w:t>
      </w:r>
    </w:p>
    <w:p w:rsidR="008C6263" w:rsidRDefault="008C6263" w:rsidP="008C6263">
      <w:r>
        <w:rPr>
          <w:rFonts w:ascii="Arial" w:hAnsi="Arial"/>
          <w:b/>
          <w:sz w:val="24"/>
          <w:u w:val="single"/>
        </w:rPr>
        <w:t>Wyniki głosowania:</w:t>
      </w:r>
    </w:p>
    <w:p w:rsidR="008C6263" w:rsidRDefault="008C6263" w:rsidP="008C6263">
      <w:r>
        <w:rPr>
          <w:rFonts w:ascii="Arial" w:hAnsi="Arial"/>
          <w:sz w:val="24"/>
        </w:rPr>
        <w:t>ZA: 18, PRZECIW: 0, WSTRZYMUJĘ SIĘ: 2, BRAK GŁOSU: 0, NIEOBECNI: 3</w:t>
      </w:r>
    </w:p>
    <w:p w:rsidR="008C6263" w:rsidRDefault="008C6263" w:rsidP="008C6263">
      <w:r>
        <w:rPr>
          <w:rFonts w:ascii="Arial" w:hAnsi="Arial"/>
          <w:b/>
          <w:sz w:val="24"/>
          <w:u w:val="single"/>
        </w:rPr>
        <w:t>Wyniki imienne:</w:t>
      </w:r>
    </w:p>
    <w:p w:rsidR="008C6263" w:rsidRDefault="008C6263" w:rsidP="008C6263">
      <w:pPr>
        <w:spacing w:after="0"/>
      </w:pPr>
      <w:r>
        <w:rPr>
          <w:rFonts w:ascii="Arial" w:hAnsi="Arial"/>
          <w:sz w:val="24"/>
        </w:rPr>
        <w:t>ZA (18)</w:t>
      </w:r>
    </w:p>
    <w:p w:rsidR="008C6263" w:rsidRDefault="008C6263" w:rsidP="008C6263">
      <w:r>
        <w:rPr>
          <w:rFonts w:ascii="Arial" w:hAnsi="Arial"/>
          <w:sz w:val="24"/>
        </w:rPr>
        <w:t>Mariusz Bajek, Damian Bryk, Andrzej Dorosz, Łukasz Durek, Daniel Hausner, Ilona Kaczmarek, Aleksander Kapuściński, Andrzej Kochan, Adam Krotoszyński, Agata Krzek, Elżbieta Kulpa, Damian Marczak, Karolina Paleń, Dariusz Przytuła, Piotr Rut, Jan Sibiga, Janina Siek, Wiesław Siembida</w:t>
      </w:r>
    </w:p>
    <w:p w:rsidR="008C6263" w:rsidRDefault="008C6263" w:rsidP="008C6263">
      <w:r>
        <w:rPr>
          <w:rFonts w:ascii="Arial" w:hAnsi="Arial"/>
          <w:sz w:val="24"/>
        </w:rPr>
        <w:t>PRZECIW (0)</w:t>
      </w:r>
    </w:p>
    <w:p w:rsidR="008C6263" w:rsidRDefault="008C6263" w:rsidP="008C6263">
      <w:pPr>
        <w:spacing w:after="0"/>
      </w:pPr>
      <w:r>
        <w:rPr>
          <w:rFonts w:ascii="Arial" w:hAnsi="Arial"/>
          <w:sz w:val="24"/>
        </w:rPr>
        <w:t>WSTRZYMUJĘ SIĘ (2)</w:t>
      </w:r>
    </w:p>
    <w:p w:rsidR="008C6263" w:rsidRDefault="008C6263" w:rsidP="008C6263">
      <w:r>
        <w:rPr>
          <w:rFonts w:ascii="Arial" w:hAnsi="Arial"/>
          <w:sz w:val="24"/>
        </w:rPr>
        <w:t>Kamil Maciejak, Andrzej Szymonik</w:t>
      </w:r>
    </w:p>
    <w:p w:rsidR="008C6263" w:rsidRDefault="008C6263" w:rsidP="008C6263">
      <w:r>
        <w:rPr>
          <w:rFonts w:ascii="Arial" w:hAnsi="Arial"/>
          <w:sz w:val="24"/>
        </w:rPr>
        <w:t>BRAK GŁOSU (0)</w:t>
      </w:r>
    </w:p>
    <w:p w:rsidR="008C6263" w:rsidRDefault="008C6263" w:rsidP="008C6263">
      <w:pPr>
        <w:spacing w:after="0"/>
      </w:pPr>
      <w:r>
        <w:rPr>
          <w:rFonts w:ascii="Arial" w:hAnsi="Arial"/>
          <w:sz w:val="24"/>
        </w:rPr>
        <w:t>NIEOBECNI (3)</w:t>
      </w:r>
    </w:p>
    <w:p w:rsidR="008C6263" w:rsidRDefault="008C6263" w:rsidP="008C6263">
      <w:r>
        <w:rPr>
          <w:rFonts w:ascii="Arial" w:hAnsi="Arial"/>
          <w:sz w:val="24"/>
        </w:rPr>
        <w:t>Joanna Grobel-Proszowska, Paweł Madej, Urszula Tatys</w:t>
      </w:r>
    </w:p>
    <w:p w:rsidR="009A29E4" w:rsidRPr="00A51FAC" w:rsidRDefault="009A29E4" w:rsidP="009A29E4">
      <w:pPr>
        <w:spacing w:line="276" w:lineRule="auto"/>
        <w:rPr>
          <w:rFonts w:ascii="Arial" w:hAnsi="Arial" w:cs="Arial"/>
          <w:sz w:val="24"/>
          <w:szCs w:val="24"/>
        </w:rPr>
      </w:pPr>
      <w:r>
        <w:rPr>
          <w:rFonts w:ascii="Arial" w:hAnsi="Arial" w:cs="Arial"/>
          <w:sz w:val="24"/>
          <w:szCs w:val="24"/>
        </w:rPr>
        <w:t>Rada Miejska przy 18</w:t>
      </w:r>
      <w:r w:rsidRPr="00A51FAC">
        <w:rPr>
          <w:rFonts w:ascii="Arial" w:hAnsi="Arial" w:cs="Arial"/>
          <w:sz w:val="24"/>
          <w:szCs w:val="24"/>
        </w:rPr>
        <w:t xml:space="preserve"> głosach za</w:t>
      </w:r>
      <w:r>
        <w:rPr>
          <w:rFonts w:ascii="Arial" w:hAnsi="Arial" w:cs="Arial"/>
          <w:sz w:val="24"/>
          <w:szCs w:val="24"/>
        </w:rPr>
        <w:t xml:space="preserve"> i 2 wstrzymujących</w:t>
      </w:r>
      <w:r w:rsidRPr="00A51FAC">
        <w:rPr>
          <w:rFonts w:ascii="Arial" w:hAnsi="Arial" w:cs="Arial"/>
          <w:sz w:val="24"/>
          <w:szCs w:val="24"/>
        </w:rPr>
        <w:t xml:space="preserve"> podjęła </w:t>
      </w:r>
    </w:p>
    <w:p w:rsidR="009A29E4" w:rsidRPr="00A51FAC" w:rsidRDefault="009A29E4" w:rsidP="009A29E4">
      <w:pPr>
        <w:spacing w:line="276" w:lineRule="auto"/>
        <w:jc w:val="center"/>
        <w:rPr>
          <w:rFonts w:ascii="Arial" w:hAnsi="Arial" w:cs="Arial"/>
          <w:b/>
          <w:i/>
          <w:sz w:val="24"/>
          <w:szCs w:val="24"/>
        </w:rPr>
      </w:pPr>
      <w:r>
        <w:rPr>
          <w:rFonts w:ascii="Arial" w:hAnsi="Arial" w:cs="Arial"/>
          <w:b/>
          <w:i/>
          <w:sz w:val="24"/>
          <w:szCs w:val="24"/>
        </w:rPr>
        <w:t>U c h w a ł ę Nr XIV/193/2025</w:t>
      </w:r>
    </w:p>
    <w:p w:rsidR="009A29E4" w:rsidRDefault="009A29E4" w:rsidP="009A29E4">
      <w:pPr>
        <w:pStyle w:val="Tekstpodstawowy"/>
        <w:spacing w:line="240" w:lineRule="auto"/>
        <w:jc w:val="both"/>
        <w:rPr>
          <w:rFonts w:ascii="Arial" w:hAnsi="Arial" w:cs="Arial"/>
          <w:sz w:val="24"/>
        </w:rPr>
      </w:pPr>
    </w:p>
    <w:p w:rsidR="009A29E4" w:rsidRDefault="009A29E4" w:rsidP="009A29E4">
      <w:pPr>
        <w:jc w:val="both"/>
        <w:rPr>
          <w:rFonts w:ascii="Arial" w:hAnsi="Arial"/>
          <w:sz w:val="24"/>
        </w:rPr>
      </w:pPr>
      <w:r>
        <w:rPr>
          <w:rFonts w:ascii="Arial" w:hAnsi="Arial"/>
          <w:sz w:val="24"/>
        </w:rPr>
        <w:t>zmieniającą uchwałę w sprawie uchwalenia Regulaminu utrzymania czystości i porządku na terenie Gminy Stalowa Wola.</w:t>
      </w:r>
    </w:p>
    <w:p w:rsidR="009A29E4" w:rsidRDefault="009A29E4" w:rsidP="00E42310">
      <w:pPr>
        <w:rPr>
          <w:rFonts w:ascii="Arial" w:hAnsi="Arial" w:cs="Arial"/>
          <w:b/>
          <w:sz w:val="24"/>
          <w:szCs w:val="24"/>
        </w:rPr>
      </w:pPr>
    </w:p>
    <w:p w:rsidR="00160E07" w:rsidRDefault="00416B1B" w:rsidP="00416B1B">
      <w:pPr>
        <w:jc w:val="center"/>
        <w:rPr>
          <w:rFonts w:ascii="Arial" w:hAnsi="Arial" w:cs="Arial"/>
          <w:b/>
          <w:sz w:val="24"/>
          <w:szCs w:val="24"/>
        </w:rPr>
      </w:pPr>
      <w:r w:rsidRPr="00416B1B">
        <w:rPr>
          <w:rFonts w:ascii="Arial" w:hAnsi="Arial" w:cs="Arial"/>
          <w:b/>
          <w:sz w:val="24"/>
          <w:szCs w:val="24"/>
        </w:rPr>
        <w:t>Ad 8</w:t>
      </w:r>
      <w:r w:rsidR="00E42310">
        <w:rPr>
          <w:rFonts w:ascii="Arial" w:hAnsi="Arial" w:cs="Arial"/>
          <w:b/>
          <w:sz w:val="24"/>
          <w:szCs w:val="24"/>
        </w:rPr>
        <w:t>.</w:t>
      </w:r>
    </w:p>
    <w:p w:rsidR="00E42310" w:rsidRDefault="00E42310" w:rsidP="00E42310">
      <w:pPr>
        <w:rPr>
          <w:rFonts w:ascii="Arial" w:hAnsi="Arial"/>
          <w:sz w:val="24"/>
        </w:rPr>
      </w:pPr>
      <w:r>
        <w:rPr>
          <w:rFonts w:ascii="Arial" w:hAnsi="Arial"/>
          <w:sz w:val="24"/>
        </w:rPr>
        <w:t xml:space="preserve">Projekt uchwały w sprawie wyrażenia zgody na sprzedaż w drodze bezprzetargowej nieruchomości gruntowej zabudowanej (dot. działki nr 91/7). </w:t>
      </w:r>
    </w:p>
    <w:p w:rsidR="00E42310" w:rsidRPr="00E42310" w:rsidRDefault="00E42310" w:rsidP="00E42310">
      <w:pPr>
        <w:pStyle w:val="Tekstblokowy1"/>
        <w:tabs>
          <w:tab w:val="left" w:pos="420"/>
        </w:tabs>
        <w:spacing w:line="276" w:lineRule="auto"/>
        <w:ind w:left="0" w:right="57"/>
        <w:jc w:val="both"/>
        <w:rPr>
          <w:rFonts w:ascii="Arial" w:hAnsi="Arial" w:cs="Arial"/>
          <w:bCs/>
        </w:rPr>
      </w:pPr>
      <w:r w:rsidRPr="00E42310">
        <w:rPr>
          <w:rFonts w:ascii="Arial" w:hAnsi="Arial" w:cs="Arial"/>
          <w:bCs/>
        </w:rPr>
        <w:t>Właściciel garażu usytuowanego na działce nr 91/7</w:t>
      </w:r>
      <w:r w:rsidRPr="00E42310">
        <w:rPr>
          <w:rFonts w:ascii="Arial" w:hAnsi="Arial" w:cs="Arial"/>
        </w:rPr>
        <w:t xml:space="preserve"> o powierzchni 0,0020 ha położonej w obrębie 0003 Centrum w Stalowej Woli</w:t>
      </w:r>
      <w:r w:rsidRPr="00E42310">
        <w:rPr>
          <w:rFonts w:ascii="Arial" w:hAnsi="Arial" w:cs="Arial"/>
          <w:bCs/>
        </w:rPr>
        <w:t xml:space="preserve"> przy ul. Podleśnej zwrócił się </w:t>
      </w:r>
      <w:r>
        <w:rPr>
          <w:rFonts w:ascii="Arial" w:hAnsi="Arial" w:cs="Arial"/>
          <w:bCs/>
        </w:rPr>
        <w:br/>
      </w:r>
      <w:r w:rsidRPr="00E42310">
        <w:rPr>
          <w:rFonts w:ascii="Arial" w:hAnsi="Arial" w:cs="Arial"/>
          <w:bCs/>
        </w:rPr>
        <w:t xml:space="preserve">o sprzedaż w trybie bezprzetargowym ww. działki.  </w:t>
      </w:r>
    </w:p>
    <w:p w:rsidR="00E42310" w:rsidRPr="00E42310" w:rsidRDefault="00E42310" w:rsidP="00E42310">
      <w:pPr>
        <w:spacing w:line="276" w:lineRule="auto"/>
        <w:jc w:val="both"/>
        <w:rPr>
          <w:rFonts w:ascii="Arial" w:hAnsi="Arial" w:cs="Arial"/>
          <w:sz w:val="24"/>
          <w:szCs w:val="24"/>
        </w:rPr>
      </w:pPr>
      <w:r w:rsidRPr="00E42310">
        <w:rPr>
          <w:rFonts w:ascii="Arial" w:hAnsi="Arial" w:cs="Arial"/>
          <w:sz w:val="24"/>
          <w:szCs w:val="24"/>
        </w:rPr>
        <w:t xml:space="preserve">Nieruchomość położona jest w obszarze, dla którego obowiązuje </w:t>
      </w:r>
      <w:r w:rsidRPr="00E42310">
        <w:rPr>
          <w:rStyle w:val="Pogrubienie"/>
          <w:rFonts w:ascii="Arial" w:hAnsi="Arial" w:cs="Arial"/>
          <w:b w:val="0"/>
          <w:color w:val="000000"/>
          <w:sz w:val="24"/>
          <w:szCs w:val="24"/>
          <w:shd w:val="clear" w:color="auto" w:fill="FFFFFF"/>
        </w:rPr>
        <w:t xml:space="preserve">Miejscowy Plan Zagospodarowania Przestrzennego rewitalizacji obszaru położonego pomiędzy ulicą Ofiar Katynia a ulicą Kwiatkowskiego w Stalowej </w:t>
      </w:r>
      <w:r w:rsidRPr="00E42310">
        <w:rPr>
          <w:rStyle w:val="Pogrubienie"/>
          <w:rFonts w:ascii="Arial" w:hAnsi="Arial" w:cs="Arial"/>
          <w:b w:val="0"/>
          <w:sz w:val="24"/>
          <w:szCs w:val="24"/>
          <w:shd w:val="clear" w:color="auto" w:fill="FFFFFF"/>
        </w:rPr>
        <w:t>Woli - etap I uchwalony Uchwałą </w:t>
      </w:r>
      <w:r>
        <w:rPr>
          <w:rStyle w:val="Pogrubienie"/>
          <w:rFonts w:ascii="Arial" w:hAnsi="Arial" w:cs="Arial"/>
          <w:b w:val="0"/>
          <w:sz w:val="24"/>
          <w:szCs w:val="24"/>
          <w:shd w:val="clear" w:color="auto" w:fill="FFFFFF"/>
        </w:rPr>
        <w:br/>
      </w:r>
      <w:r w:rsidRPr="00E42310">
        <w:rPr>
          <w:rStyle w:val="Pogrubienie"/>
          <w:rFonts w:ascii="Arial" w:hAnsi="Arial" w:cs="Arial"/>
          <w:b w:val="0"/>
          <w:sz w:val="24"/>
          <w:szCs w:val="24"/>
          <w:shd w:val="clear" w:color="auto" w:fill="FFFFFF"/>
        </w:rPr>
        <w:t xml:space="preserve">Nr XVIII/252/07 Rady Miejskiej w Stalowej Woli z dnia 23 listopada 2007 r. ze </w:t>
      </w:r>
      <w:r w:rsidRPr="00E42310">
        <w:rPr>
          <w:rStyle w:val="Pogrubienie"/>
          <w:rFonts w:ascii="Arial" w:hAnsi="Arial" w:cs="Arial"/>
          <w:b w:val="0"/>
          <w:sz w:val="24"/>
          <w:szCs w:val="24"/>
          <w:shd w:val="clear" w:color="auto" w:fill="FFFFFF"/>
        </w:rPr>
        <w:lastRenderedPageBreak/>
        <w:t>zmianami</w:t>
      </w:r>
      <w:r w:rsidRPr="00E42310">
        <w:rPr>
          <w:rStyle w:val="Pogrubienie"/>
          <w:rFonts w:ascii="Arial" w:hAnsi="Arial" w:cs="Arial"/>
          <w:b w:val="0"/>
          <w:sz w:val="24"/>
          <w:szCs w:val="24"/>
        </w:rPr>
        <w:t>. Zgodnie z ustaleniami</w:t>
      </w:r>
      <w:r w:rsidRPr="00E42310">
        <w:rPr>
          <w:rStyle w:val="Pogrubienie"/>
          <w:rFonts w:ascii="Arial" w:hAnsi="Arial" w:cs="Arial"/>
          <w:sz w:val="24"/>
          <w:szCs w:val="24"/>
        </w:rPr>
        <w:t xml:space="preserve"> </w:t>
      </w:r>
      <w:r w:rsidRPr="00E42310">
        <w:rPr>
          <w:rFonts w:ascii="Arial" w:eastAsia="TimesNewRomanPS-BoldMT" w:hAnsi="Arial" w:cs="Arial"/>
          <w:sz w:val="24"/>
          <w:szCs w:val="24"/>
        </w:rPr>
        <w:t xml:space="preserve">ww. planu nieruchomość położona jest częściowo </w:t>
      </w:r>
      <w:r>
        <w:rPr>
          <w:rFonts w:ascii="Arial" w:eastAsia="TimesNewRomanPS-BoldMT" w:hAnsi="Arial" w:cs="Arial"/>
          <w:sz w:val="24"/>
          <w:szCs w:val="24"/>
        </w:rPr>
        <w:br/>
      </w:r>
      <w:r w:rsidRPr="00E42310">
        <w:rPr>
          <w:rFonts w:ascii="Arial" w:eastAsia="TimesNewRomanPS-BoldMT" w:hAnsi="Arial" w:cs="Arial"/>
          <w:sz w:val="24"/>
          <w:szCs w:val="24"/>
        </w:rPr>
        <w:t xml:space="preserve">w terenach urządzeń komunikacji oznaczonych symbolem – 2KS, pozostała część </w:t>
      </w:r>
      <w:r>
        <w:rPr>
          <w:rFonts w:ascii="Arial" w:eastAsia="TimesNewRomanPS-BoldMT" w:hAnsi="Arial" w:cs="Arial"/>
          <w:sz w:val="24"/>
          <w:szCs w:val="24"/>
        </w:rPr>
        <w:br/>
      </w:r>
      <w:r w:rsidRPr="00E42310">
        <w:rPr>
          <w:rFonts w:ascii="Arial" w:eastAsia="TimesNewRomanPS-BoldMT" w:hAnsi="Arial" w:cs="Arial"/>
          <w:sz w:val="24"/>
          <w:szCs w:val="24"/>
        </w:rPr>
        <w:t xml:space="preserve">w terenach usług komercyjnych oznaczonych symbolem - 3U. </w:t>
      </w:r>
    </w:p>
    <w:p w:rsidR="00E42310" w:rsidRPr="00E42310" w:rsidRDefault="00E42310" w:rsidP="00E42310">
      <w:pPr>
        <w:pStyle w:val="Tekstblokowy1"/>
        <w:tabs>
          <w:tab w:val="left" w:pos="420"/>
        </w:tabs>
        <w:spacing w:line="276" w:lineRule="auto"/>
        <w:ind w:left="0"/>
        <w:jc w:val="both"/>
        <w:rPr>
          <w:rFonts w:ascii="Arial" w:hAnsi="Arial" w:cs="Arial"/>
          <w:bCs/>
          <w:color w:val="FF0000"/>
        </w:rPr>
      </w:pPr>
      <w:r w:rsidRPr="00E42310">
        <w:rPr>
          <w:rFonts w:ascii="Arial" w:hAnsi="Arial" w:cs="Arial"/>
          <w:bCs/>
        </w:rPr>
        <w:t xml:space="preserve">Działka nr 91/7 obr. 0003 Centrum zabudowana jest boksem garażowym trwale związanym z gruntem, wzniesionym w latach 90-tych przez osobę fizyczną na podstawie pozwolenia na budowę. </w:t>
      </w:r>
    </w:p>
    <w:p w:rsidR="00E42310" w:rsidRPr="00E42310" w:rsidRDefault="00E42310" w:rsidP="00E42310">
      <w:pPr>
        <w:spacing w:line="276" w:lineRule="auto"/>
        <w:jc w:val="both"/>
        <w:rPr>
          <w:rFonts w:ascii="Arial" w:hAnsi="Arial" w:cs="Arial"/>
          <w:bCs/>
          <w:sz w:val="24"/>
          <w:szCs w:val="24"/>
        </w:rPr>
      </w:pPr>
      <w:r w:rsidRPr="00E42310">
        <w:rPr>
          <w:rFonts w:ascii="Arial" w:hAnsi="Arial" w:cs="Arial"/>
          <w:bCs/>
          <w:sz w:val="24"/>
          <w:szCs w:val="24"/>
        </w:rPr>
        <w:t xml:space="preserve">Przedmiotowa działka </w:t>
      </w:r>
      <w:r w:rsidRPr="00E42310">
        <w:rPr>
          <w:rFonts w:ascii="Arial" w:hAnsi="Arial" w:cs="Arial"/>
          <w:sz w:val="24"/>
          <w:szCs w:val="24"/>
        </w:rPr>
        <w:t xml:space="preserve">stanowi własność Gminy Stalowa Wola i została oddana </w:t>
      </w:r>
      <w:r>
        <w:rPr>
          <w:rFonts w:ascii="Arial" w:hAnsi="Arial" w:cs="Arial"/>
          <w:sz w:val="24"/>
          <w:szCs w:val="24"/>
        </w:rPr>
        <w:t xml:space="preserve">wnioskodawcy </w:t>
      </w:r>
      <w:r w:rsidRPr="00E42310">
        <w:rPr>
          <w:rFonts w:ascii="Arial" w:hAnsi="Arial" w:cs="Arial"/>
          <w:sz w:val="24"/>
          <w:szCs w:val="24"/>
        </w:rPr>
        <w:t xml:space="preserve">w dzierżawę na okres 10 lat. </w:t>
      </w:r>
      <w:r>
        <w:rPr>
          <w:rFonts w:ascii="Arial" w:hAnsi="Arial" w:cs="Arial"/>
          <w:sz w:val="24"/>
          <w:szCs w:val="24"/>
        </w:rPr>
        <w:t xml:space="preserve">Natomiast lokal garażowy </w:t>
      </w:r>
      <w:r w:rsidRPr="00E42310">
        <w:rPr>
          <w:rFonts w:ascii="Arial" w:hAnsi="Arial" w:cs="Arial"/>
          <w:sz w:val="24"/>
          <w:szCs w:val="24"/>
        </w:rPr>
        <w:t>usytuowany na ww. działce stanowi własność wnioskodawcy.</w:t>
      </w:r>
      <w:r w:rsidRPr="00E42310">
        <w:rPr>
          <w:rFonts w:ascii="Arial" w:hAnsi="Arial" w:cs="Arial"/>
          <w:bCs/>
          <w:sz w:val="24"/>
          <w:szCs w:val="24"/>
        </w:rPr>
        <w:t xml:space="preserve">  </w:t>
      </w:r>
    </w:p>
    <w:p w:rsidR="00E42310" w:rsidRPr="00E42310" w:rsidRDefault="00E42310" w:rsidP="00E42310">
      <w:pPr>
        <w:pStyle w:val="Tekstpodstawowy"/>
        <w:spacing w:line="276" w:lineRule="auto"/>
        <w:jc w:val="both"/>
        <w:rPr>
          <w:rFonts w:ascii="Arial" w:hAnsi="Arial" w:cs="Arial"/>
          <w:sz w:val="24"/>
        </w:rPr>
      </w:pPr>
      <w:r w:rsidRPr="00E42310">
        <w:rPr>
          <w:rFonts w:ascii="Arial" w:hAnsi="Arial" w:cs="Arial"/>
          <w:sz w:val="24"/>
        </w:rPr>
        <w:t>Na podstawie art. 37 ust. 2 pkt. 1 ustawy o gospodarce nieruchomościami nieruchomość jest zbywana w drodze bezprzetargowej, jeżeli jest zbywana na rzecz osoby, której przysługuje pierwszeństwo w jej nabyciu stosownie do treści art. 34.</w:t>
      </w:r>
    </w:p>
    <w:p w:rsidR="00E42310" w:rsidRPr="00E42310" w:rsidRDefault="00E42310" w:rsidP="00E42310">
      <w:pPr>
        <w:pStyle w:val="Tekstpodstawowy"/>
        <w:spacing w:line="276" w:lineRule="auto"/>
        <w:jc w:val="both"/>
        <w:rPr>
          <w:rFonts w:ascii="Arial" w:hAnsi="Arial" w:cs="Arial"/>
          <w:sz w:val="24"/>
        </w:rPr>
      </w:pPr>
      <w:r w:rsidRPr="00E42310">
        <w:rPr>
          <w:rFonts w:ascii="Arial" w:hAnsi="Arial" w:cs="Arial"/>
          <w:sz w:val="24"/>
        </w:rPr>
        <w:t xml:space="preserve">Zgodnie z art. 34 ust. 6 i 6a ustawy o gospodarce nieruchomościami Rada Miejska może przyznać pierwszeństwo w nabywaniu lokali ich najemcom lub dzierżawcom. Przepis ten ma zastosowanie do budynków mieszkalnych i użytkowych stanowiących w całości przedmiot najmu lub dzierżawy. </w:t>
      </w:r>
    </w:p>
    <w:p w:rsidR="00E42310" w:rsidRDefault="00E42310" w:rsidP="00E42310"/>
    <w:p w:rsidR="009B7676" w:rsidRDefault="009B7676" w:rsidP="009B7676">
      <w:r>
        <w:rPr>
          <w:rFonts w:ascii="Arial" w:hAnsi="Arial"/>
          <w:sz w:val="24"/>
        </w:rPr>
        <w:t xml:space="preserve">Komisja Gospodarki Komunalnej, Geodezji, Architektury i Ochrony Środowiska pozytywnie zaopiniowała projekt uchwały.  </w:t>
      </w:r>
    </w:p>
    <w:p w:rsidR="00CB14EE" w:rsidRDefault="00CB14EE" w:rsidP="00CB14EE">
      <w:r>
        <w:rPr>
          <w:rFonts w:ascii="Arial" w:hAnsi="Arial"/>
          <w:b/>
          <w:sz w:val="24"/>
          <w:u w:val="single"/>
        </w:rPr>
        <w:t>Głosowano w sprawie:</w:t>
      </w:r>
    </w:p>
    <w:p w:rsidR="00CB14EE" w:rsidRDefault="00CB14EE" w:rsidP="00CB14EE">
      <w:r>
        <w:rPr>
          <w:rFonts w:ascii="Arial" w:hAnsi="Arial"/>
          <w:sz w:val="24"/>
        </w:rPr>
        <w:t>Projektu uchwały w sprawie wyrażenia zgody na sprzedaż w drodze bezprzetargowej nieruchomości gruntowej zabudowanej (dot. działki nr 91/7).</w:t>
      </w:r>
    </w:p>
    <w:p w:rsidR="00CB14EE" w:rsidRDefault="00CB14EE" w:rsidP="00CB14EE">
      <w:r>
        <w:rPr>
          <w:rFonts w:ascii="Arial" w:hAnsi="Arial"/>
          <w:b/>
          <w:sz w:val="24"/>
          <w:u w:val="single"/>
        </w:rPr>
        <w:t>Wyniki głosowania:</w:t>
      </w:r>
    </w:p>
    <w:p w:rsidR="00CB14EE" w:rsidRDefault="00CB14EE" w:rsidP="00CB14EE">
      <w:r>
        <w:rPr>
          <w:rFonts w:ascii="Arial" w:hAnsi="Arial"/>
          <w:sz w:val="24"/>
        </w:rPr>
        <w:t>ZA: 20, PRZECIW: 0, WSTRZYMUJĘ SIĘ: 0, BRAK GŁOSU: 0, NIEOBECNI: 3</w:t>
      </w:r>
    </w:p>
    <w:p w:rsidR="00CB14EE" w:rsidRDefault="00CB14EE" w:rsidP="00CB14EE">
      <w:r>
        <w:rPr>
          <w:rFonts w:ascii="Arial" w:hAnsi="Arial"/>
          <w:b/>
          <w:sz w:val="24"/>
          <w:u w:val="single"/>
        </w:rPr>
        <w:t>Wyniki imienne:</w:t>
      </w:r>
    </w:p>
    <w:p w:rsidR="00CB14EE" w:rsidRDefault="00CB14EE" w:rsidP="00CB14EE">
      <w:pPr>
        <w:spacing w:after="0"/>
      </w:pPr>
      <w:r>
        <w:rPr>
          <w:rFonts w:ascii="Arial" w:hAnsi="Arial"/>
          <w:sz w:val="24"/>
        </w:rPr>
        <w:t>ZA (20)</w:t>
      </w:r>
    </w:p>
    <w:p w:rsidR="00CB14EE" w:rsidRDefault="00CB14EE" w:rsidP="00CB14EE">
      <w:r>
        <w:rPr>
          <w:rFonts w:ascii="Arial" w:hAnsi="Arial"/>
          <w:sz w:val="24"/>
        </w:rPr>
        <w:t>Mariusz Bajek, Damian Bryk, Andrzej Dorosz, Łukasz Durek, Daniel Hausner, Ilona Kaczmarek, Aleksander Kapuściński, Andrzej Kochan, Adam Krotoszyński, Agata Krzek, Elżbieta Kulpa, Kamil Maciejak, Damian Marczak, Karolina Paleń, Dariusz Przytuła, Piotr Rut, Jan Sibiga, Janina Siek, Wiesław Siembida, Andrzej Szymonik</w:t>
      </w:r>
    </w:p>
    <w:p w:rsidR="00CB14EE" w:rsidRDefault="00CB14EE" w:rsidP="00CB14EE">
      <w:r>
        <w:rPr>
          <w:rFonts w:ascii="Arial" w:hAnsi="Arial"/>
          <w:sz w:val="24"/>
        </w:rPr>
        <w:t>PRZECIW (0)</w:t>
      </w:r>
    </w:p>
    <w:p w:rsidR="00CB14EE" w:rsidRDefault="00CB14EE" w:rsidP="00CB14EE">
      <w:r>
        <w:rPr>
          <w:rFonts w:ascii="Arial" w:hAnsi="Arial"/>
          <w:sz w:val="24"/>
        </w:rPr>
        <w:t>WSTRZYMUJĘ SIĘ (0)</w:t>
      </w:r>
    </w:p>
    <w:p w:rsidR="00CB14EE" w:rsidRDefault="00CB14EE" w:rsidP="00CB14EE">
      <w:r>
        <w:rPr>
          <w:rFonts w:ascii="Arial" w:hAnsi="Arial"/>
          <w:sz w:val="24"/>
        </w:rPr>
        <w:t>BRAK GŁOSU (0)</w:t>
      </w:r>
    </w:p>
    <w:p w:rsidR="00CB14EE" w:rsidRDefault="00CB14EE" w:rsidP="00CB14EE">
      <w:pPr>
        <w:spacing w:after="0"/>
      </w:pPr>
      <w:r>
        <w:rPr>
          <w:rFonts w:ascii="Arial" w:hAnsi="Arial"/>
          <w:sz w:val="24"/>
        </w:rPr>
        <w:t>NIEOBECNI (3)</w:t>
      </w:r>
    </w:p>
    <w:p w:rsidR="00CB14EE" w:rsidRDefault="00CB14EE" w:rsidP="00CB14EE">
      <w:r>
        <w:rPr>
          <w:rFonts w:ascii="Arial" w:hAnsi="Arial"/>
          <w:sz w:val="24"/>
        </w:rPr>
        <w:t>Joanna Grobel-Proszowska, Paweł Madej, Urszula Tatys</w:t>
      </w:r>
    </w:p>
    <w:p w:rsidR="008C644E" w:rsidRPr="00A51FAC" w:rsidRDefault="008C644E" w:rsidP="008C644E">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8C644E" w:rsidRPr="00A51FAC" w:rsidRDefault="008C644E" w:rsidP="008C644E">
      <w:pPr>
        <w:spacing w:line="276" w:lineRule="auto"/>
        <w:jc w:val="center"/>
        <w:rPr>
          <w:rFonts w:ascii="Arial" w:hAnsi="Arial" w:cs="Arial"/>
          <w:b/>
          <w:i/>
          <w:sz w:val="24"/>
          <w:szCs w:val="24"/>
        </w:rPr>
      </w:pPr>
      <w:r>
        <w:rPr>
          <w:rFonts w:ascii="Arial" w:hAnsi="Arial" w:cs="Arial"/>
          <w:b/>
          <w:i/>
          <w:sz w:val="24"/>
          <w:szCs w:val="24"/>
        </w:rPr>
        <w:t>U c h w a ł ę Nr XIV/194/2025</w:t>
      </w:r>
    </w:p>
    <w:p w:rsidR="008C644E" w:rsidRDefault="008C644E" w:rsidP="008C644E">
      <w:pPr>
        <w:pStyle w:val="Tekstpodstawowy"/>
        <w:spacing w:line="240" w:lineRule="auto"/>
        <w:jc w:val="both"/>
        <w:rPr>
          <w:rFonts w:ascii="Arial" w:hAnsi="Arial" w:cs="Arial"/>
          <w:sz w:val="24"/>
        </w:rPr>
      </w:pPr>
    </w:p>
    <w:p w:rsidR="008C644E" w:rsidRDefault="008C644E" w:rsidP="008C644E">
      <w:pPr>
        <w:rPr>
          <w:rFonts w:ascii="Arial" w:hAnsi="Arial"/>
          <w:sz w:val="24"/>
        </w:rPr>
      </w:pPr>
      <w:r>
        <w:rPr>
          <w:rFonts w:ascii="Arial" w:hAnsi="Arial"/>
          <w:sz w:val="24"/>
        </w:rPr>
        <w:t xml:space="preserve">w sprawie wyrażenia zgody na sprzedaż w drodze bezprzetargowej nieruchomości gruntowej zabudowanej.  </w:t>
      </w:r>
    </w:p>
    <w:p w:rsidR="008C644E" w:rsidRDefault="008C644E" w:rsidP="008D184A">
      <w:pPr>
        <w:rPr>
          <w:rFonts w:ascii="Arial" w:hAnsi="Arial" w:cs="Arial"/>
          <w:b/>
          <w:sz w:val="24"/>
          <w:szCs w:val="24"/>
        </w:rPr>
      </w:pPr>
    </w:p>
    <w:p w:rsidR="0022013C" w:rsidRDefault="004753E8" w:rsidP="00D43642">
      <w:pPr>
        <w:jc w:val="center"/>
        <w:rPr>
          <w:rFonts w:ascii="Arial" w:hAnsi="Arial" w:cs="Arial"/>
          <w:b/>
          <w:sz w:val="24"/>
          <w:szCs w:val="24"/>
        </w:rPr>
      </w:pPr>
      <w:r>
        <w:rPr>
          <w:rFonts w:ascii="Arial" w:hAnsi="Arial" w:cs="Arial"/>
          <w:b/>
          <w:sz w:val="24"/>
          <w:szCs w:val="24"/>
        </w:rPr>
        <w:t>Ad 9</w:t>
      </w:r>
      <w:r w:rsidR="008D184A">
        <w:rPr>
          <w:rFonts w:ascii="Arial" w:hAnsi="Arial" w:cs="Arial"/>
          <w:b/>
          <w:sz w:val="24"/>
          <w:szCs w:val="24"/>
        </w:rPr>
        <w:t>.</w:t>
      </w:r>
    </w:p>
    <w:p w:rsidR="008D184A" w:rsidRDefault="00B749EC" w:rsidP="00B749EC">
      <w:pPr>
        <w:rPr>
          <w:rFonts w:ascii="Arial" w:hAnsi="Arial"/>
          <w:sz w:val="24"/>
        </w:rPr>
      </w:pPr>
      <w:r>
        <w:rPr>
          <w:rFonts w:ascii="Arial" w:hAnsi="Arial"/>
          <w:sz w:val="24"/>
        </w:rPr>
        <w:t xml:space="preserve">Projekt uchwały w sprawie wyrażenia zgody na sprzedaż nieruchomości w drodze bezprzetargowej (dot. działki nr 102). </w:t>
      </w:r>
    </w:p>
    <w:p w:rsidR="00B749EC" w:rsidRPr="00B749EC" w:rsidRDefault="00B749EC" w:rsidP="00B749EC">
      <w:pPr>
        <w:spacing w:line="276" w:lineRule="auto"/>
        <w:jc w:val="both"/>
        <w:rPr>
          <w:rFonts w:ascii="Arial" w:hAnsi="Arial" w:cs="Arial"/>
          <w:sz w:val="24"/>
          <w:szCs w:val="24"/>
        </w:rPr>
      </w:pPr>
      <w:r w:rsidRPr="00B749EC">
        <w:rPr>
          <w:rFonts w:ascii="Arial" w:hAnsi="Arial" w:cs="Arial"/>
          <w:bCs/>
          <w:kern w:val="1"/>
          <w:sz w:val="24"/>
          <w:szCs w:val="24"/>
        </w:rPr>
        <w:t>Właściciele działki nr 103</w:t>
      </w:r>
      <w:r w:rsidRPr="00B749EC">
        <w:rPr>
          <w:rFonts w:ascii="Arial" w:hAnsi="Arial" w:cs="Arial"/>
          <w:sz w:val="24"/>
          <w:szCs w:val="24"/>
        </w:rPr>
        <w:t xml:space="preserve"> położonej w obrębie 0003 Centrum w Stalowej Woli</w:t>
      </w:r>
      <w:r>
        <w:rPr>
          <w:rFonts w:ascii="Arial" w:hAnsi="Arial" w:cs="Arial"/>
          <w:bCs/>
          <w:kern w:val="1"/>
          <w:sz w:val="24"/>
          <w:szCs w:val="24"/>
        </w:rPr>
        <w:t xml:space="preserve"> zwrócili się </w:t>
      </w:r>
      <w:r w:rsidRPr="00B749EC">
        <w:rPr>
          <w:rFonts w:ascii="Arial" w:hAnsi="Arial" w:cs="Arial"/>
          <w:bCs/>
          <w:kern w:val="1"/>
          <w:sz w:val="24"/>
          <w:szCs w:val="24"/>
        </w:rPr>
        <w:t>o sprzedaż w trybie bezprzetargowym działki n</w:t>
      </w:r>
      <w:r w:rsidRPr="00B749EC">
        <w:rPr>
          <w:rFonts w:ascii="Arial" w:hAnsi="Arial" w:cs="Arial"/>
          <w:sz w:val="24"/>
          <w:szCs w:val="24"/>
        </w:rPr>
        <w:t>r 102</w:t>
      </w:r>
      <w:r>
        <w:rPr>
          <w:rFonts w:ascii="Arial" w:hAnsi="Arial" w:cs="Arial"/>
          <w:sz w:val="24"/>
          <w:szCs w:val="24"/>
        </w:rPr>
        <w:t xml:space="preserve"> o </w:t>
      </w:r>
      <w:r w:rsidRPr="00B749EC">
        <w:rPr>
          <w:rFonts w:ascii="Arial" w:hAnsi="Arial" w:cs="Arial"/>
          <w:sz w:val="24"/>
          <w:szCs w:val="24"/>
        </w:rPr>
        <w:t xml:space="preserve">powierzchni 0,0217 ha </w:t>
      </w:r>
      <w:r w:rsidRPr="00B749EC">
        <w:rPr>
          <w:rFonts w:ascii="Arial" w:hAnsi="Arial" w:cs="Arial"/>
          <w:bCs/>
          <w:kern w:val="1"/>
          <w:sz w:val="24"/>
          <w:szCs w:val="24"/>
        </w:rPr>
        <w:t xml:space="preserve">przyległej do ich nieruchomości. </w:t>
      </w:r>
      <w:r w:rsidRPr="00B749EC">
        <w:rPr>
          <w:rFonts w:ascii="Arial" w:hAnsi="Arial" w:cs="Arial"/>
          <w:bCs/>
          <w:kern w:val="1"/>
          <w:sz w:val="24"/>
          <w:szCs w:val="24"/>
        </w:rPr>
        <w:tab/>
      </w:r>
      <w:r w:rsidRPr="00B749EC">
        <w:rPr>
          <w:rFonts w:ascii="Arial" w:hAnsi="Arial" w:cs="Arial"/>
          <w:bCs/>
          <w:kern w:val="1"/>
          <w:sz w:val="24"/>
          <w:szCs w:val="24"/>
        </w:rPr>
        <w:tab/>
      </w:r>
      <w:r w:rsidRPr="00B749EC">
        <w:rPr>
          <w:rFonts w:ascii="Arial" w:hAnsi="Arial" w:cs="Arial"/>
          <w:bCs/>
          <w:kern w:val="1"/>
          <w:sz w:val="24"/>
          <w:szCs w:val="24"/>
        </w:rPr>
        <w:tab/>
      </w:r>
      <w:r w:rsidRPr="00B749EC">
        <w:rPr>
          <w:rFonts w:ascii="Arial" w:hAnsi="Arial" w:cs="Arial"/>
          <w:bCs/>
          <w:kern w:val="1"/>
          <w:sz w:val="24"/>
          <w:szCs w:val="24"/>
        </w:rPr>
        <w:tab/>
      </w:r>
      <w:r w:rsidRPr="00B749EC">
        <w:rPr>
          <w:rFonts w:ascii="Arial" w:hAnsi="Arial" w:cs="Arial"/>
          <w:bCs/>
          <w:kern w:val="1"/>
          <w:sz w:val="24"/>
          <w:szCs w:val="24"/>
        </w:rPr>
        <w:tab/>
        <w:t xml:space="preserve">                </w:t>
      </w:r>
    </w:p>
    <w:p w:rsidR="00B749EC" w:rsidRPr="00B749EC" w:rsidRDefault="00B749EC" w:rsidP="00B749EC">
      <w:pPr>
        <w:pStyle w:val="Standard"/>
        <w:spacing w:line="276" w:lineRule="auto"/>
        <w:jc w:val="both"/>
        <w:rPr>
          <w:rFonts w:ascii="Arial" w:hAnsi="Arial" w:cs="Arial"/>
        </w:rPr>
      </w:pPr>
      <w:r w:rsidRPr="00B749EC">
        <w:rPr>
          <w:rFonts w:ascii="Arial" w:hAnsi="Arial" w:cs="Arial"/>
        </w:rPr>
        <w:t>Objęta niniejszą Uchwałą działka położona jest w w obszarze, dla którego obowiązuje miejscowy plan zagospodarowania przestrzennego</w:t>
      </w:r>
      <w:r w:rsidRPr="00B749EC">
        <w:rPr>
          <w:rFonts w:ascii="Arial" w:hAnsi="Arial" w:cs="Arial"/>
          <w:bCs/>
        </w:rPr>
        <w:t xml:space="preserve"> </w:t>
      </w:r>
      <w:r w:rsidRPr="00B749EC">
        <w:rPr>
          <w:rFonts w:ascii="Arial" w:eastAsia="TimesNewRomanPS-BoldMT" w:hAnsi="Arial" w:cs="Arial"/>
        </w:rPr>
        <w:t>obszaru położonego pomiędzy ulicą Ofiar Katynia a ulicą Kwiatkowskiego w Stalowej Woli - etap I zatw. Uchwałą Nr XVIII/252/07 Rady Miejskiej</w:t>
      </w:r>
      <w:r>
        <w:rPr>
          <w:rFonts w:ascii="Arial" w:eastAsia="TimesNewRomanPS-BoldMT" w:hAnsi="Arial" w:cs="Arial"/>
        </w:rPr>
        <w:t xml:space="preserve"> </w:t>
      </w:r>
      <w:r w:rsidRPr="00B749EC">
        <w:rPr>
          <w:rFonts w:ascii="Arial" w:eastAsia="TimesNewRomanPS-BoldMT" w:hAnsi="Arial" w:cs="Arial"/>
        </w:rPr>
        <w:t xml:space="preserve">w Stalowej Woli z dnia 23 listopada 2007 r. ze zm. </w:t>
      </w:r>
      <w:r w:rsidRPr="00B749EC">
        <w:rPr>
          <w:rFonts w:ascii="Arial" w:hAnsi="Arial" w:cs="Arial"/>
          <w:bCs/>
        </w:rPr>
        <w:t xml:space="preserve">Zgodnie z ustaleniami tego planu </w:t>
      </w:r>
      <w:r w:rsidRPr="00B749EC">
        <w:rPr>
          <w:rFonts w:ascii="Arial" w:hAnsi="Arial" w:cs="Arial"/>
        </w:rPr>
        <w:t>d</w:t>
      </w:r>
      <w:r w:rsidRPr="00B749EC">
        <w:rPr>
          <w:rFonts w:ascii="Arial" w:hAnsi="Arial" w:cs="Arial"/>
          <w:iCs/>
        </w:rPr>
        <w:t xml:space="preserve">ziałka nr 102 położona jest w obszarze oznaczonym symbolem 1MN </w:t>
      </w:r>
      <w:r w:rsidRPr="00B749EC">
        <w:rPr>
          <w:rFonts w:ascii="Arial" w:hAnsi="Arial" w:cs="Arial"/>
        </w:rPr>
        <w:t>- tereny zabudowy mieszkaniowej jednorodzinnej.</w:t>
      </w:r>
    </w:p>
    <w:p w:rsidR="00B749EC" w:rsidRPr="00B749EC" w:rsidRDefault="00B749EC" w:rsidP="00B749EC">
      <w:pPr>
        <w:spacing w:line="276" w:lineRule="auto"/>
        <w:jc w:val="both"/>
        <w:rPr>
          <w:rFonts w:ascii="Arial" w:hAnsi="Arial" w:cs="Arial"/>
          <w:sz w:val="24"/>
          <w:szCs w:val="24"/>
        </w:rPr>
      </w:pPr>
      <w:r w:rsidRPr="00B749EC">
        <w:rPr>
          <w:rFonts w:ascii="Arial" w:hAnsi="Arial" w:cs="Arial"/>
          <w:sz w:val="24"/>
          <w:szCs w:val="24"/>
        </w:rPr>
        <w:t>Ww. działka nie może stanowić odrębnej działki budowlanej i przeznaczona może być jedynie na poprawienie konfiguracji działki sąsiedniej w celu prawidłowego jej zagospodarowania i użytkowania. Ww. działka wraz z działką nr 103 będzie stanowiła jedną nieruchomość.</w:t>
      </w:r>
    </w:p>
    <w:p w:rsidR="009B7676" w:rsidRDefault="009B7676" w:rsidP="009B7676">
      <w:r>
        <w:rPr>
          <w:rFonts w:ascii="Arial" w:hAnsi="Arial"/>
          <w:sz w:val="24"/>
        </w:rPr>
        <w:t xml:space="preserve">Komisja Gospodarki Komunalnej, Geodezji, Architektury i Ochrony Środowiska pozytywnie zaopiniowała projekt uchwały.  </w:t>
      </w:r>
    </w:p>
    <w:p w:rsidR="00B749EC" w:rsidRDefault="00B749EC" w:rsidP="00B749EC">
      <w:r>
        <w:rPr>
          <w:rFonts w:ascii="Arial" w:hAnsi="Arial"/>
          <w:b/>
          <w:sz w:val="24"/>
          <w:u w:val="single"/>
        </w:rPr>
        <w:t>Głosowano w sprawie:</w:t>
      </w:r>
    </w:p>
    <w:p w:rsidR="00B749EC" w:rsidRDefault="00B749EC" w:rsidP="00B749EC">
      <w:r>
        <w:rPr>
          <w:rFonts w:ascii="Arial" w:hAnsi="Arial"/>
          <w:sz w:val="24"/>
        </w:rPr>
        <w:t>Projektu uchwały w sprawie wyrażenia zgody na sprzedaż nieruchomości w drodze bezprzetargowej (dot. działki nr 102).</w:t>
      </w:r>
    </w:p>
    <w:p w:rsidR="00B749EC" w:rsidRDefault="00B749EC" w:rsidP="00B749EC">
      <w:r>
        <w:rPr>
          <w:rFonts w:ascii="Arial" w:hAnsi="Arial"/>
          <w:b/>
          <w:sz w:val="24"/>
          <w:u w:val="single"/>
        </w:rPr>
        <w:t>Wyniki głosowania:</w:t>
      </w:r>
    </w:p>
    <w:p w:rsidR="00B749EC" w:rsidRDefault="00B749EC" w:rsidP="00B749EC">
      <w:r>
        <w:rPr>
          <w:rFonts w:ascii="Arial" w:hAnsi="Arial"/>
          <w:sz w:val="24"/>
        </w:rPr>
        <w:t>ZA: 20, PRZECIW: 0, WSTRZYMUJĘ SIĘ: 0, BRAK GŁOSU: 0, NIEOBECNI: 3</w:t>
      </w:r>
    </w:p>
    <w:p w:rsidR="00B749EC" w:rsidRDefault="00B749EC" w:rsidP="00B749EC">
      <w:r>
        <w:rPr>
          <w:rFonts w:ascii="Arial" w:hAnsi="Arial"/>
          <w:b/>
          <w:sz w:val="24"/>
          <w:u w:val="single"/>
        </w:rPr>
        <w:t>Wyniki imienne:</w:t>
      </w:r>
    </w:p>
    <w:p w:rsidR="00B749EC" w:rsidRDefault="00B749EC" w:rsidP="00B749EC">
      <w:pPr>
        <w:spacing w:after="0"/>
      </w:pPr>
      <w:r>
        <w:rPr>
          <w:rFonts w:ascii="Arial" w:hAnsi="Arial"/>
          <w:sz w:val="24"/>
        </w:rPr>
        <w:t>ZA (20)</w:t>
      </w:r>
    </w:p>
    <w:p w:rsidR="00B749EC" w:rsidRDefault="00B749EC" w:rsidP="00B749EC">
      <w:r>
        <w:rPr>
          <w:rFonts w:ascii="Arial" w:hAnsi="Arial"/>
          <w:sz w:val="24"/>
        </w:rPr>
        <w:t>Mariusz Bajek, Damian Bryk, Andrzej Dorosz, Łukasz Durek, Daniel Hausner, Ilona Kaczmarek, Aleksander Kapuściński, Andrzej Kochan, Adam Krotoszyński, Agata Krzek, Elżbieta Kulpa, Kamil Maciejak, Damian Marczak, Karolina Paleń, Dariusz Przytuła, Piotr Rut, Jan Sibiga, Janina Siek, Wiesław Siembida, Andrzej Szymonik</w:t>
      </w:r>
    </w:p>
    <w:p w:rsidR="00B749EC" w:rsidRDefault="00B749EC" w:rsidP="00B749EC">
      <w:r>
        <w:rPr>
          <w:rFonts w:ascii="Arial" w:hAnsi="Arial"/>
          <w:sz w:val="24"/>
        </w:rPr>
        <w:t>PRZECIW (0)</w:t>
      </w:r>
    </w:p>
    <w:p w:rsidR="00B749EC" w:rsidRDefault="00B749EC" w:rsidP="00B749EC">
      <w:r>
        <w:rPr>
          <w:rFonts w:ascii="Arial" w:hAnsi="Arial"/>
          <w:sz w:val="24"/>
        </w:rPr>
        <w:t>WSTRZYMUJĘ SIĘ (0)</w:t>
      </w:r>
    </w:p>
    <w:p w:rsidR="00B749EC" w:rsidRDefault="00B749EC" w:rsidP="00B749EC">
      <w:r>
        <w:rPr>
          <w:rFonts w:ascii="Arial" w:hAnsi="Arial"/>
          <w:sz w:val="24"/>
        </w:rPr>
        <w:t>BRAK GŁOSU (0)</w:t>
      </w:r>
    </w:p>
    <w:p w:rsidR="00B749EC" w:rsidRDefault="00B749EC" w:rsidP="00B749EC">
      <w:pPr>
        <w:spacing w:after="0"/>
      </w:pPr>
      <w:r>
        <w:rPr>
          <w:rFonts w:ascii="Arial" w:hAnsi="Arial"/>
          <w:sz w:val="24"/>
        </w:rPr>
        <w:t>NIEOBECNI (3)</w:t>
      </w:r>
    </w:p>
    <w:p w:rsidR="00B749EC" w:rsidRDefault="00B749EC" w:rsidP="00B749EC">
      <w:r>
        <w:rPr>
          <w:rFonts w:ascii="Arial" w:hAnsi="Arial"/>
          <w:sz w:val="24"/>
        </w:rPr>
        <w:lastRenderedPageBreak/>
        <w:t>Joanna Grobel-Proszowska, Paweł Madej, Urszula Tatys</w:t>
      </w:r>
    </w:p>
    <w:p w:rsidR="003900F5" w:rsidRPr="00A51FAC" w:rsidRDefault="003900F5" w:rsidP="003900F5">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3900F5" w:rsidRPr="00A51FAC" w:rsidRDefault="003900F5" w:rsidP="003900F5">
      <w:pPr>
        <w:spacing w:line="276" w:lineRule="auto"/>
        <w:jc w:val="center"/>
        <w:rPr>
          <w:rFonts w:ascii="Arial" w:hAnsi="Arial" w:cs="Arial"/>
          <w:b/>
          <w:i/>
          <w:sz w:val="24"/>
          <w:szCs w:val="24"/>
        </w:rPr>
      </w:pPr>
      <w:r>
        <w:rPr>
          <w:rFonts w:ascii="Arial" w:hAnsi="Arial" w:cs="Arial"/>
          <w:b/>
          <w:i/>
          <w:sz w:val="24"/>
          <w:szCs w:val="24"/>
        </w:rPr>
        <w:t>U c h w a ł ę Nr XIV/195/2025</w:t>
      </w:r>
    </w:p>
    <w:p w:rsidR="003900F5" w:rsidRDefault="003900F5" w:rsidP="003900F5">
      <w:pPr>
        <w:pStyle w:val="Tekstpodstawowy"/>
        <w:spacing w:line="240" w:lineRule="auto"/>
        <w:jc w:val="both"/>
        <w:rPr>
          <w:rFonts w:ascii="Arial" w:hAnsi="Arial" w:cs="Arial"/>
          <w:sz w:val="24"/>
        </w:rPr>
      </w:pPr>
    </w:p>
    <w:p w:rsidR="003900F5" w:rsidRDefault="003900F5" w:rsidP="003900F5">
      <w:pPr>
        <w:rPr>
          <w:rFonts w:ascii="Arial" w:hAnsi="Arial"/>
          <w:sz w:val="24"/>
        </w:rPr>
      </w:pPr>
      <w:r>
        <w:rPr>
          <w:rFonts w:ascii="Arial" w:hAnsi="Arial"/>
          <w:sz w:val="24"/>
        </w:rPr>
        <w:t>w sprawie wyrażenia zgody na sprzedaż nieruchomości w drodze bezprzetargowej.</w:t>
      </w:r>
    </w:p>
    <w:p w:rsidR="003900F5" w:rsidRDefault="003900F5" w:rsidP="003900F5">
      <w:pPr>
        <w:rPr>
          <w:rFonts w:ascii="Arial" w:hAnsi="Arial" w:cs="Arial"/>
          <w:b/>
          <w:sz w:val="24"/>
          <w:szCs w:val="24"/>
        </w:rPr>
      </w:pPr>
    </w:p>
    <w:p w:rsidR="004753E8" w:rsidRDefault="00F04D93" w:rsidP="00D43642">
      <w:pPr>
        <w:jc w:val="center"/>
        <w:rPr>
          <w:rFonts w:ascii="Arial" w:hAnsi="Arial" w:cs="Arial"/>
          <w:b/>
          <w:sz w:val="24"/>
          <w:szCs w:val="24"/>
        </w:rPr>
      </w:pPr>
      <w:r>
        <w:rPr>
          <w:rFonts w:ascii="Arial" w:hAnsi="Arial" w:cs="Arial"/>
          <w:b/>
          <w:sz w:val="24"/>
          <w:szCs w:val="24"/>
        </w:rPr>
        <w:t>Ad 10</w:t>
      </w:r>
      <w:r w:rsidR="003900F5">
        <w:rPr>
          <w:rFonts w:ascii="Arial" w:hAnsi="Arial" w:cs="Arial"/>
          <w:b/>
          <w:sz w:val="24"/>
          <w:szCs w:val="24"/>
        </w:rPr>
        <w:t xml:space="preserve">. </w:t>
      </w:r>
    </w:p>
    <w:p w:rsidR="00B523B6" w:rsidRDefault="00B523B6" w:rsidP="00B523B6">
      <w:pPr>
        <w:rPr>
          <w:rFonts w:ascii="Arial" w:hAnsi="Arial" w:cs="Arial"/>
          <w:b/>
          <w:sz w:val="24"/>
          <w:szCs w:val="24"/>
        </w:rPr>
      </w:pPr>
      <w:r>
        <w:rPr>
          <w:rFonts w:ascii="Arial" w:hAnsi="Arial"/>
          <w:sz w:val="24"/>
        </w:rPr>
        <w:t xml:space="preserve">Projekt uchwały w sprawie wyrażenia zgody na wydzierżawienie nieruchomości (dot. części działki nr 313/29, 243, itd.). </w:t>
      </w:r>
    </w:p>
    <w:p w:rsidR="009B7676" w:rsidRDefault="009B7676" w:rsidP="009B7676">
      <w:r>
        <w:rPr>
          <w:rFonts w:ascii="Arial" w:hAnsi="Arial"/>
          <w:sz w:val="24"/>
        </w:rPr>
        <w:t xml:space="preserve">Komisja Gospodarki Komunalnej, Geodezji, Architektury i Ochrony Środowiska pozytywnie zaopiniowała projekt uchwały.  </w:t>
      </w:r>
    </w:p>
    <w:p w:rsidR="0021516E" w:rsidRDefault="0021516E" w:rsidP="0021516E">
      <w:r>
        <w:rPr>
          <w:rFonts w:ascii="Arial" w:hAnsi="Arial"/>
          <w:b/>
          <w:sz w:val="24"/>
          <w:u w:val="single"/>
        </w:rPr>
        <w:t>Głosowano w sprawie:</w:t>
      </w:r>
    </w:p>
    <w:p w:rsidR="0021516E" w:rsidRDefault="0021516E" w:rsidP="0021516E">
      <w:r>
        <w:rPr>
          <w:rFonts w:ascii="Arial" w:hAnsi="Arial"/>
          <w:sz w:val="24"/>
        </w:rPr>
        <w:t>Projektu uchwały w sprawie wyrażenia zgody na wydzierżawienie nieruchomości (dot. części działki nr 313/29, 243, itd.).</w:t>
      </w:r>
    </w:p>
    <w:p w:rsidR="0021516E" w:rsidRDefault="0021516E" w:rsidP="0021516E">
      <w:r>
        <w:rPr>
          <w:rFonts w:ascii="Arial" w:hAnsi="Arial"/>
          <w:b/>
          <w:sz w:val="24"/>
          <w:u w:val="single"/>
        </w:rPr>
        <w:t>Wyniki głosowania:</w:t>
      </w:r>
    </w:p>
    <w:p w:rsidR="0021516E" w:rsidRDefault="0021516E" w:rsidP="0021516E">
      <w:r>
        <w:rPr>
          <w:rFonts w:ascii="Arial" w:hAnsi="Arial"/>
          <w:sz w:val="24"/>
        </w:rPr>
        <w:t>ZA: 20, PRZECIW: 0, WSTRZYMUJĘ SIĘ: 0, BRAK GŁOSU: 0, NIEOBECNI: 3</w:t>
      </w:r>
    </w:p>
    <w:p w:rsidR="0021516E" w:rsidRDefault="0021516E" w:rsidP="0021516E">
      <w:r>
        <w:rPr>
          <w:rFonts w:ascii="Arial" w:hAnsi="Arial"/>
          <w:b/>
          <w:sz w:val="24"/>
          <w:u w:val="single"/>
        </w:rPr>
        <w:t>Wyniki imienne:</w:t>
      </w:r>
    </w:p>
    <w:p w:rsidR="0021516E" w:rsidRDefault="0021516E" w:rsidP="0021516E">
      <w:pPr>
        <w:spacing w:after="0"/>
      </w:pPr>
      <w:r>
        <w:rPr>
          <w:rFonts w:ascii="Arial" w:hAnsi="Arial"/>
          <w:sz w:val="24"/>
        </w:rPr>
        <w:t>ZA (20)</w:t>
      </w:r>
    </w:p>
    <w:p w:rsidR="0021516E" w:rsidRDefault="0021516E" w:rsidP="0021516E">
      <w:r>
        <w:rPr>
          <w:rFonts w:ascii="Arial" w:hAnsi="Arial"/>
          <w:sz w:val="24"/>
        </w:rPr>
        <w:t>Mariusz Bajek, Damian Bryk, Andrzej Dorosz, Łukasz Durek, Daniel Hausner, Ilona Kaczmarek, Aleksander Kapuściński, Andrzej Kochan, Adam Krotoszyński, Agata Krzek, Elżbieta Kulpa, Kamil Maciejak, Damian Marczak, Karolina Paleń, Dariusz Przytuła, Piotr Rut, Jan Sibiga, Janina Siek, Wiesław Siembida, Andrzej Szymonik</w:t>
      </w:r>
    </w:p>
    <w:p w:rsidR="0021516E" w:rsidRDefault="0021516E" w:rsidP="0021516E">
      <w:r>
        <w:rPr>
          <w:rFonts w:ascii="Arial" w:hAnsi="Arial"/>
          <w:sz w:val="24"/>
        </w:rPr>
        <w:t>PRZECIW (0)</w:t>
      </w:r>
    </w:p>
    <w:p w:rsidR="0021516E" w:rsidRDefault="0021516E" w:rsidP="0021516E">
      <w:r>
        <w:rPr>
          <w:rFonts w:ascii="Arial" w:hAnsi="Arial"/>
          <w:sz w:val="24"/>
        </w:rPr>
        <w:t>WSTRZYMUJĘ SIĘ (0)</w:t>
      </w:r>
    </w:p>
    <w:p w:rsidR="0021516E" w:rsidRDefault="0021516E" w:rsidP="0021516E">
      <w:r>
        <w:rPr>
          <w:rFonts w:ascii="Arial" w:hAnsi="Arial"/>
          <w:sz w:val="24"/>
        </w:rPr>
        <w:t>BRAK GŁOSU (0)</w:t>
      </w:r>
    </w:p>
    <w:p w:rsidR="0021516E" w:rsidRDefault="0021516E" w:rsidP="0021516E">
      <w:pPr>
        <w:spacing w:after="0"/>
      </w:pPr>
      <w:r>
        <w:rPr>
          <w:rFonts w:ascii="Arial" w:hAnsi="Arial"/>
          <w:sz w:val="24"/>
        </w:rPr>
        <w:t>NIEOBECNI (3)</w:t>
      </w:r>
    </w:p>
    <w:p w:rsidR="0021516E" w:rsidRDefault="0021516E" w:rsidP="0021516E">
      <w:r>
        <w:rPr>
          <w:rFonts w:ascii="Arial" w:hAnsi="Arial"/>
          <w:sz w:val="24"/>
        </w:rPr>
        <w:t>Joanna Grobel-Proszowska, Paweł Madej, Urszula Tatys</w:t>
      </w:r>
    </w:p>
    <w:p w:rsidR="0021516E" w:rsidRPr="00A51FAC" w:rsidRDefault="0021516E" w:rsidP="0021516E">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21516E" w:rsidRPr="00A51FAC" w:rsidRDefault="0021516E" w:rsidP="0021516E">
      <w:pPr>
        <w:spacing w:line="276" w:lineRule="auto"/>
        <w:jc w:val="center"/>
        <w:rPr>
          <w:rFonts w:ascii="Arial" w:hAnsi="Arial" w:cs="Arial"/>
          <w:b/>
          <w:i/>
          <w:sz w:val="24"/>
          <w:szCs w:val="24"/>
        </w:rPr>
      </w:pPr>
      <w:r>
        <w:rPr>
          <w:rFonts w:ascii="Arial" w:hAnsi="Arial" w:cs="Arial"/>
          <w:b/>
          <w:i/>
          <w:sz w:val="24"/>
          <w:szCs w:val="24"/>
        </w:rPr>
        <w:t>U c h w a ł ę Nr XIV/196/2025</w:t>
      </w:r>
    </w:p>
    <w:p w:rsidR="0021516E" w:rsidRDefault="0021516E" w:rsidP="0021516E">
      <w:pPr>
        <w:pStyle w:val="Tekstpodstawowy"/>
        <w:spacing w:line="240" w:lineRule="auto"/>
        <w:jc w:val="both"/>
        <w:rPr>
          <w:rFonts w:ascii="Arial" w:hAnsi="Arial" w:cs="Arial"/>
          <w:sz w:val="24"/>
        </w:rPr>
      </w:pPr>
    </w:p>
    <w:p w:rsidR="0021516E" w:rsidRDefault="0021516E" w:rsidP="0021516E">
      <w:pPr>
        <w:rPr>
          <w:rFonts w:ascii="Arial" w:hAnsi="Arial" w:cs="Arial"/>
          <w:b/>
          <w:sz w:val="24"/>
          <w:szCs w:val="24"/>
        </w:rPr>
      </w:pPr>
      <w:r>
        <w:rPr>
          <w:rFonts w:ascii="Arial" w:hAnsi="Arial"/>
          <w:sz w:val="24"/>
        </w:rPr>
        <w:t xml:space="preserve">w sprawie wyrażenia zgody na wydzierżawienie nieruchomości. </w:t>
      </w:r>
    </w:p>
    <w:p w:rsidR="0021516E" w:rsidRDefault="0021516E" w:rsidP="00D43642">
      <w:pPr>
        <w:jc w:val="center"/>
        <w:rPr>
          <w:rFonts w:ascii="Arial" w:hAnsi="Arial" w:cs="Arial"/>
          <w:b/>
          <w:sz w:val="24"/>
          <w:szCs w:val="24"/>
        </w:rPr>
      </w:pPr>
    </w:p>
    <w:p w:rsidR="0021516E" w:rsidRDefault="0021516E" w:rsidP="00D43642">
      <w:pPr>
        <w:jc w:val="center"/>
        <w:rPr>
          <w:rFonts w:ascii="Arial" w:hAnsi="Arial" w:cs="Arial"/>
          <w:b/>
          <w:sz w:val="24"/>
          <w:szCs w:val="24"/>
        </w:rPr>
      </w:pPr>
    </w:p>
    <w:p w:rsidR="0021516E" w:rsidRDefault="0021516E" w:rsidP="00D43642">
      <w:pPr>
        <w:jc w:val="center"/>
        <w:rPr>
          <w:rFonts w:ascii="Arial" w:hAnsi="Arial" w:cs="Arial"/>
          <w:b/>
          <w:sz w:val="24"/>
          <w:szCs w:val="24"/>
        </w:rPr>
      </w:pPr>
    </w:p>
    <w:p w:rsidR="0021516E" w:rsidRDefault="0021516E" w:rsidP="00D43642">
      <w:pPr>
        <w:jc w:val="center"/>
        <w:rPr>
          <w:rFonts w:ascii="Arial" w:hAnsi="Arial" w:cs="Arial"/>
          <w:b/>
          <w:sz w:val="24"/>
          <w:szCs w:val="24"/>
        </w:rPr>
      </w:pPr>
    </w:p>
    <w:p w:rsidR="00F04D93" w:rsidRDefault="00AE3C42" w:rsidP="00D43642">
      <w:pPr>
        <w:jc w:val="center"/>
        <w:rPr>
          <w:rFonts w:ascii="Arial" w:hAnsi="Arial" w:cs="Arial"/>
          <w:b/>
          <w:sz w:val="24"/>
          <w:szCs w:val="24"/>
        </w:rPr>
      </w:pPr>
      <w:r>
        <w:rPr>
          <w:rFonts w:ascii="Arial" w:hAnsi="Arial" w:cs="Arial"/>
          <w:b/>
          <w:sz w:val="24"/>
          <w:szCs w:val="24"/>
        </w:rPr>
        <w:t>Ad 11</w:t>
      </w:r>
      <w:r w:rsidR="0021516E">
        <w:rPr>
          <w:rFonts w:ascii="Arial" w:hAnsi="Arial" w:cs="Arial"/>
          <w:b/>
          <w:sz w:val="24"/>
          <w:szCs w:val="24"/>
        </w:rPr>
        <w:t xml:space="preserve">. </w:t>
      </w:r>
    </w:p>
    <w:p w:rsidR="0021516E" w:rsidRDefault="0021516E" w:rsidP="0021516E">
      <w:pPr>
        <w:jc w:val="both"/>
        <w:rPr>
          <w:rFonts w:ascii="Arial" w:hAnsi="Arial" w:cs="Arial"/>
          <w:b/>
          <w:sz w:val="24"/>
          <w:szCs w:val="24"/>
        </w:rPr>
      </w:pPr>
      <w:r>
        <w:rPr>
          <w:rFonts w:ascii="Arial" w:hAnsi="Arial"/>
          <w:sz w:val="24"/>
        </w:rPr>
        <w:t>Projekt uchwały w sprawie wyrażenia zgody na obciążenie służebnością gruntową nieruchomości stanowiącej własność Gminy Stalowa Wola (dot. działek nr 3041, 2894).</w:t>
      </w:r>
    </w:p>
    <w:p w:rsidR="0021516E" w:rsidRPr="0021516E" w:rsidRDefault="0021516E" w:rsidP="0021516E">
      <w:pPr>
        <w:spacing w:line="276" w:lineRule="auto"/>
        <w:jc w:val="both"/>
        <w:rPr>
          <w:rFonts w:ascii="Arial" w:hAnsi="Arial" w:cs="Arial"/>
          <w:sz w:val="24"/>
          <w:szCs w:val="24"/>
        </w:rPr>
      </w:pPr>
      <w:r w:rsidRPr="0021516E">
        <w:rPr>
          <w:rFonts w:ascii="Arial" w:hAnsi="Arial" w:cs="Arial"/>
          <w:sz w:val="24"/>
          <w:szCs w:val="24"/>
        </w:rPr>
        <w:t>W</w:t>
      </w:r>
      <w:r>
        <w:rPr>
          <w:rFonts w:ascii="Arial" w:hAnsi="Arial" w:cs="Arial"/>
          <w:sz w:val="24"/>
          <w:szCs w:val="24"/>
        </w:rPr>
        <w:t>spół</w:t>
      </w:r>
      <w:r w:rsidRPr="0021516E">
        <w:rPr>
          <w:rFonts w:ascii="Arial" w:hAnsi="Arial" w:cs="Arial"/>
          <w:sz w:val="24"/>
          <w:szCs w:val="24"/>
        </w:rPr>
        <w:t>właściciele działki</w:t>
      </w:r>
      <w:r w:rsidRPr="0021516E">
        <w:rPr>
          <w:rFonts w:ascii="Arial" w:hAnsi="Arial" w:cs="Arial"/>
          <w:sz w:val="28"/>
          <w:szCs w:val="28"/>
        </w:rPr>
        <w:t xml:space="preserve"> </w:t>
      </w:r>
      <w:r w:rsidRPr="0021516E">
        <w:rPr>
          <w:rFonts w:ascii="Arial" w:hAnsi="Arial" w:cs="Arial"/>
          <w:sz w:val="24"/>
          <w:szCs w:val="24"/>
        </w:rPr>
        <w:t xml:space="preserve">nr 2894 położonej w obrębie 0003 Centrum zwrócili się </w:t>
      </w:r>
      <w:r>
        <w:rPr>
          <w:rFonts w:ascii="Arial" w:hAnsi="Arial" w:cs="Arial"/>
          <w:sz w:val="24"/>
          <w:szCs w:val="24"/>
        </w:rPr>
        <w:br/>
      </w:r>
      <w:r w:rsidRPr="0021516E">
        <w:rPr>
          <w:rFonts w:ascii="Arial" w:hAnsi="Arial" w:cs="Arial"/>
          <w:sz w:val="24"/>
          <w:szCs w:val="24"/>
        </w:rPr>
        <w:t>z wnioskiem do Prezydenta Miasta o wyrażenie zgody na ustanowienie służebności na nieruchomości oznaczonej jako działka nr 3041 położona w obrębie 0003 Centrum, której prawo własności wpisane jest na rzecz Gminy Stalowa Wola.</w:t>
      </w:r>
    </w:p>
    <w:p w:rsidR="0021516E" w:rsidRPr="0021516E" w:rsidRDefault="0021516E" w:rsidP="0021516E">
      <w:pPr>
        <w:pStyle w:val="Tekstblokowy1"/>
        <w:tabs>
          <w:tab w:val="left" w:pos="420"/>
        </w:tabs>
        <w:spacing w:line="276" w:lineRule="auto"/>
        <w:ind w:left="0" w:right="0"/>
        <w:jc w:val="both"/>
        <w:rPr>
          <w:rFonts w:ascii="Arial" w:hAnsi="Arial" w:cs="Arial"/>
        </w:rPr>
      </w:pPr>
      <w:r w:rsidRPr="0021516E">
        <w:rPr>
          <w:rFonts w:ascii="Arial" w:hAnsi="Arial" w:cs="Arial"/>
        </w:rPr>
        <w:t>Współwłaściciele zamierzają podzielić ww. nieruchomość na nowe działki.</w:t>
      </w:r>
    </w:p>
    <w:p w:rsidR="0021516E" w:rsidRPr="0021516E" w:rsidRDefault="0021516E" w:rsidP="0021516E">
      <w:pPr>
        <w:pStyle w:val="Tekstblokowy1"/>
        <w:tabs>
          <w:tab w:val="left" w:pos="709"/>
        </w:tabs>
        <w:spacing w:line="276" w:lineRule="auto"/>
        <w:ind w:left="0" w:right="0"/>
        <w:jc w:val="both"/>
        <w:rPr>
          <w:rFonts w:ascii="Arial" w:hAnsi="Arial" w:cs="Arial"/>
        </w:rPr>
      </w:pPr>
      <w:r w:rsidRPr="0021516E">
        <w:rPr>
          <w:rFonts w:ascii="Arial" w:hAnsi="Arial" w:cs="Arial"/>
        </w:rPr>
        <w:t xml:space="preserve">W związku z tym, iż działka nr 2894 nie posiada prawnego dostępu do drogi publicznej zachodzi konieczność ustanowienia służebności przejazdu i przechodu przez nieruchomość będącą własnością Gminy Stalowa Wola, stanowiącą działkę nr 3041 </w:t>
      </w:r>
      <w:r>
        <w:rPr>
          <w:rFonts w:ascii="Arial" w:hAnsi="Arial" w:cs="Arial"/>
        </w:rPr>
        <w:br/>
      </w:r>
      <w:r w:rsidRPr="0021516E">
        <w:rPr>
          <w:rFonts w:ascii="Arial" w:hAnsi="Arial" w:cs="Arial"/>
        </w:rPr>
        <w:t>o powierzchni 0,0271 ha objętą Księgą Wieczystą Nr TB1S/00072364/4, na rzecz każdoczesnego właściciela nieruchomości stanowiącej działkę nr 2894 obr. 0003 Centrum objętą księgą wieczystą TB1S/00000614/7.</w:t>
      </w:r>
    </w:p>
    <w:p w:rsidR="0021516E" w:rsidRPr="0021516E" w:rsidRDefault="0021516E" w:rsidP="0021516E">
      <w:pPr>
        <w:pStyle w:val="Tekstblokowy1"/>
        <w:tabs>
          <w:tab w:val="left" w:pos="420"/>
        </w:tabs>
        <w:spacing w:line="276" w:lineRule="auto"/>
        <w:ind w:left="0" w:right="0"/>
        <w:jc w:val="both"/>
        <w:rPr>
          <w:rFonts w:ascii="Arial" w:hAnsi="Arial" w:cs="Arial"/>
        </w:rPr>
      </w:pPr>
      <w:r w:rsidRPr="0021516E">
        <w:rPr>
          <w:rFonts w:ascii="Arial" w:hAnsi="Arial" w:cs="Arial"/>
        </w:rPr>
        <w:t>N</w:t>
      </w:r>
      <w:r w:rsidR="00B16B51">
        <w:rPr>
          <w:rFonts w:ascii="Arial" w:hAnsi="Arial" w:cs="Arial"/>
        </w:rPr>
        <w:t xml:space="preserve">a działce gminnej ustanowiona zostanie </w:t>
      </w:r>
      <w:r w:rsidRPr="0021516E">
        <w:rPr>
          <w:rFonts w:ascii="Arial" w:hAnsi="Arial" w:cs="Arial"/>
        </w:rPr>
        <w:t xml:space="preserve">odpłatna służebność  przejazdu </w:t>
      </w:r>
      <w:r>
        <w:rPr>
          <w:rFonts w:ascii="Arial" w:hAnsi="Arial" w:cs="Arial"/>
        </w:rPr>
        <w:br/>
      </w:r>
      <w:r w:rsidR="00B16B51">
        <w:rPr>
          <w:rFonts w:ascii="Arial" w:hAnsi="Arial" w:cs="Arial"/>
        </w:rPr>
        <w:t xml:space="preserve">i </w:t>
      </w:r>
      <w:r w:rsidRPr="0021516E">
        <w:rPr>
          <w:rFonts w:ascii="Arial" w:hAnsi="Arial" w:cs="Arial"/>
        </w:rPr>
        <w:t>przechodu pasem szerokości 5 m, według przebiegu zaznaczonego na załączniku graficznym kolorem pomarańczowym.</w:t>
      </w:r>
    </w:p>
    <w:p w:rsidR="0021516E" w:rsidRPr="0021516E" w:rsidRDefault="0021516E" w:rsidP="0021516E">
      <w:pPr>
        <w:spacing w:line="276" w:lineRule="auto"/>
        <w:jc w:val="both"/>
        <w:rPr>
          <w:rFonts w:ascii="Arial" w:hAnsi="Arial" w:cs="Arial"/>
          <w:sz w:val="24"/>
          <w:szCs w:val="24"/>
        </w:rPr>
      </w:pPr>
      <w:r w:rsidRPr="0021516E">
        <w:rPr>
          <w:rFonts w:ascii="Arial" w:hAnsi="Arial" w:cs="Arial"/>
          <w:sz w:val="24"/>
          <w:szCs w:val="24"/>
        </w:rPr>
        <w:t>Wysokość wynagrodzenia dla Gminy Stalowa Wola za ustanowienie służebności gruntowej zostanie ustalona na podstawie operatu szacunkowego, sporządzonego przez rzeczoznawcę majątkowego.</w:t>
      </w:r>
    </w:p>
    <w:p w:rsidR="009B7676" w:rsidRPr="0021516E" w:rsidRDefault="009B7676" w:rsidP="0021516E">
      <w:pPr>
        <w:pStyle w:val="Nagwek3"/>
        <w:numPr>
          <w:ilvl w:val="2"/>
          <w:numId w:val="20"/>
        </w:numPr>
        <w:tabs>
          <w:tab w:val="left" w:pos="420"/>
        </w:tabs>
        <w:spacing w:line="276" w:lineRule="auto"/>
        <w:jc w:val="both"/>
        <w:rPr>
          <w:b w:val="0"/>
        </w:rPr>
      </w:pPr>
      <w:r w:rsidRPr="0021516E">
        <w:rPr>
          <w:rFonts w:ascii="Arial" w:hAnsi="Arial"/>
          <w:b w:val="0"/>
          <w:sz w:val="24"/>
        </w:rPr>
        <w:t xml:space="preserve">Komisja Gospodarki Komunalnej, Geodezji, Architektury i Ochrony Środowiska pozytywnie zaopiniowała projekt uchwały.  </w:t>
      </w:r>
    </w:p>
    <w:p w:rsidR="003E3B2B" w:rsidRDefault="003E3B2B" w:rsidP="00AE3C42">
      <w:pPr>
        <w:rPr>
          <w:rFonts w:ascii="Arial" w:hAnsi="Arial" w:cs="Arial"/>
          <w:sz w:val="24"/>
          <w:szCs w:val="24"/>
        </w:rPr>
      </w:pPr>
    </w:p>
    <w:p w:rsidR="003E3B2B" w:rsidRDefault="003E3B2B" w:rsidP="003E3B2B">
      <w:r>
        <w:rPr>
          <w:rFonts w:ascii="Arial" w:hAnsi="Arial"/>
          <w:b/>
          <w:sz w:val="24"/>
          <w:u w:val="single"/>
        </w:rPr>
        <w:t>Głosowano w sprawie:</w:t>
      </w:r>
    </w:p>
    <w:p w:rsidR="003E3B2B" w:rsidRDefault="003E3B2B" w:rsidP="003E3B2B">
      <w:r>
        <w:rPr>
          <w:rFonts w:ascii="Arial" w:hAnsi="Arial"/>
          <w:sz w:val="24"/>
        </w:rPr>
        <w:t>Projektu uchwały w sprawie wyrażenia zgody na obciążenie służebnością gruntową nieruchomości stanowiącej własność Gminy Stalowa Wola (dot. działek nr 3041, 2894).</w:t>
      </w:r>
    </w:p>
    <w:p w:rsidR="003E3B2B" w:rsidRDefault="003E3B2B" w:rsidP="003E3B2B">
      <w:r>
        <w:rPr>
          <w:rFonts w:ascii="Arial" w:hAnsi="Arial"/>
          <w:b/>
          <w:sz w:val="24"/>
          <w:u w:val="single"/>
        </w:rPr>
        <w:t>Wyniki głosowania:</w:t>
      </w:r>
    </w:p>
    <w:p w:rsidR="003E3B2B" w:rsidRDefault="003E3B2B" w:rsidP="003E3B2B">
      <w:r>
        <w:rPr>
          <w:rFonts w:ascii="Arial" w:hAnsi="Arial"/>
          <w:sz w:val="24"/>
        </w:rPr>
        <w:t>ZA: 20, PRZECIW: 0, WSTRZYMUJĘ SIĘ: 0, BRAK GŁOSU: 0, NIEOBECNI: 3</w:t>
      </w:r>
    </w:p>
    <w:p w:rsidR="003E3B2B" w:rsidRDefault="003E3B2B" w:rsidP="003E3B2B">
      <w:r>
        <w:rPr>
          <w:rFonts w:ascii="Arial" w:hAnsi="Arial"/>
          <w:b/>
          <w:sz w:val="24"/>
          <w:u w:val="single"/>
        </w:rPr>
        <w:t>Wyniki imienne:</w:t>
      </w:r>
    </w:p>
    <w:p w:rsidR="003E3B2B" w:rsidRDefault="003E3B2B" w:rsidP="003E3B2B">
      <w:pPr>
        <w:spacing w:after="0"/>
      </w:pPr>
      <w:r>
        <w:rPr>
          <w:rFonts w:ascii="Arial" w:hAnsi="Arial"/>
          <w:sz w:val="24"/>
        </w:rPr>
        <w:t>ZA (20)</w:t>
      </w:r>
    </w:p>
    <w:p w:rsidR="003E3B2B" w:rsidRDefault="003E3B2B" w:rsidP="003E3B2B">
      <w:r>
        <w:rPr>
          <w:rFonts w:ascii="Arial" w:hAnsi="Arial"/>
          <w:sz w:val="24"/>
        </w:rPr>
        <w:t>Mariusz Bajek, Damian Bryk, Andrzej Dorosz, Łukasz Durek, Daniel Hausner, Ilona Kaczmarek, Aleksander Kapuściński, Andrzej Kochan, Adam Krotoszyński, Agata Krzek, Elżbieta Kulpa, Kamil Maciejak, Damian Marczak, Karolina Paleń, Dariusz Przytuła, Piotr Rut, Jan Sibiga, Janina Siek, Wiesław Siembida, Andrzej Szymonik</w:t>
      </w:r>
    </w:p>
    <w:p w:rsidR="003E3B2B" w:rsidRDefault="003E3B2B" w:rsidP="003E3B2B">
      <w:r>
        <w:rPr>
          <w:rFonts w:ascii="Arial" w:hAnsi="Arial"/>
          <w:sz w:val="24"/>
        </w:rPr>
        <w:t>PRZECIW (0)</w:t>
      </w:r>
    </w:p>
    <w:p w:rsidR="003E3B2B" w:rsidRDefault="003E3B2B" w:rsidP="003E3B2B">
      <w:r>
        <w:rPr>
          <w:rFonts w:ascii="Arial" w:hAnsi="Arial"/>
          <w:sz w:val="24"/>
        </w:rPr>
        <w:lastRenderedPageBreak/>
        <w:t>WSTRZYMUJĘ SIĘ (0)</w:t>
      </w:r>
    </w:p>
    <w:p w:rsidR="003E3B2B" w:rsidRDefault="003E3B2B" w:rsidP="003E3B2B">
      <w:r>
        <w:rPr>
          <w:rFonts w:ascii="Arial" w:hAnsi="Arial"/>
          <w:sz w:val="24"/>
        </w:rPr>
        <w:t>BRAK GŁOSU (0)</w:t>
      </w:r>
    </w:p>
    <w:p w:rsidR="003E3B2B" w:rsidRDefault="003E3B2B" w:rsidP="003E3B2B">
      <w:pPr>
        <w:spacing w:after="0"/>
      </w:pPr>
      <w:r>
        <w:rPr>
          <w:rFonts w:ascii="Arial" w:hAnsi="Arial"/>
          <w:sz w:val="24"/>
        </w:rPr>
        <w:t>NIEOBECNI (3)</w:t>
      </w:r>
    </w:p>
    <w:p w:rsidR="003E3B2B" w:rsidRDefault="003E3B2B" w:rsidP="003E3B2B">
      <w:r>
        <w:rPr>
          <w:rFonts w:ascii="Arial" w:hAnsi="Arial"/>
          <w:sz w:val="24"/>
        </w:rPr>
        <w:t>Joanna Grobel-Proszowska, Paweł Madej, Urszula Tatys</w:t>
      </w:r>
    </w:p>
    <w:p w:rsidR="003E3B2B" w:rsidRDefault="003E3B2B" w:rsidP="00D43642">
      <w:pPr>
        <w:jc w:val="center"/>
        <w:rPr>
          <w:rFonts w:ascii="Arial" w:hAnsi="Arial" w:cs="Arial"/>
          <w:b/>
          <w:sz w:val="24"/>
          <w:szCs w:val="24"/>
        </w:rPr>
      </w:pPr>
    </w:p>
    <w:p w:rsidR="003E3B2B" w:rsidRPr="00A51FAC" w:rsidRDefault="003E3B2B" w:rsidP="003E3B2B">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3E3B2B" w:rsidRPr="00A51FAC" w:rsidRDefault="003E3B2B" w:rsidP="003E3B2B">
      <w:pPr>
        <w:spacing w:line="276" w:lineRule="auto"/>
        <w:jc w:val="center"/>
        <w:rPr>
          <w:rFonts w:ascii="Arial" w:hAnsi="Arial" w:cs="Arial"/>
          <w:b/>
          <w:i/>
          <w:sz w:val="24"/>
          <w:szCs w:val="24"/>
        </w:rPr>
      </w:pPr>
      <w:r>
        <w:rPr>
          <w:rFonts w:ascii="Arial" w:hAnsi="Arial" w:cs="Arial"/>
          <w:b/>
          <w:i/>
          <w:sz w:val="24"/>
          <w:szCs w:val="24"/>
        </w:rPr>
        <w:t>U c h w a ł ę Nr XIV/197/2025</w:t>
      </w:r>
    </w:p>
    <w:p w:rsidR="003E3B2B" w:rsidRDefault="003E3B2B" w:rsidP="003E3B2B">
      <w:pPr>
        <w:pStyle w:val="Tekstpodstawowy"/>
        <w:spacing w:line="240" w:lineRule="auto"/>
        <w:jc w:val="both"/>
        <w:rPr>
          <w:rFonts w:ascii="Arial" w:hAnsi="Arial" w:cs="Arial"/>
          <w:sz w:val="24"/>
        </w:rPr>
      </w:pPr>
    </w:p>
    <w:p w:rsidR="003E3B2B" w:rsidRDefault="003E3B2B" w:rsidP="003E3B2B">
      <w:pPr>
        <w:jc w:val="both"/>
        <w:rPr>
          <w:rFonts w:ascii="Arial" w:hAnsi="Arial" w:cs="Arial"/>
          <w:b/>
          <w:sz w:val="24"/>
          <w:szCs w:val="24"/>
        </w:rPr>
      </w:pPr>
      <w:r>
        <w:rPr>
          <w:rFonts w:ascii="Arial" w:hAnsi="Arial"/>
          <w:sz w:val="24"/>
        </w:rPr>
        <w:t>w sprawie wyrażenia zgody na obciążenie służebnością gruntową nieruchomości stanowiącej własność Gminy Stalowa Wola.</w:t>
      </w:r>
    </w:p>
    <w:p w:rsidR="003E3B2B" w:rsidRDefault="003E3B2B" w:rsidP="00D43642">
      <w:pPr>
        <w:jc w:val="center"/>
        <w:rPr>
          <w:rFonts w:ascii="Arial" w:hAnsi="Arial" w:cs="Arial"/>
          <w:b/>
          <w:sz w:val="24"/>
          <w:szCs w:val="24"/>
        </w:rPr>
      </w:pPr>
    </w:p>
    <w:p w:rsidR="00AE3C42" w:rsidRDefault="006F5C29" w:rsidP="00D43642">
      <w:pPr>
        <w:jc w:val="center"/>
        <w:rPr>
          <w:rFonts w:ascii="Arial" w:hAnsi="Arial" w:cs="Arial"/>
          <w:b/>
          <w:sz w:val="24"/>
          <w:szCs w:val="24"/>
        </w:rPr>
      </w:pPr>
      <w:r>
        <w:rPr>
          <w:rFonts w:ascii="Arial" w:hAnsi="Arial" w:cs="Arial"/>
          <w:b/>
          <w:sz w:val="24"/>
          <w:szCs w:val="24"/>
        </w:rPr>
        <w:t>Ad 12</w:t>
      </w:r>
      <w:r w:rsidR="003E3B2B">
        <w:rPr>
          <w:rFonts w:ascii="Arial" w:hAnsi="Arial" w:cs="Arial"/>
          <w:b/>
          <w:sz w:val="24"/>
          <w:szCs w:val="24"/>
        </w:rPr>
        <w:t>.</w:t>
      </w:r>
    </w:p>
    <w:p w:rsidR="003E3B2B" w:rsidRDefault="003E3B2B" w:rsidP="003E3B2B">
      <w:pPr>
        <w:jc w:val="both"/>
        <w:rPr>
          <w:rFonts w:ascii="Arial" w:hAnsi="Arial" w:cs="Arial"/>
          <w:b/>
          <w:sz w:val="24"/>
          <w:szCs w:val="24"/>
        </w:rPr>
      </w:pPr>
      <w:r>
        <w:rPr>
          <w:rFonts w:ascii="Arial" w:hAnsi="Arial"/>
          <w:sz w:val="24"/>
        </w:rPr>
        <w:t>Projekt uchwały w sprawie wyrażenia zgody na sprzedaż nieruchomości (dot. działek nr 905/2, 906/64).</w:t>
      </w:r>
    </w:p>
    <w:p w:rsidR="003E3B2B" w:rsidRPr="003E3B2B" w:rsidRDefault="003E3B2B" w:rsidP="003E3B2B">
      <w:pPr>
        <w:pStyle w:val="Tekstpodstawowy"/>
        <w:spacing w:line="276" w:lineRule="auto"/>
        <w:jc w:val="both"/>
        <w:rPr>
          <w:rFonts w:ascii="Arial" w:hAnsi="Arial" w:cs="Arial"/>
          <w:sz w:val="24"/>
        </w:rPr>
      </w:pPr>
      <w:r w:rsidRPr="003E3B2B">
        <w:rPr>
          <w:rFonts w:ascii="Arial" w:hAnsi="Arial" w:cs="Arial"/>
          <w:sz w:val="24"/>
        </w:rPr>
        <w:t xml:space="preserve">Działka nr 905/2 o pow. 0,1006 ha obręb 0003 Centrum położona jest w obszarze, dla którego obowiązuje miejscowy plan zagospodarowania przestrzennego Stalowa Wola Południe zatw. Uchwałą Nr LXXIII/952/2023 Rady Miejskiej w Stalowej Woli z dnia 29 listopada 2023 r.  </w:t>
      </w:r>
      <w:r w:rsidRPr="003E3B2B">
        <w:rPr>
          <w:rFonts w:ascii="Arial" w:hAnsi="Arial" w:cs="Arial"/>
          <w:bCs w:val="0"/>
          <w:sz w:val="24"/>
        </w:rPr>
        <w:t xml:space="preserve">Zgodnie z ustaleniami planu działka </w:t>
      </w:r>
      <w:r w:rsidRPr="003E3B2B">
        <w:rPr>
          <w:rFonts w:ascii="Arial" w:hAnsi="Arial" w:cs="Arial"/>
          <w:sz w:val="24"/>
        </w:rPr>
        <w:t xml:space="preserve">nr 905/2 położona jest </w:t>
      </w:r>
      <w:r>
        <w:rPr>
          <w:rFonts w:ascii="Arial" w:hAnsi="Arial" w:cs="Arial"/>
          <w:sz w:val="24"/>
        </w:rPr>
        <w:br/>
      </w:r>
      <w:r w:rsidRPr="003E3B2B">
        <w:rPr>
          <w:rFonts w:ascii="Arial" w:hAnsi="Arial" w:cs="Arial"/>
          <w:sz w:val="24"/>
        </w:rPr>
        <w:t xml:space="preserve">w obszarze </w:t>
      </w:r>
      <w:r w:rsidRPr="003E3B2B">
        <w:rPr>
          <w:rFonts w:ascii="Arial" w:hAnsi="Arial" w:cs="Arial"/>
          <w:bCs w:val="0"/>
          <w:sz w:val="24"/>
        </w:rPr>
        <w:t xml:space="preserve">oznaczonym symbolem 2KS – </w:t>
      </w:r>
      <w:r>
        <w:rPr>
          <w:rFonts w:ascii="Arial" w:hAnsi="Arial" w:cs="Arial"/>
          <w:sz w:val="24"/>
        </w:rPr>
        <w:t>tereny obsługi komunikacji-</w:t>
      </w:r>
      <w:r w:rsidRPr="003E3B2B">
        <w:rPr>
          <w:rFonts w:ascii="Arial" w:hAnsi="Arial" w:cs="Arial"/>
          <w:sz w:val="24"/>
        </w:rPr>
        <w:t xml:space="preserve">parkingi. </w:t>
      </w:r>
    </w:p>
    <w:p w:rsidR="003E3B2B" w:rsidRPr="003E3B2B" w:rsidRDefault="003E3B2B" w:rsidP="003E3B2B">
      <w:pPr>
        <w:pStyle w:val="Tekstpodstawowy"/>
        <w:spacing w:line="276" w:lineRule="auto"/>
        <w:jc w:val="both"/>
        <w:rPr>
          <w:rFonts w:ascii="Arial" w:hAnsi="Arial" w:cs="Arial"/>
          <w:sz w:val="24"/>
        </w:rPr>
      </w:pPr>
      <w:r w:rsidRPr="003E3B2B">
        <w:rPr>
          <w:rFonts w:ascii="Arial" w:hAnsi="Arial" w:cs="Arial"/>
          <w:sz w:val="24"/>
        </w:rPr>
        <w:t xml:space="preserve">Działka nr 906/64 o pow. 0,3028 ha obręb 0003 Centrum położona jest w obszarze, dla którego obowiązuje miejscowy plan zagospodarowania przestrzennego Stalowa Wola Południe zatw. Uchwałą Nr LXXIII/952/2023 Rady Miejskiej w Stalowej Woli </w:t>
      </w:r>
      <w:r w:rsidR="00B24934">
        <w:rPr>
          <w:rFonts w:ascii="Arial" w:hAnsi="Arial" w:cs="Arial"/>
          <w:sz w:val="24"/>
        </w:rPr>
        <w:br/>
      </w:r>
      <w:r w:rsidRPr="003E3B2B">
        <w:rPr>
          <w:rFonts w:ascii="Arial" w:hAnsi="Arial" w:cs="Arial"/>
          <w:sz w:val="24"/>
        </w:rPr>
        <w:t>z dnia 29 listopada 2023 r.</w:t>
      </w:r>
      <w:r>
        <w:rPr>
          <w:rFonts w:ascii="Arial" w:hAnsi="Arial" w:cs="Arial"/>
          <w:sz w:val="24"/>
        </w:rPr>
        <w:t xml:space="preserve"> oraz</w:t>
      </w:r>
      <w:r w:rsidRPr="003E3B2B">
        <w:rPr>
          <w:rFonts w:ascii="Arial" w:hAnsi="Arial" w:cs="Arial"/>
          <w:sz w:val="24"/>
        </w:rPr>
        <w:t xml:space="preserve"> w obszarze, dla którego obowiązuje miejscowy plan zagospodarowania przestrzennego </w:t>
      </w:r>
      <w:r>
        <w:rPr>
          <w:rFonts w:ascii="Arial" w:hAnsi="Arial" w:cs="Arial"/>
          <w:sz w:val="24"/>
        </w:rPr>
        <w:t>osiedla Śró</w:t>
      </w:r>
      <w:r w:rsidR="004E555A">
        <w:rPr>
          <w:rFonts w:ascii="Arial" w:hAnsi="Arial" w:cs="Arial"/>
          <w:sz w:val="24"/>
        </w:rPr>
        <w:t>dmieście w Stal</w:t>
      </w:r>
      <w:r w:rsidRPr="003E3B2B">
        <w:rPr>
          <w:rFonts w:ascii="Arial" w:hAnsi="Arial" w:cs="Arial"/>
          <w:sz w:val="24"/>
        </w:rPr>
        <w:t>owej Woli zatw. Uchwałą Nr VII/72/07 Rady Miejskiej w Stalowej Woli z dnia 30.03.2007 r. ze zm.</w:t>
      </w:r>
      <w:r w:rsidRPr="003E3B2B">
        <w:rPr>
          <w:rFonts w:ascii="Arial" w:hAnsi="Arial" w:cs="Arial"/>
          <w:bCs w:val="0"/>
          <w:sz w:val="24"/>
        </w:rPr>
        <w:t xml:space="preserve"> Zgodnie z ustaleniami tych planów działka </w:t>
      </w:r>
      <w:r w:rsidRPr="003E3B2B">
        <w:rPr>
          <w:rFonts w:ascii="Arial" w:hAnsi="Arial" w:cs="Arial"/>
          <w:sz w:val="24"/>
        </w:rPr>
        <w:t xml:space="preserve">nr 906/64 położona jest w obszarze </w:t>
      </w:r>
      <w:r w:rsidRPr="003E3B2B">
        <w:rPr>
          <w:rFonts w:ascii="Arial" w:hAnsi="Arial" w:cs="Arial"/>
          <w:bCs w:val="0"/>
          <w:sz w:val="24"/>
        </w:rPr>
        <w:t xml:space="preserve">oznaczonym symbolem 2KS – </w:t>
      </w:r>
      <w:r w:rsidRPr="003E3B2B">
        <w:rPr>
          <w:rFonts w:ascii="Arial" w:hAnsi="Arial" w:cs="Arial"/>
          <w:sz w:val="24"/>
        </w:rPr>
        <w:t>tereny obsługi komunikacji - parkingi, 10 ZI , 11ZI – tereny zieleni izolacyjnej , 1KDD – tereny dróg publicznych oraz w niewielkim zakresie 1.1KD(L) – teren drogi publicznej – lokalnej.</w:t>
      </w:r>
    </w:p>
    <w:p w:rsidR="003E3B2B" w:rsidRPr="003E3B2B" w:rsidRDefault="003E3B2B" w:rsidP="003E3B2B">
      <w:pPr>
        <w:pStyle w:val="Tekstblokowy1"/>
        <w:tabs>
          <w:tab w:val="left" w:pos="1140"/>
        </w:tabs>
        <w:spacing w:line="276" w:lineRule="auto"/>
        <w:ind w:left="0" w:right="0"/>
        <w:jc w:val="both"/>
        <w:rPr>
          <w:rFonts w:ascii="Arial" w:hAnsi="Arial" w:cs="Arial"/>
        </w:rPr>
      </w:pPr>
      <w:r w:rsidRPr="003E3B2B">
        <w:rPr>
          <w:rFonts w:ascii="Arial" w:hAnsi="Arial" w:cs="Arial"/>
          <w:bCs/>
        </w:rPr>
        <w:t xml:space="preserve">Działki te </w:t>
      </w:r>
      <w:r w:rsidRPr="003E3B2B">
        <w:rPr>
          <w:rFonts w:ascii="Arial" w:hAnsi="Arial" w:cs="Arial"/>
        </w:rPr>
        <w:t>mogą być zagospodarowane zgodnie z ustaleniami ww. planów miejscowych.</w:t>
      </w:r>
    </w:p>
    <w:p w:rsidR="003E3B2B" w:rsidRPr="003E3B2B" w:rsidRDefault="003E3B2B" w:rsidP="003E3B2B">
      <w:pPr>
        <w:spacing w:line="276" w:lineRule="auto"/>
        <w:jc w:val="both"/>
        <w:rPr>
          <w:rFonts w:ascii="Arial" w:hAnsi="Arial" w:cs="Arial"/>
          <w:sz w:val="24"/>
          <w:szCs w:val="24"/>
        </w:rPr>
      </w:pPr>
      <w:r w:rsidRPr="003E3B2B">
        <w:rPr>
          <w:rFonts w:ascii="Arial" w:hAnsi="Arial" w:cs="Arial"/>
          <w:sz w:val="24"/>
          <w:szCs w:val="24"/>
        </w:rPr>
        <w:t xml:space="preserve">Wymienione działki Gmina Stalowa Wola zamierza przeznaczyć do sprzedaży </w:t>
      </w:r>
      <w:r w:rsidR="00B24934">
        <w:rPr>
          <w:rFonts w:ascii="Arial" w:hAnsi="Arial" w:cs="Arial"/>
          <w:sz w:val="24"/>
          <w:szCs w:val="24"/>
        </w:rPr>
        <w:br/>
      </w:r>
      <w:r w:rsidRPr="003E3B2B">
        <w:rPr>
          <w:rFonts w:ascii="Arial" w:hAnsi="Arial" w:cs="Arial"/>
          <w:sz w:val="24"/>
          <w:szCs w:val="24"/>
        </w:rPr>
        <w:t>w drodze przetargu ustnego nieograniczonego jako jedną nieruchomość.</w:t>
      </w:r>
    </w:p>
    <w:p w:rsidR="009B7676" w:rsidRDefault="009B7676" w:rsidP="001A57F7">
      <w:pPr>
        <w:jc w:val="both"/>
      </w:pPr>
      <w:r>
        <w:rPr>
          <w:rFonts w:ascii="Arial" w:hAnsi="Arial"/>
          <w:sz w:val="24"/>
        </w:rPr>
        <w:t xml:space="preserve">Komisja Gospodarki Komunalnej, Geodezji, Architektury i Ochrony Środowiska pozytywnie zaopiniowała projekt uchwały.  </w:t>
      </w:r>
    </w:p>
    <w:p w:rsidR="006F5C29" w:rsidRDefault="00C21795" w:rsidP="00B84AEE">
      <w:pPr>
        <w:jc w:val="both"/>
        <w:rPr>
          <w:rFonts w:ascii="Arial" w:hAnsi="Arial" w:cs="Arial"/>
          <w:sz w:val="24"/>
          <w:szCs w:val="24"/>
        </w:rPr>
      </w:pPr>
      <w:r w:rsidRPr="00783016">
        <w:rPr>
          <w:rFonts w:ascii="Arial" w:hAnsi="Arial" w:cs="Arial"/>
          <w:sz w:val="24"/>
          <w:szCs w:val="24"/>
        </w:rPr>
        <w:t xml:space="preserve">Pan Damian Marczak zapytał o sprzedaż </w:t>
      </w:r>
      <w:r w:rsidR="00067203" w:rsidRPr="00783016">
        <w:rPr>
          <w:rFonts w:ascii="Arial" w:hAnsi="Arial" w:cs="Arial"/>
          <w:sz w:val="24"/>
          <w:szCs w:val="24"/>
        </w:rPr>
        <w:t>nieruchomości</w:t>
      </w:r>
      <w:r w:rsidRPr="00783016">
        <w:rPr>
          <w:rFonts w:ascii="Arial" w:hAnsi="Arial" w:cs="Arial"/>
          <w:sz w:val="24"/>
          <w:szCs w:val="24"/>
        </w:rPr>
        <w:t xml:space="preserve">. </w:t>
      </w:r>
      <w:r w:rsidR="00067203">
        <w:rPr>
          <w:rFonts w:ascii="Arial" w:hAnsi="Arial" w:cs="Arial"/>
          <w:sz w:val="24"/>
          <w:szCs w:val="24"/>
        </w:rPr>
        <w:t>Dodał, iż w</w:t>
      </w:r>
      <w:r w:rsidRPr="00783016">
        <w:rPr>
          <w:rFonts w:ascii="Arial" w:hAnsi="Arial" w:cs="Arial"/>
          <w:sz w:val="24"/>
          <w:szCs w:val="24"/>
        </w:rPr>
        <w:t xml:space="preserve">cześniej planowany </w:t>
      </w:r>
      <w:r w:rsidR="00067203">
        <w:rPr>
          <w:rFonts w:ascii="Arial" w:hAnsi="Arial" w:cs="Arial"/>
          <w:sz w:val="24"/>
          <w:szCs w:val="24"/>
        </w:rPr>
        <w:t>był na tej działce parking wielopoziomowy. Zlecone</w:t>
      </w:r>
      <w:r w:rsidRPr="00783016">
        <w:rPr>
          <w:rFonts w:ascii="Arial" w:hAnsi="Arial" w:cs="Arial"/>
          <w:sz w:val="24"/>
          <w:szCs w:val="24"/>
        </w:rPr>
        <w:t xml:space="preserve"> został</w:t>
      </w:r>
      <w:r w:rsidR="00067203">
        <w:rPr>
          <w:rFonts w:ascii="Arial" w:hAnsi="Arial" w:cs="Arial"/>
          <w:sz w:val="24"/>
          <w:szCs w:val="24"/>
        </w:rPr>
        <w:t>o wykonanie</w:t>
      </w:r>
      <w:r w:rsidRPr="00783016">
        <w:rPr>
          <w:rFonts w:ascii="Arial" w:hAnsi="Arial" w:cs="Arial"/>
          <w:sz w:val="24"/>
          <w:szCs w:val="24"/>
        </w:rPr>
        <w:t xml:space="preserve"> </w:t>
      </w:r>
      <w:r w:rsidR="00067203">
        <w:rPr>
          <w:rFonts w:ascii="Arial" w:hAnsi="Arial" w:cs="Arial"/>
          <w:sz w:val="24"/>
          <w:szCs w:val="24"/>
        </w:rPr>
        <w:t>projektu</w:t>
      </w:r>
      <w:r w:rsidRPr="00783016">
        <w:rPr>
          <w:rFonts w:ascii="Arial" w:hAnsi="Arial" w:cs="Arial"/>
          <w:sz w:val="24"/>
          <w:szCs w:val="24"/>
        </w:rPr>
        <w:t xml:space="preserve"> parkingu. </w:t>
      </w:r>
      <w:r w:rsidR="00B84AEE">
        <w:rPr>
          <w:rFonts w:ascii="Arial" w:hAnsi="Arial" w:cs="Arial"/>
          <w:sz w:val="24"/>
          <w:szCs w:val="24"/>
        </w:rPr>
        <w:t xml:space="preserve">Pan Marczak zapytał o koszty projektu. </w:t>
      </w:r>
      <w:r w:rsidR="00A8207D">
        <w:rPr>
          <w:rFonts w:ascii="Arial" w:hAnsi="Arial" w:cs="Arial"/>
          <w:sz w:val="24"/>
          <w:szCs w:val="24"/>
        </w:rPr>
        <w:t>Zdaniem Radnego</w:t>
      </w:r>
      <w:r w:rsidR="003906E2">
        <w:rPr>
          <w:rFonts w:ascii="Arial" w:hAnsi="Arial" w:cs="Arial"/>
          <w:sz w:val="24"/>
          <w:szCs w:val="24"/>
        </w:rPr>
        <w:t xml:space="preserve"> nie jest możliwa do zrealizowania obietnica budowy darmowego parkingu. Pan Marczak </w:t>
      </w:r>
      <w:r w:rsidR="003906E2">
        <w:rPr>
          <w:rFonts w:ascii="Arial" w:hAnsi="Arial" w:cs="Arial"/>
          <w:sz w:val="24"/>
          <w:szCs w:val="24"/>
        </w:rPr>
        <w:lastRenderedPageBreak/>
        <w:t xml:space="preserve">zapytał także o rezygnację z budowy parkingu oraz dlaczego zapadła </w:t>
      </w:r>
      <w:r w:rsidR="003906E2" w:rsidRPr="00783016">
        <w:rPr>
          <w:rFonts w:ascii="Arial" w:hAnsi="Arial" w:cs="Arial"/>
          <w:sz w:val="24"/>
          <w:szCs w:val="24"/>
        </w:rPr>
        <w:t>decyzja</w:t>
      </w:r>
      <w:r w:rsidR="003906E2">
        <w:rPr>
          <w:rFonts w:ascii="Arial" w:hAnsi="Arial" w:cs="Arial"/>
          <w:sz w:val="24"/>
          <w:szCs w:val="24"/>
        </w:rPr>
        <w:t>, aby sprzedać tę nieruchomość.</w:t>
      </w:r>
      <w:r w:rsidRPr="00783016">
        <w:rPr>
          <w:rFonts w:ascii="Arial" w:hAnsi="Arial" w:cs="Arial"/>
          <w:sz w:val="24"/>
          <w:szCs w:val="24"/>
        </w:rPr>
        <w:t xml:space="preserve"> </w:t>
      </w:r>
      <w:r w:rsidR="003906E2">
        <w:rPr>
          <w:rFonts w:ascii="Arial" w:hAnsi="Arial" w:cs="Arial"/>
          <w:sz w:val="24"/>
          <w:szCs w:val="24"/>
        </w:rPr>
        <w:t xml:space="preserve">Radny zwrócił także uwagę na poniesione koszty </w:t>
      </w:r>
      <w:r w:rsidR="003906E2">
        <w:rPr>
          <w:rFonts w:ascii="Arial" w:hAnsi="Arial" w:cs="Arial"/>
          <w:sz w:val="24"/>
          <w:szCs w:val="24"/>
        </w:rPr>
        <w:br/>
      </w:r>
      <w:r w:rsidRPr="00783016">
        <w:rPr>
          <w:rFonts w:ascii="Arial" w:hAnsi="Arial" w:cs="Arial"/>
          <w:sz w:val="24"/>
          <w:szCs w:val="24"/>
        </w:rPr>
        <w:t>w z</w:t>
      </w:r>
      <w:r w:rsidR="003906E2">
        <w:rPr>
          <w:rFonts w:ascii="Arial" w:hAnsi="Arial" w:cs="Arial"/>
          <w:sz w:val="24"/>
          <w:szCs w:val="24"/>
        </w:rPr>
        <w:t xml:space="preserve">wiązku z przygotowaniem projektu oraz na obietnicę złożoną mieszkańcom. </w:t>
      </w:r>
    </w:p>
    <w:p w:rsidR="004F48B3" w:rsidRDefault="004F48B3" w:rsidP="004F48B3">
      <w:pPr>
        <w:jc w:val="both"/>
        <w:rPr>
          <w:rFonts w:ascii="Arial" w:hAnsi="Arial" w:cs="Arial"/>
          <w:sz w:val="24"/>
          <w:szCs w:val="24"/>
        </w:rPr>
      </w:pPr>
      <w:r>
        <w:rPr>
          <w:rFonts w:ascii="Arial" w:hAnsi="Arial" w:cs="Arial"/>
          <w:sz w:val="24"/>
          <w:szCs w:val="24"/>
        </w:rPr>
        <w:t xml:space="preserve">Zastępca Prezydenta Pan Tomasz </w:t>
      </w:r>
      <w:r w:rsidR="00783016">
        <w:rPr>
          <w:rFonts w:ascii="Arial" w:hAnsi="Arial" w:cs="Arial"/>
          <w:sz w:val="24"/>
          <w:szCs w:val="24"/>
        </w:rPr>
        <w:t>M</w:t>
      </w:r>
      <w:r>
        <w:rPr>
          <w:rFonts w:ascii="Arial" w:hAnsi="Arial" w:cs="Arial"/>
          <w:sz w:val="24"/>
          <w:szCs w:val="24"/>
        </w:rPr>
        <w:t xml:space="preserve">iśko odpowiedział, że zgodnie z Miejscowym Planem Zagospodarowania Przestrzennego w tym miejscu jest możliwe zrealizowanie parkingu. </w:t>
      </w:r>
      <w:r w:rsidR="00BA010B">
        <w:rPr>
          <w:rFonts w:ascii="Arial" w:hAnsi="Arial" w:cs="Arial"/>
          <w:sz w:val="24"/>
          <w:szCs w:val="24"/>
        </w:rPr>
        <w:t>Inwestorzy, którzy</w:t>
      </w:r>
      <w:r w:rsidR="00406EDF">
        <w:rPr>
          <w:rFonts w:ascii="Arial" w:hAnsi="Arial" w:cs="Arial"/>
          <w:sz w:val="24"/>
          <w:szCs w:val="24"/>
        </w:rPr>
        <w:t xml:space="preserve"> </w:t>
      </w:r>
      <w:r w:rsidR="00BA010B">
        <w:rPr>
          <w:rFonts w:ascii="Arial" w:hAnsi="Arial" w:cs="Arial"/>
          <w:sz w:val="24"/>
          <w:szCs w:val="24"/>
        </w:rPr>
        <w:t>będą realizować budowę bloków</w:t>
      </w:r>
      <w:r w:rsidR="00406EDF">
        <w:rPr>
          <w:rFonts w:ascii="Arial" w:hAnsi="Arial" w:cs="Arial"/>
          <w:sz w:val="24"/>
          <w:szCs w:val="24"/>
        </w:rPr>
        <w:t xml:space="preserve"> wzdłuż ulicy Leśnej zgłaszają potrzebę realizacji miejsc parkingowych i one będą w tym miejscu realizowane i będą służyły mieszkańcom osiedli. </w:t>
      </w:r>
      <w:r w:rsidR="0094062C">
        <w:rPr>
          <w:rFonts w:ascii="Arial" w:hAnsi="Arial" w:cs="Arial"/>
          <w:sz w:val="24"/>
          <w:szCs w:val="24"/>
        </w:rPr>
        <w:t xml:space="preserve">Jak dodał Pan Miśko deweloperzy sygnalizowali potrzebę </w:t>
      </w:r>
      <w:r w:rsidR="00F60770">
        <w:rPr>
          <w:rFonts w:ascii="Arial" w:hAnsi="Arial" w:cs="Arial"/>
          <w:sz w:val="24"/>
          <w:szCs w:val="24"/>
        </w:rPr>
        <w:t xml:space="preserve">wygospodarowania dodatkowej przestrzeni pod miejsca parkingowe. </w:t>
      </w:r>
      <w:r w:rsidR="009A46C4">
        <w:rPr>
          <w:rFonts w:ascii="Arial" w:hAnsi="Arial" w:cs="Arial"/>
          <w:sz w:val="24"/>
          <w:szCs w:val="24"/>
        </w:rPr>
        <w:t xml:space="preserve">Jeżeli chodzi o koszty projektu wynoszą one 50 tys. zł. </w:t>
      </w:r>
    </w:p>
    <w:p w:rsidR="00D376E5" w:rsidRDefault="00D376E5" w:rsidP="00732087">
      <w:pPr>
        <w:jc w:val="both"/>
        <w:rPr>
          <w:rFonts w:ascii="Arial" w:hAnsi="Arial" w:cs="Arial"/>
          <w:sz w:val="24"/>
          <w:szCs w:val="24"/>
        </w:rPr>
      </w:pPr>
      <w:r>
        <w:rPr>
          <w:rFonts w:ascii="Arial" w:hAnsi="Arial" w:cs="Arial"/>
          <w:sz w:val="24"/>
          <w:szCs w:val="24"/>
        </w:rPr>
        <w:t xml:space="preserve">Pan Marczak </w:t>
      </w:r>
      <w:r w:rsidR="00732087">
        <w:rPr>
          <w:rFonts w:ascii="Arial" w:hAnsi="Arial" w:cs="Arial"/>
          <w:sz w:val="24"/>
          <w:szCs w:val="24"/>
        </w:rPr>
        <w:t xml:space="preserve">dopytał </w:t>
      </w:r>
      <w:r w:rsidR="00BD56E7">
        <w:rPr>
          <w:rFonts w:ascii="Arial" w:hAnsi="Arial" w:cs="Arial"/>
          <w:sz w:val="24"/>
          <w:szCs w:val="24"/>
        </w:rPr>
        <w:t xml:space="preserve">dlaczego została </w:t>
      </w:r>
      <w:r w:rsidR="00732087">
        <w:rPr>
          <w:rFonts w:ascii="Arial" w:hAnsi="Arial" w:cs="Arial"/>
          <w:sz w:val="24"/>
          <w:szCs w:val="24"/>
        </w:rPr>
        <w:t>podjęta taka decyzja i nie będzie</w:t>
      </w:r>
      <w:r w:rsidR="00075E05">
        <w:rPr>
          <w:rFonts w:ascii="Arial" w:hAnsi="Arial" w:cs="Arial"/>
          <w:sz w:val="24"/>
          <w:szCs w:val="24"/>
        </w:rPr>
        <w:t xml:space="preserve"> </w:t>
      </w:r>
      <w:r w:rsidR="00732087">
        <w:rPr>
          <w:rFonts w:ascii="Arial" w:hAnsi="Arial" w:cs="Arial"/>
          <w:sz w:val="24"/>
          <w:szCs w:val="24"/>
        </w:rPr>
        <w:t>realizowany</w:t>
      </w:r>
      <w:r w:rsidR="00075E05">
        <w:rPr>
          <w:rFonts w:ascii="Arial" w:hAnsi="Arial" w:cs="Arial"/>
          <w:sz w:val="24"/>
          <w:szCs w:val="24"/>
        </w:rPr>
        <w:t xml:space="preserve"> parking </w:t>
      </w:r>
      <w:r w:rsidR="00732087">
        <w:rPr>
          <w:rFonts w:ascii="Arial" w:hAnsi="Arial" w:cs="Arial"/>
          <w:sz w:val="24"/>
          <w:szCs w:val="24"/>
        </w:rPr>
        <w:t>wielopoziomowy a nieruchomość</w:t>
      </w:r>
      <w:r w:rsidR="00075E05">
        <w:rPr>
          <w:rFonts w:ascii="Arial" w:hAnsi="Arial" w:cs="Arial"/>
          <w:sz w:val="24"/>
          <w:szCs w:val="24"/>
        </w:rPr>
        <w:t xml:space="preserve"> będzie </w:t>
      </w:r>
      <w:r w:rsidR="00732087">
        <w:rPr>
          <w:rFonts w:ascii="Arial" w:hAnsi="Arial" w:cs="Arial"/>
          <w:sz w:val="24"/>
          <w:szCs w:val="24"/>
        </w:rPr>
        <w:t xml:space="preserve">sprzedawana. </w:t>
      </w:r>
    </w:p>
    <w:p w:rsidR="00075E05" w:rsidRDefault="00840950" w:rsidP="000B3E4E">
      <w:pPr>
        <w:jc w:val="both"/>
        <w:rPr>
          <w:rFonts w:ascii="Arial" w:hAnsi="Arial" w:cs="Arial"/>
          <w:sz w:val="24"/>
          <w:szCs w:val="24"/>
        </w:rPr>
      </w:pPr>
      <w:r>
        <w:rPr>
          <w:rFonts w:ascii="Arial" w:hAnsi="Arial" w:cs="Arial"/>
          <w:sz w:val="24"/>
          <w:szCs w:val="24"/>
        </w:rPr>
        <w:t>Pan Tomasz Miśko podkreślił, ż</w:t>
      </w:r>
      <w:r w:rsidR="00075E05">
        <w:rPr>
          <w:rFonts w:ascii="Arial" w:hAnsi="Arial" w:cs="Arial"/>
          <w:sz w:val="24"/>
          <w:szCs w:val="24"/>
        </w:rPr>
        <w:t>e</w:t>
      </w:r>
      <w:r>
        <w:rPr>
          <w:rFonts w:ascii="Arial" w:hAnsi="Arial" w:cs="Arial"/>
          <w:sz w:val="24"/>
          <w:szCs w:val="24"/>
        </w:rPr>
        <w:t xml:space="preserve"> inwestycja</w:t>
      </w:r>
      <w:r w:rsidR="00075E05">
        <w:rPr>
          <w:rFonts w:ascii="Arial" w:hAnsi="Arial" w:cs="Arial"/>
          <w:sz w:val="24"/>
          <w:szCs w:val="24"/>
        </w:rPr>
        <w:t xml:space="preserve"> będzie </w:t>
      </w:r>
      <w:r>
        <w:rPr>
          <w:rFonts w:ascii="Arial" w:hAnsi="Arial" w:cs="Arial"/>
          <w:sz w:val="24"/>
          <w:szCs w:val="24"/>
        </w:rPr>
        <w:t>realizowana,</w:t>
      </w:r>
      <w:r w:rsidR="00075E05">
        <w:rPr>
          <w:rFonts w:ascii="Arial" w:hAnsi="Arial" w:cs="Arial"/>
          <w:sz w:val="24"/>
          <w:szCs w:val="24"/>
        </w:rPr>
        <w:t xml:space="preserve"> lecz nie można przesądzać kto kupi </w:t>
      </w:r>
      <w:r>
        <w:rPr>
          <w:rFonts w:ascii="Arial" w:hAnsi="Arial" w:cs="Arial"/>
          <w:sz w:val="24"/>
          <w:szCs w:val="24"/>
        </w:rPr>
        <w:t xml:space="preserve">działkę </w:t>
      </w:r>
      <w:r w:rsidR="00075E05">
        <w:rPr>
          <w:rFonts w:ascii="Arial" w:hAnsi="Arial" w:cs="Arial"/>
          <w:sz w:val="24"/>
          <w:szCs w:val="24"/>
        </w:rPr>
        <w:t xml:space="preserve">i </w:t>
      </w:r>
      <w:r>
        <w:rPr>
          <w:rFonts w:ascii="Arial" w:hAnsi="Arial" w:cs="Arial"/>
          <w:sz w:val="24"/>
          <w:szCs w:val="24"/>
        </w:rPr>
        <w:t>czy zrealizuje</w:t>
      </w:r>
      <w:r w:rsidR="00075E05">
        <w:rPr>
          <w:rFonts w:ascii="Arial" w:hAnsi="Arial" w:cs="Arial"/>
          <w:sz w:val="24"/>
          <w:szCs w:val="24"/>
        </w:rPr>
        <w:t xml:space="preserve"> inwestycję. </w:t>
      </w:r>
      <w:r>
        <w:rPr>
          <w:rFonts w:ascii="Arial" w:hAnsi="Arial" w:cs="Arial"/>
          <w:sz w:val="24"/>
          <w:szCs w:val="24"/>
        </w:rPr>
        <w:t>Dodał, iż w tym miejscu będzie parking</w:t>
      </w:r>
      <w:r w:rsidR="000B3E4E">
        <w:rPr>
          <w:rFonts w:ascii="Arial" w:hAnsi="Arial" w:cs="Arial"/>
          <w:sz w:val="24"/>
          <w:szCs w:val="24"/>
        </w:rPr>
        <w:t>, lecz nie wiadomo czy będzie to parking płaski czy wielopoziomowy</w:t>
      </w:r>
      <w:r>
        <w:rPr>
          <w:rFonts w:ascii="Arial" w:hAnsi="Arial" w:cs="Arial"/>
          <w:sz w:val="24"/>
          <w:szCs w:val="24"/>
        </w:rPr>
        <w:t xml:space="preserve">. Miasto spotyka się z </w:t>
      </w:r>
      <w:r w:rsidR="00075E05">
        <w:rPr>
          <w:rFonts w:ascii="Arial" w:hAnsi="Arial" w:cs="Arial"/>
          <w:sz w:val="24"/>
          <w:szCs w:val="24"/>
        </w:rPr>
        <w:t>deweloperami</w:t>
      </w:r>
      <w:r w:rsidR="00406607">
        <w:rPr>
          <w:rFonts w:ascii="Arial" w:hAnsi="Arial" w:cs="Arial"/>
          <w:sz w:val="24"/>
          <w:szCs w:val="24"/>
        </w:rPr>
        <w:t xml:space="preserve"> oraz innymi podmiotami, które zdecydowały się realizować w tym miejscu osiedla wielorodzinne i </w:t>
      </w:r>
      <w:r w:rsidR="00075E05">
        <w:rPr>
          <w:rFonts w:ascii="Arial" w:hAnsi="Arial" w:cs="Arial"/>
          <w:sz w:val="24"/>
          <w:szCs w:val="24"/>
        </w:rPr>
        <w:t xml:space="preserve">jest to </w:t>
      </w:r>
      <w:r w:rsidR="00406607">
        <w:rPr>
          <w:rFonts w:ascii="Arial" w:hAnsi="Arial" w:cs="Arial"/>
          <w:sz w:val="24"/>
          <w:szCs w:val="24"/>
        </w:rPr>
        <w:t>odpowiedź</w:t>
      </w:r>
      <w:r w:rsidR="00075E05">
        <w:rPr>
          <w:rFonts w:ascii="Arial" w:hAnsi="Arial" w:cs="Arial"/>
          <w:sz w:val="24"/>
          <w:szCs w:val="24"/>
        </w:rPr>
        <w:t xml:space="preserve"> na sygnał od deweloperów. </w:t>
      </w:r>
    </w:p>
    <w:p w:rsidR="00075E05" w:rsidRPr="00783016" w:rsidRDefault="00075E05" w:rsidP="006124FC">
      <w:pPr>
        <w:jc w:val="both"/>
        <w:rPr>
          <w:rFonts w:ascii="Arial" w:hAnsi="Arial" w:cs="Arial"/>
          <w:sz w:val="24"/>
          <w:szCs w:val="24"/>
        </w:rPr>
      </w:pPr>
      <w:r>
        <w:rPr>
          <w:rFonts w:ascii="Arial" w:hAnsi="Arial" w:cs="Arial"/>
          <w:sz w:val="24"/>
          <w:szCs w:val="24"/>
        </w:rPr>
        <w:t xml:space="preserve">Pan Andrzej Szymonik </w:t>
      </w:r>
      <w:r w:rsidR="003F0584">
        <w:rPr>
          <w:rFonts w:ascii="Arial" w:hAnsi="Arial" w:cs="Arial"/>
          <w:sz w:val="24"/>
          <w:szCs w:val="24"/>
        </w:rPr>
        <w:t xml:space="preserve">zapytał dlaczego miasto zaniechało budowy parkingu na tym terenie. </w:t>
      </w:r>
      <w:r w:rsidR="00865AD8">
        <w:rPr>
          <w:rFonts w:ascii="Arial" w:hAnsi="Arial" w:cs="Arial"/>
          <w:sz w:val="24"/>
          <w:szCs w:val="24"/>
        </w:rPr>
        <w:t>Dodał, że Pan Tomasz Miśko</w:t>
      </w:r>
      <w:r w:rsidR="00830BAB">
        <w:rPr>
          <w:rFonts w:ascii="Arial" w:hAnsi="Arial" w:cs="Arial"/>
          <w:sz w:val="24"/>
          <w:szCs w:val="24"/>
        </w:rPr>
        <w:t xml:space="preserve"> udziela</w:t>
      </w:r>
      <w:r w:rsidR="00865AD8">
        <w:rPr>
          <w:rFonts w:ascii="Arial" w:hAnsi="Arial" w:cs="Arial"/>
          <w:sz w:val="24"/>
          <w:szCs w:val="24"/>
        </w:rPr>
        <w:t>ł</w:t>
      </w:r>
      <w:r w:rsidR="00830BAB">
        <w:rPr>
          <w:rFonts w:ascii="Arial" w:hAnsi="Arial" w:cs="Arial"/>
          <w:sz w:val="24"/>
          <w:szCs w:val="24"/>
        </w:rPr>
        <w:t xml:space="preserve"> </w:t>
      </w:r>
      <w:r w:rsidR="00865AD8">
        <w:rPr>
          <w:rFonts w:ascii="Arial" w:hAnsi="Arial" w:cs="Arial"/>
          <w:sz w:val="24"/>
          <w:szCs w:val="24"/>
        </w:rPr>
        <w:t>odpowiedzi,</w:t>
      </w:r>
      <w:r w:rsidR="00830BAB">
        <w:rPr>
          <w:rFonts w:ascii="Arial" w:hAnsi="Arial" w:cs="Arial"/>
          <w:sz w:val="24"/>
          <w:szCs w:val="24"/>
        </w:rPr>
        <w:t xml:space="preserve"> ale </w:t>
      </w:r>
      <w:r w:rsidR="00865AD8">
        <w:rPr>
          <w:rFonts w:ascii="Arial" w:hAnsi="Arial" w:cs="Arial"/>
          <w:sz w:val="24"/>
          <w:szCs w:val="24"/>
        </w:rPr>
        <w:t xml:space="preserve">jej nie udzielił. </w:t>
      </w:r>
    </w:p>
    <w:p w:rsidR="006124FC" w:rsidRDefault="006124FC" w:rsidP="006124FC">
      <w:r>
        <w:rPr>
          <w:rFonts w:ascii="Arial" w:hAnsi="Arial"/>
          <w:b/>
          <w:sz w:val="24"/>
          <w:u w:val="single"/>
        </w:rPr>
        <w:t>Głosowano w sprawie:</w:t>
      </w:r>
    </w:p>
    <w:p w:rsidR="006124FC" w:rsidRDefault="006124FC" w:rsidP="006124FC">
      <w:r>
        <w:rPr>
          <w:rFonts w:ascii="Arial" w:hAnsi="Arial"/>
          <w:sz w:val="24"/>
        </w:rPr>
        <w:t>Projekt uchwały w sprawie wyrażenia zgody na sprzedaż nieruchomości (dot. działek nr 905/2, 906/64).</w:t>
      </w:r>
    </w:p>
    <w:p w:rsidR="006124FC" w:rsidRDefault="006124FC" w:rsidP="006124FC">
      <w:r>
        <w:rPr>
          <w:rFonts w:ascii="Arial" w:hAnsi="Arial"/>
          <w:b/>
          <w:sz w:val="24"/>
          <w:u w:val="single"/>
        </w:rPr>
        <w:t>Wyniki głosowania</w:t>
      </w:r>
      <w:r w:rsidR="00443CA9">
        <w:rPr>
          <w:rFonts w:ascii="Arial" w:hAnsi="Arial"/>
          <w:b/>
          <w:sz w:val="24"/>
          <w:u w:val="single"/>
        </w:rPr>
        <w:t>:</w:t>
      </w:r>
    </w:p>
    <w:p w:rsidR="006124FC" w:rsidRDefault="006124FC" w:rsidP="006124FC">
      <w:r>
        <w:rPr>
          <w:rFonts w:ascii="Arial" w:hAnsi="Arial"/>
          <w:sz w:val="24"/>
        </w:rPr>
        <w:t>ZA: 13, PRZECIW: 3, WSTRZYMUJĘ SIĘ: 4, BRAK GŁOSU: 0, NIEOBECNI: 3</w:t>
      </w:r>
    </w:p>
    <w:p w:rsidR="006124FC" w:rsidRDefault="006124FC" w:rsidP="006124FC">
      <w:r>
        <w:rPr>
          <w:rFonts w:ascii="Arial" w:hAnsi="Arial"/>
          <w:b/>
          <w:sz w:val="24"/>
          <w:u w:val="single"/>
        </w:rPr>
        <w:t>Wyniki imienne:</w:t>
      </w:r>
    </w:p>
    <w:p w:rsidR="006124FC" w:rsidRDefault="006124FC" w:rsidP="006124FC">
      <w:pPr>
        <w:spacing w:after="0"/>
      </w:pPr>
      <w:r>
        <w:rPr>
          <w:rFonts w:ascii="Arial" w:hAnsi="Arial"/>
          <w:sz w:val="24"/>
        </w:rPr>
        <w:t>ZA (13)</w:t>
      </w:r>
    </w:p>
    <w:p w:rsidR="006124FC" w:rsidRDefault="006124FC" w:rsidP="006124FC">
      <w:r>
        <w:rPr>
          <w:rFonts w:ascii="Arial" w:hAnsi="Arial"/>
          <w:sz w:val="24"/>
        </w:rPr>
        <w:t>Mariusz Bajek, Damian Bryk, Andrzej Dorosz, Łukasz Durek, Ilona Kaczmarek, Aleksander Kapuściński, Andrzej Kochan, Adam Krotoszyński, Agata Krzek, Elżbieta Kulpa, Karolina Paleń, Piotr Rut, Jan Sibiga</w:t>
      </w:r>
    </w:p>
    <w:p w:rsidR="006124FC" w:rsidRDefault="006124FC" w:rsidP="006124FC">
      <w:pPr>
        <w:spacing w:after="0"/>
      </w:pPr>
      <w:r>
        <w:rPr>
          <w:rFonts w:ascii="Arial" w:hAnsi="Arial"/>
          <w:sz w:val="24"/>
        </w:rPr>
        <w:t>PRZECIW (3)</w:t>
      </w:r>
    </w:p>
    <w:p w:rsidR="006124FC" w:rsidRDefault="006124FC" w:rsidP="006124FC">
      <w:r>
        <w:rPr>
          <w:rFonts w:ascii="Arial" w:hAnsi="Arial"/>
          <w:sz w:val="24"/>
        </w:rPr>
        <w:t>Damian Marczak, Dariusz Przytuła, Andrzej Szymonik</w:t>
      </w:r>
    </w:p>
    <w:p w:rsidR="006124FC" w:rsidRDefault="006124FC" w:rsidP="006124FC">
      <w:pPr>
        <w:spacing w:after="0"/>
      </w:pPr>
      <w:r>
        <w:rPr>
          <w:rFonts w:ascii="Arial" w:hAnsi="Arial"/>
          <w:sz w:val="24"/>
        </w:rPr>
        <w:t>WSTRZYMUJĘ SIĘ (4)</w:t>
      </w:r>
    </w:p>
    <w:p w:rsidR="006124FC" w:rsidRDefault="006124FC" w:rsidP="006124FC">
      <w:r>
        <w:rPr>
          <w:rFonts w:ascii="Arial" w:hAnsi="Arial"/>
          <w:sz w:val="24"/>
        </w:rPr>
        <w:t>Daniel Hausner, Kamil Maciejak, Janina Siek, Wiesław Siembida</w:t>
      </w:r>
    </w:p>
    <w:p w:rsidR="006124FC" w:rsidRDefault="006124FC" w:rsidP="006124FC">
      <w:r>
        <w:rPr>
          <w:rFonts w:ascii="Arial" w:hAnsi="Arial"/>
          <w:sz w:val="24"/>
        </w:rPr>
        <w:t>BRAK GŁOSU (0)</w:t>
      </w:r>
    </w:p>
    <w:p w:rsidR="006124FC" w:rsidRDefault="006124FC" w:rsidP="006124FC">
      <w:pPr>
        <w:spacing w:after="0"/>
      </w:pPr>
      <w:r>
        <w:rPr>
          <w:rFonts w:ascii="Arial" w:hAnsi="Arial"/>
          <w:sz w:val="24"/>
        </w:rPr>
        <w:t>NIEOBECNI (3)</w:t>
      </w:r>
    </w:p>
    <w:p w:rsidR="006124FC" w:rsidRDefault="006124FC" w:rsidP="006124FC">
      <w:r>
        <w:rPr>
          <w:rFonts w:ascii="Arial" w:hAnsi="Arial"/>
          <w:sz w:val="24"/>
        </w:rPr>
        <w:t>Joanna Grobel-Proszowska, Paweł Madej, Urszula Tatys</w:t>
      </w:r>
    </w:p>
    <w:p w:rsidR="008B1B9F" w:rsidRPr="00A51FAC" w:rsidRDefault="008B1B9F" w:rsidP="008B1B9F">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 za</w:t>
      </w:r>
      <w:r>
        <w:rPr>
          <w:rFonts w:ascii="Arial" w:hAnsi="Arial" w:cs="Arial"/>
          <w:sz w:val="24"/>
          <w:szCs w:val="24"/>
        </w:rPr>
        <w:t xml:space="preserve">, 3 przeciwnych i 4 wstrzymujących </w:t>
      </w:r>
      <w:r w:rsidRPr="00A51FAC">
        <w:rPr>
          <w:rFonts w:ascii="Arial" w:hAnsi="Arial" w:cs="Arial"/>
          <w:sz w:val="24"/>
          <w:szCs w:val="24"/>
        </w:rPr>
        <w:t xml:space="preserve">podjęła </w:t>
      </w:r>
    </w:p>
    <w:p w:rsidR="008B1B9F" w:rsidRPr="00A51FAC" w:rsidRDefault="008B1B9F" w:rsidP="008B1B9F">
      <w:pPr>
        <w:spacing w:line="276" w:lineRule="auto"/>
        <w:jc w:val="center"/>
        <w:rPr>
          <w:rFonts w:ascii="Arial" w:hAnsi="Arial" w:cs="Arial"/>
          <w:b/>
          <w:i/>
          <w:sz w:val="24"/>
          <w:szCs w:val="24"/>
        </w:rPr>
      </w:pPr>
      <w:r>
        <w:rPr>
          <w:rFonts w:ascii="Arial" w:hAnsi="Arial" w:cs="Arial"/>
          <w:b/>
          <w:i/>
          <w:sz w:val="24"/>
          <w:szCs w:val="24"/>
        </w:rPr>
        <w:t>U c h w a ł ę Nr XIV/198/2025</w:t>
      </w:r>
    </w:p>
    <w:p w:rsidR="008B1B9F" w:rsidRDefault="008B1B9F" w:rsidP="008B1B9F">
      <w:pPr>
        <w:pStyle w:val="Tekstpodstawowy"/>
        <w:spacing w:line="240" w:lineRule="auto"/>
        <w:jc w:val="both"/>
        <w:rPr>
          <w:rFonts w:ascii="Arial" w:hAnsi="Arial" w:cs="Arial"/>
          <w:sz w:val="24"/>
        </w:rPr>
      </w:pPr>
    </w:p>
    <w:p w:rsidR="008B1B9F" w:rsidRDefault="008B1B9F" w:rsidP="008B1B9F">
      <w:pPr>
        <w:jc w:val="both"/>
        <w:rPr>
          <w:rFonts w:ascii="Arial" w:hAnsi="Arial" w:cs="Arial"/>
          <w:b/>
          <w:sz w:val="24"/>
          <w:szCs w:val="24"/>
        </w:rPr>
      </w:pPr>
      <w:r>
        <w:rPr>
          <w:rFonts w:ascii="Arial" w:hAnsi="Arial"/>
          <w:sz w:val="24"/>
        </w:rPr>
        <w:t>w sprawie wyrażenia zgody na sprzedaż nieruchomości.</w:t>
      </w:r>
      <w:r w:rsidR="006120FA">
        <w:rPr>
          <w:rFonts w:ascii="Arial" w:hAnsi="Arial"/>
          <w:sz w:val="24"/>
        </w:rPr>
        <w:t xml:space="preserve"> </w:t>
      </w:r>
    </w:p>
    <w:p w:rsidR="008B1B9F" w:rsidRDefault="008B1B9F" w:rsidP="004B0591">
      <w:pPr>
        <w:jc w:val="center"/>
        <w:rPr>
          <w:rFonts w:ascii="Arial" w:hAnsi="Arial" w:cs="Arial"/>
          <w:b/>
          <w:sz w:val="24"/>
          <w:szCs w:val="24"/>
        </w:rPr>
      </w:pPr>
    </w:p>
    <w:p w:rsidR="008B1B9F" w:rsidRDefault="008B1B9F" w:rsidP="004B0591">
      <w:pPr>
        <w:jc w:val="center"/>
        <w:rPr>
          <w:rFonts w:ascii="Arial" w:hAnsi="Arial" w:cs="Arial"/>
          <w:b/>
          <w:sz w:val="24"/>
          <w:szCs w:val="24"/>
        </w:rPr>
      </w:pPr>
    </w:p>
    <w:p w:rsidR="004B0591" w:rsidRDefault="004B0591" w:rsidP="004B0591">
      <w:pPr>
        <w:jc w:val="center"/>
        <w:rPr>
          <w:rFonts w:ascii="Arial" w:hAnsi="Arial" w:cs="Arial"/>
          <w:b/>
          <w:sz w:val="24"/>
          <w:szCs w:val="24"/>
        </w:rPr>
      </w:pPr>
      <w:r w:rsidRPr="004B0591">
        <w:rPr>
          <w:rFonts w:ascii="Arial" w:hAnsi="Arial" w:cs="Arial"/>
          <w:b/>
          <w:sz w:val="24"/>
          <w:szCs w:val="24"/>
        </w:rPr>
        <w:t>Ad 13</w:t>
      </w:r>
      <w:r w:rsidR="008B1B9F">
        <w:rPr>
          <w:rFonts w:ascii="Arial" w:hAnsi="Arial" w:cs="Arial"/>
          <w:b/>
          <w:sz w:val="24"/>
          <w:szCs w:val="24"/>
        </w:rPr>
        <w:t>.</w:t>
      </w:r>
    </w:p>
    <w:p w:rsidR="00081478" w:rsidRDefault="00081478" w:rsidP="00081478">
      <w:pPr>
        <w:rPr>
          <w:rFonts w:ascii="Arial" w:hAnsi="Arial" w:cs="Arial"/>
          <w:b/>
          <w:sz w:val="24"/>
          <w:szCs w:val="24"/>
        </w:rPr>
      </w:pPr>
      <w:r>
        <w:rPr>
          <w:rFonts w:ascii="Arial" w:hAnsi="Arial"/>
          <w:sz w:val="24"/>
        </w:rPr>
        <w:t>Sprawozdanie z działalności Komisji Rewizyjnej za 2024 rok.</w:t>
      </w:r>
    </w:p>
    <w:p w:rsidR="00CE3EEB" w:rsidRDefault="00CE3EEB" w:rsidP="002D1F13">
      <w:pPr>
        <w:jc w:val="both"/>
        <w:rPr>
          <w:rFonts w:ascii="Arial" w:hAnsi="Arial" w:cs="Arial"/>
          <w:sz w:val="24"/>
          <w:szCs w:val="24"/>
        </w:rPr>
      </w:pPr>
      <w:r w:rsidRPr="00CE3EEB">
        <w:rPr>
          <w:rFonts w:ascii="Arial" w:hAnsi="Arial" w:cs="Arial"/>
          <w:sz w:val="24"/>
          <w:szCs w:val="24"/>
        </w:rPr>
        <w:t xml:space="preserve">Pan Piotr Rut </w:t>
      </w:r>
      <w:r w:rsidR="005B04AE">
        <w:rPr>
          <w:rFonts w:ascii="Arial" w:hAnsi="Arial" w:cs="Arial"/>
          <w:sz w:val="24"/>
          <w:szCs w:val="24"/>
        </w:rPr>
        <w:t>odczytał sprawozdanie</w:t>
      </w:r>
      <w:r w:rsidR="00081478">
        <w:rPr>
          <w:rFonts w:ascii="Arial" w:hAnsi="Arial" w:cs="Arial"/>
          <w:sz w:val="24"/>
          <w:szCs w:val="24"/>
        </w:rPr>
        <w:t xml:space="preserve"> Komisji Rewizyjnej za 2024 rok, które stanowi</w:t>
      </w:r>
      <w:r w:rsidR="005B04AE">
        <w:rPr>
          <w:rFonts w:ascii="Arial" w:hAnsi="Arial" w:cs="Arial"/>
          <w:sz w:val="24"/>
          <w:szCs w:val="24"/>
        </w:rPr>
        <w:t xml:space="preserve"> </w:t>
      </w:r>
      <w:r w:rsidR="001C27BC">
        <w:rPr>
          <w:rFonts w:ascii="Arial" w:hAnsi="Arial" w:cs="Arial"/>
          <w:sz w:val="24"/>
          <w:szCs w:val="24"/>
        </w:rPr>
        <w:t xml:space="preserve">załącznik </w:t>
      </w:r>
      <w:r w:rsidR="005B04AE">
        <w:rPr>
          <w:rFonts w:ascii="Arial" w:hAnsi="Arial" w:cs="Arial"/>
          <w:sz w:val="24"/>
          <w:szCs w:val="24"/>
        </w:rPr>
        <w:t xml:space="preserve">nr 2 do Protokołu. </w:t>
      </w:r>
      <w:r>
        <w:rPr>
          <w:rFonts w:ascii="Arial" w:hAnsi="Arial" w:cs="Arial"/>
          <w:sz w:val="24"/>
          <w:szCs w:val="24"/>
        </w:rPr>
        <w:t xml:space="preserve"> </w:t>
      </w:r>
    </w:p>
    <w:p w:rsidR="00BF30E5" w:rsidRDefault="002D1F13" w:rsidP="002D1F13">
      <w:pPr>
        <w:jc w:val="both"/>
        <w:rPr>
          <w:rFonts w:ascii="Arial" w:hAnsi="Arial" w:cs="Arial"/>
          <w:sz w:val="24"/>
          <w:szCs w:val="24"/>
        </w:rPr>
      </w:pPr>
      <w:r>
        <w:rPr>
          <w:rFonts w:ascii="Arial" w:hAnsi="Arial" w:cs="Arial"/>
          <w:sz w:val="24"/>
          <w:szCs w:val="24"/>
        </w:rPr>
        <w:t xml:space="preserve">Pan Andrzej Dorosz powiedział, iż </w:t>
      </w:r>
      <w:r w:rsidR="00BF30E5">
        <w:rPr>
          <w:rFonts w:ascii="Arial" w:hAnsi="Arial" w:cs="Arial"/>
          <w:sz w:val="24"/>
          <w:szCs w:val="24"/>
        </w:rPr>
        <w:t xml:space="preserve">odbyły się dwa posiedzenia Komisji </w:t>
      </w:r>
      <w:r w:rsidR="00C96B7B">
        <w:rPr>
          <w:rFonts w:ascii="Arial" w:hAnsi="Arial" w:cs="Arial"/>
          <w:sz w:val="24"/>
          <w:szCs w:val="24"/>
        </w:rPr>
        <w:t xml:space="preserve">Rewizyjnej </w:t>
      </w:r>
      <w:r w:rsidR="00C96B7B">
        <w:rPr>
          <w:rFonts w:ascii="Arial" w:hAnsi="Arial" w:cs="Arial"/>
          <w:sz w:val="24"/>
          <w:szCs w:val="24"/>
        </w:rPr>
        <w:br/>
        <w:t xml:space="preserve">w ciągu 7 miesięcy </w:t>
      </w:r>
      <w:r w:rsidR="00BF30E5">
        <w:rPr>
          <w:rFonts w:ascii="Arial" w:hAnsi="Arial" w:cs="Arial"/>
          <w:sz w:val="24"/>
          <w:szCs w:val="24"/>
        </w:rPr>
        <w:t>i</w:t>
      </w:r>
      <w:r>
        <w:rPr>
          <w:rFonts w:ascii="Arial" w:hAnsi="Arial" w:cs="Arial"/>
          <w:sz w:val="24"/>
          <w:szCs w:val="24"/>
        </w:rPr>
        <w:t xml:space="preserve"> zdaniem radnego K</w:t>
      </w:r>
      <w:r w:rsidR="00212D8D">
        <w:rPr>
          <w:rFonts w:ascii="Arial" w:hAnsi="Arial" w:cs="Arial"/>
          <w:sz w:val="24"/>
          <w:szCs w:val="24"/>
        </w:rPr>
        <w:t>omisja jest mało dociekliwa. Radny zasugerował, że Komisja powinna zająć się kontrolą</w:t>
      </w:r>
      <w:r w:rsidR="00605C8E">
        <w:rPr>
          <w:rFonts w:ascii="Arial" w:hAnsi="Arial" w:cs="Arial"/>
          <w:sz w:val="24"/>
          <w:szCs w:val="24"/>
        </w:rPr>
        <w:t xml:space="preserve"> w Pił</w:t>
      </w:r>
      <w:r w:rsidR="00145E4A">
        <w:rPr>
          <w:rFonts w:ascii="Arial" w:hAnsi="Arial" w:cs="Arial"/>
          <w:sz w:val="24"/>
          <w:szCs w:val="24"/>
        </w:rPr>
        <w:t>karskiej Spółce Akcyjnej, sprawą</w:t>
      </w:r>
      <w:r w:rsidR="00605C8E">
        <w:rPr>
          <w:rFonts w:ascii="Arial" w:hAnsi="Arial" w:cs="Arial"/>
          <w:sz w:val="24"/>
          <w:szCs w:val="24"/>
        </w:rPr>
        <w:t xml:space="preserve"> dachu na Muzeum COP oraz finansami miasta. Zdaniem Radnego Komisja działa opieszale. </w:t>
      </w:r>
    </w:p>
    <w:p w:rsidR="00601DB9" w:rsidRDefault="001F4A22" w:rsidP="001F4A22">
      <w:pPr>
        <w:jc w:val="both"/>
        <w:rPr>
          <w:rFonts w:ascii="Arial" w:hAnsi="Arial" w:cs="Arial"/>
          <w:sz w:val="24"/>
          <w:szCs w:val="24"/>
        </w:rPr>
      </w:pPr>
      <w:r>
        <w:rPr>
          <w:rFonts w:ascii="Arial" w:hAnsi="Arial" w:cs="Arial"/>
          <w:sz w:val="24"/>
          <w:szCs w:val="24"/>
        </w:rPr>
        <w:t xml:space="preserve">Radny Andrzej </w:t>
      </w:r>
      <w:r w:rsidR="00601DB9">
        <w:rPr>
          <w:rFonts w:ascii="Arial" w:hAnsi="Arial" w:cs="Arial"/>
          <w:sz w:val="24"/>
          <w:szCs w:val="24"/>
        </w:rPr>
        <w:t xml:space="preserve">Szymonik </w:t>
      </w:r>
      <w:r>
        <w:rPr>
          <w:rFonts w:ascii="Arial" w:hAnsi="Arial" w:cs="Arial"/>
          <w:sz w:val="24"/>
          <w:szCs w:val="24"/>
        </w:rPr>
        <w:t>powiedział, iż jego zdaniem</w:t>
      </w:r>
      <w:r w:rsidR="00601DB9">
        <w:rPr>
          <w:rFonts w:ascii="Arial" w:hAnsi="Arial" w:cs="Arial"/>
          <w:sz w:val="24"/>
          <w:szCs w:val="24"/>
        </w:rPr>
        <w:t xml:space="preserve"> </w:t>
      </w:r>
      <w:r>
        <w:rPr>
          <w:rFonts w:ascii="Arial" w:hAnsi="Arial" w:cs="Arial"/>
          <w:sz w:val="24"/>
          <w:szCs w:val="24"/>
        </w:rPr>
        <w:t>Komisja nie działa</w:t>
      </w:r>
      <w:r w:rsidR="0050746C">
        <w:rPr>
          <w:rFonts w:ascii="Arial" w:hAnsi="Arial" w:cs="Arial"/>
          <w:sz w:val="24"/>
          <w:szCs w:val="24"/>
        </w:rPr>
        <w:t xml:space="preserve">. </w:t>
      </w:r>
      <w:r>
        <w:rPr>
          <w:rFonts w:ascii="Arial" w:hAnsi="Arial" w:cs="Arial"/>
          <w:sz w:val="24"/>
          <w:szCs w:val="24"/>
        </w:rPr>
        <w:t>Radny odniósł się do punktu 6 sprawozdania i</w:t>
      </w:r>
      <w:r w:rsidR="0050746C">
        <w:rPr>
          <w:rFonts w:ascii="Arial" w:hAnsi="Arial" w:cs="Arial"/>
          <w:sz w:val="24"/>
          <w:szCs w:val="24"/>
        </w:rPr>
        <w:t xml:space="preserve"> </w:t>
      </w:r>
      <w:r>
        <w:rPr>
          <w:rFonts w:ascii="Arial" w:hAnsi="Arial" w:cs="Arial"/>
          <w:sz w:val="24"/>
          <w:szCs w:val="24"/>
        </w:rPr>
        <w:t>poprosił</w:t>
      </w:r>
      <w:r w:rsidR="0050746C">
        <w:rPr>
          <w:rFonts w:ascii="Arial" w:hAnsi="Arial" w:cs="Arial"/>
          <w:sz w:val="24"/>
          <w:szCs w:val="24"/>
        </w:rPr>
        <w:t xml:space="preserve"> o wyjaśnienie przyczyn organizacyjnych. </w:t>
      </w:r>
    </w:p>
    <w:p w:rsidR="0050746C" w:rsidRDefault="0050683F" w:rsidP="0050683F">
      <w:pPr>
        <w:jc w:val="both"/>
        <w:rPr>
          <w:rFonts w:ascii="Arial" w:hAnsi="Arial" w:cs="Arial"/>
          <w:sz w:val="24"/>
          <w:szCs w:val="24"/>
        </w:rPr>
      </w:pPr>
      <w:r>
        <w:rPr>
          <w:rFonts w:ascii="Arial" w:hAnsi="Arial" w:cs="Arial"/>
          <w:sz w:val="24"/>
          <w:szCs w:val="24"/>
        </w:rPr>
        <w:t xml:space="preserve">Pan Damian </w:t>
      </w:r>
      <w:r w:rsidR="0050746C">
        <w:rPr>
          <w:rFonts w:ascii="Arial" w:hAnsi="Arial" w:cs="Arial"/>
          <w:sz w:val="24"/>
          <w:szCs w:val="24"/>
        </w:rPr>
        <w:t xml:space="preserve">Marczak </w:t>
      </w:r>
      <w:r w:rsidR="00E6774C">
        <w:rPr>
          <w:rFonts w:ascii="Arial" w:hAnsi="Arial" w:cs="Arial"/>
          <w:sz w:val="24"/>
          <w:szCs w:val="24"/>
        </w:rPr>
        <w:t xml:space="preserve">poprosił o </w:t>
      </w:r>
      <w:r>
        <w:rPr>
          <w:rFonts w:ascii="Arial" w:hAnsi="Arial" w:cs="Arial"/>
          <w:sz w:val="24"/>
          <w:szCs w:val="24"/>
        </w:rPr>
        <w:t>wymienienie przyczyn organizacyjnych z powodu, których</w:t>
      </w:r>
      <w:r w:rsidR="00E6774C">
        <w:rPr>
          <w:rFonts w:ascii="Arial" w:hAnsi="Arial" w:cs="Arial"/>
          <w:sz w:val="24"/>
          <w:szCs w:val="24"/>
        </w:rPr>
        <w:t xml:space="preserve"> </w:t>
      </w:r>
      <w:r>
        <w:rPr>
          <w:rFonts w:ascii="Arial" w:hAnsi="Arial" w:cs="Arial"/>
          <w:sz w:val="24"/>
          <w:szCs w:val="24"/>
        </w:rPr>
        <w:t xml:space="preserve">Komisja się nie zebrała. </w:t>
      </w:r>
      <w:r w:rsidR="00796C24">
        <w:rPr>
          <w:rFonts w:ascii="Arial" w:hAnsi="Arial" w:cs="Arial"/>
          <w:sz w:val="24"/>
          <w:szCs w:val="24"/>
        </w:rPr>
        <w:t xml:space="preserve">Radny dodał, że Pan Piotr Rut Przewodniczący Komisji Rewizyjnej jest jednocześnie Przewodniczącym Klubu Radnych Prawa </w:t>
      </w:r>
      <w:r w:rsidR="00796C24">
        <w:rPr>
          <w:rFonts w:ascii="Arial" w:hAnsi="Arial" w:cs="Arial"/>
          <w:sz w:val="24"/>
          <w:szCs w:val="24"/>
        </w:rPr>
        <w:br/>
      </w:r>
      <w:r w:rsidR="00E47431">
        <w:rPr>
          <w:rFonts w:ascii="Arial" w:hAnsi="Arial" w:cs="Arial"/>
          <w:sz w:val="24"/>
          <w:szCs w:val="24"/>
        </w:rPr>
        <w:t xml:space="preserve">i Sprawiedliwości Rady Miejskiej i jest pracownikiem Miejskiego Zakładu Komunalnego. </w:t>
      </w:r>
      <w:r w:rsidR="00B43B87">
        <w:rPr>
          <w:rFonts w:ascii="Arial" w:hAnsi="Arial" w:cs="Arial"/>
          <w:sz w:val="24"/>
          <w:szCs w:val="24"/>
        </w:rPr>
        <w:t>Zaznaczył, iż Komisja powinna wyjaśnić wiele rzecz</w:t>
      </w:r>
      <w:r w:rsidR="004E10B3">
        <w:rPr>
          <w:rFonts w:ascii="Arial" w:hAnsi="Arial" w:cs="Arial"/>
          <w:sz w:val="24"/>
          <w:szCs w:val="24"/>
        </w:rPr>
        <w:t>y i zająć się wieloma sprawami, np. osiedlem na ul. Leśnej</w:t>
      </w:r>
      <w:r w:rsidR="00F23EF9">
        <w:rPr>
          <w:rFonts w:ascii="Arial" w:hAnsi="Arial" w:cs="Arial"/>
          <w:sz w:val="24"/>
          <w:szCs w:val="24"/>
        </w:rPr>
        <w:t xml:space="preserve"> budowanym przez MZB, obniżeniem zaszeregowania pracowników Urzędu Miasta, kwestiami braku płatności. </w:t>
      </w:r>
    </w:p>
    <w:p w:rsidR="00E903AF" w:rsidRPr="00CE3EEB" w:rsidRDefault="00660D8D" w:rsidP="00660D8D">
      <w:pPr>
        <w:jc w:val="both"/>
        <w:rPr>
          <w:rFonts w:ascii="Arial" w:hAnsi="Arial" w:cs="Arial"/>
          <w:sz w:val="24"/>
          <w:szCs w:val="24"/>
        </w:rPr>
      </w:pPr>
      <w:r>
        <w:rPr>
          <w:rFonts w:ascii="Arial" w:hAnsi="Arial" w:cs="Arial"/>
          <w:sz w:val="24"/>
          <w:szCs w:val="24"/>
        </w:rPr>
        <w:t xml:space="preserve">Pan Piotr </w:t>
      </w:r>
      <w:r w:rsidR="00E903AF">
        <w:rPr>
          <w:rFonts w:ascii="Arial" w:hAnsi="Arial" w:cs="Arial"/>
          <w:sz w:val="24"/>
          <w:szCs w:val="24"/>
        </w:rPr>
        <w:t xml:space="preserve">Rut </w:t>
      </w:r>
      <w:r>
        <w:rPr>
          <w:rFonts w:ascii="Arial" w:hAnsi="Arial" w:cs="Arial"/>
          <w:sz w:val="24"/>
          <w:szCs w:val="24"/>
        </w:rPr>
        <w:t>podkreślił, iż</w:t>
      </w:r>
      <w:r w:rsidR="00E903AF">
        <w:rPr>
          <w:rFonts w:ascii="Arial" w:hAnsi="Arial" w:cs="Arial"/>
          <w:sz w:val="24"/>
          <w:szCs w:val="24"/>
        </w:rPr>
        <w:t xml:space="preserve"> </w:t>
      </w:r>
      <w:r w:rsidR="00833CD0">
        <w:rPr>
          <w:rFonts w:ascii="Arial" w:hAnsi="Arial" w:cs="Arial"/>
          <w:sz w:val="24"/>
          <w:szCs w:val="24"/>
        </w:rPr>
        <w:t xml:space="preserve">wpłynęły dwa wnioski do Komisji Rewizyjnej od Pani </w:t>
      </w:r>
      <w:r>
        <w:rPr>
          <w:rFonts w:ascii="Arial" w:hAnsi="Arial" w:cs="Arial"/>
          <w:sz w:val="24"/>
          <w:szCs w:val="24"/>
        </w:rPr>
        <w:t>Urszuli Tatys i zostały przekazane</w:t>
      </w:r>
      <w:r w:rsidR="00833CD0">
        <w:rPr>
          <w:rFonts w:ascii="Arial" w:hAnsi="Arial" w:cs="Arial"/>
          <w:sz w:val="24"/>
          <w:szCs w:val="24"/>
        </w:rPr>
        <w:t xml:space="preserve"> </w:t>
      </w:r>
      <w:r>
        <w:rPr>
          <w:rFonts w:ascii="Arial" w:hAnsi="Arial" w:cs="Arial"/>
          <w:sz w:val="24"/>
          <w:szCs w:val="24"/>
        </w:rPr>
        <w:t>do opinii</w:t>
      </w:r>
      <w:r w:rsidR="00833CD0">
        <w:rPr>
          <w:rFonts w:ascii="Arial" w:hAnsi="Arial" w:cs="Arial"/>
          <w:sz w:val="24"/>
          <w:szCs w:val="24"/>
        </w:rPr>
        <w:t xml:space="preserve"> ra</w:t>
      </w:r>
      <w:r>
        <w:rPr>
          <w:rFonts w:ascii="Arial" w:hAnsi="Arial" w:cs="Arial"/>
          <w:sz w:val="24"/>
          <w:szCs w:val="24"/>
        </w:rPr>
        <w:t xml:space="preserve">dcy prawnego. Jeżeli wszystko będzie </w:t>
      </w:r>
      <w:r>
        <w:rPr>
          <w:rFonts w:ascii="Arial" w:hAnsi="Arial" w:cs="Arial"/>
          <w:sz w:val="24"/>
          <w:szCs w:val="24"/>
        </w:rPr>
        <w:br/>
        <w:t>w porządku</w:t>
      </w:r>
      <w:r w:rsidR="00393DE3">
        <w:rPr>
          <w:rFonts w:ascii="Arial" w:hAnsi="Arial" w:cs="Arial"/>
          <w:sz w:val="24"/>
          <w:szCs w:val="24"/>
        </w:rPr>
        <w:t>,</w:t>
      </w:r>
      <w:r w:rsidR="00833CD0">
        <w:rPr>
          <w:rFonts w:ascii="Arial" w:hAnsi="Arial" w:cs="Arial"/>
          <w:sz w:val="24"/>
          <w:szCs w:val="24"/>
        </w:rPr>
        <w:t xml:space="preserve"> </w:t>
      </w:r>
      <w:r>
        <w:rPr>
          <w:rFonts w:ascii="Arial" w:hAnsi="Arial" w:cs="Arial"/>
          <w:sz w:val="24"/>
          <w:szCs w:val="24"/>
        </w:rPr>
        <w:t>wnioski te zostaną</w:t>
      </w:r>
      <w:r w:rsidR="00833CD0">
        <w:rPr>
          <w:rFonts w:ascii="Arial" w:hAnsi="Arial" w:cs="Arial"/>
          <w:sz w:val="24"/>
          <w:szCs w:val="24"/>
        </w:rPr>
        <w:t xml:space="preserve"> </w:t>
      </w:r>
      <w:r w:rsidR="00393DE3">
        <w:rPr>
          <w:rFonts w:ascii="Arial" w:hAnsi="Arial" w:cs="Arial"/>
          <w:sz w:val="24"/>
          <w:szCs w:val="24"/>
        </w:rPr>
        <w:t>przegłosowane przez Komisję</w:t>
      </w:r>
      <w:r>
        <w:rPr>
          <w:rFonts w:ascii="Arial" w:hAnsi="Arial" w:cs="Arial"/>
          <w:sz w:val="24"/>
          <w:szCs w:val="24"/>
        </w:rPr>
        <w:t xml:space="preserve"> i przedstawione Radzie Miejskiej.</w:t>
      </w:r>
      <w:r w:rsidR="00833CD0">
        <w:rPr>
          <w:rFonts w:ascii="Arial" w:hAnsi="Arial" w:cs="Arial"/>
          <w:sz w:val="24"/>
          <w:szCs w:val="24"/>
        </w:rPr>
        <w:t xml:space="preserve"> </w:t>
      </w:r>
      <w:r>
        <w:rPr>
          <w:rFonts w:ascii="Arial" w:hAnsi="Arial" w:cs="Arial"/>
          <w:sz w:val="24"/>
          <w:szCs w:val="24"/>
        </w:rPr>
        <w:t xml:space="preserve">Pan Rut </w:t>
      </w:r>
      <w:r w:rsidR="00393DE3">
        <w:rPr>
          <w:rFonts w:ascii="Arial" w:hAnsi="Arial" w:cs="Arial"/>
          <w:sz w:val="24"/>
          <w:szCs w:val="24"/>
        </w:rPr>
        <w:t xml:space="preserve">poprosił Radnych o przedstawienie wniosków dotyczących kontroli. </w:t>
      </w:r>
      <w:r>
        <w:rPr>
          <w:rFonts w:ascii="Arial" w:hAnsi="Arial" w:cs="Arial"/>
          <w:sz w:val="24"/>
          <w:szCs w:val="24"/>
        </w:rPr>
        <w:t xml:space="preserve"> Dodał, że po wakacjach zwróci</w:t>
      </w:r>
      <w:r w:rsidR="00393DE3">
        <w:rPr>
          <w:rFonts w:ascii="Arial" w:hAnsi="Arial" w:cs="Arial"/>
          <w:sz w:val="24"/>
          <w:szCs w:val="24"/>
        </w:rPr>
        <w:t xml:space="preserve"> się do R</w:t>
      </w:r>
      <w:r w:rsidR="00D038D3">
        <w:rPr>
          <w:rFonts w:ascii="Arial" w:hAnsi="Arial" w:cs="Arial"/>
          <w:sz w:val="24"/>
          <w:szCs w:val="24"/>
        </w:rPr>
        <w:t>adnych</w:t>
      </w:r>
      <w:r>
        <w:rPr>
          <w:rFonts w:ascii="Arial" w:hAnsi="Arial" w:cs="Arial"/>
          <w:sz w:val="24"/>
          <w:szCs w:val="24"/>
        </w:rPr>
        <w:t>,</w:t>
      </w:r>
      <w:r w:rsidR="00D038D3">
        <w:rPr>
          <w:rFonts w:ascii="Arial" w:hAnsi="Arial" w:cs="Arial"/>
          <w:sz w:val="24"/>
          <w:szCs w:val="24"/>
        </w:rPr>
        <w:t xml:space="preserve"> aby </w:t>
      </w:r>
      <w:r>
        <w:rPr>
          <w:rFonts w:ascii="Arial" w:hAnsi="Arial" w:cs="Arial"/>
          <w:sz w:val="24"/>
          <w:szCs w:val="24"/>
        </w:rPr>
        <w:t xml:space="preserve">zaproponowali </w:t>
      </w:r>
      <w:r w:rsidR="00D038D3">
        <w:rPr>
          <w:rFonts w:ascii="Arial" w:hAnsi="Arial" w:cs="Arial"/>
          <w:sz w:val="24"/>
          <w:szCs w:val="24"/>
        </w:rPr>
        <w:t xml:space="preserve">tematy do przyszłorocznego planu pracy. </w:t>
      </w:r>
      <w:r w:rsidR="00BC52F1">
        <w:rPr>
          <w:rFonts w:ascii="Arial" w:hAnsi="Arial" w:cs="Arial"/>
          <w:sz w:val="24"/>
          <w:szCs w:val="24"/>
        </w:rPr>
        <w:t xml:space="preserve">Odnośnie przyczyn organizacyjnych </w:t>
      </w:r>
      <w:r w:rsidR="00393DE3">
        <w:rPr>
          <w:rFonts w:ascii="Arial" w:hAnsi="Arial" w:cs="Arial"/>
          <w:sz w:val="24"/>
          <w:szCs w:val="24"/>
        </w:rPr>
        <w:t>R</w:t>
      </w:r>
      <w:r w:rsidR="00BC52F1">
        <w:rPr>
          <w:rFonts w:ascii="Arial" w:hAnsi="Arial" w:cs="Arial"/>
          <w:sz w:val="24"/>
          <w:szCs w:val="24"/>
        </w:rPr>
        <w:t xml:space="preserve">adny </w:t>
      </w:r>
      <w:r w:rsidR="00393DE3">
        <w:rPr>
          <w:rFonts w:ascii="Arial" w:hAnsi="Arial" w:cs="Arial"/>
          <w:sz w:val="24"/>
          <w:szCs w:val="24"/>
        </w:rPr>
        <w:t xml:space="preserve">Rut </w:t>
      </w:r>
      <w:r w:rsidR="00BC52F1">
        <w:rPr>
          <w:rFonts w:ascii="Arial" w:hAnsi="Arial" w:cs="Arial"/>
          <w:sz w:val="24"/>
          <w:szCs w:val="24"/>
        </w:rPr>
        <w:t xml:space="preserve">powiedział, że toczyła się dyskusja w tym temacie na ostatniej Sesji Rady Miejskiej. </w:t>
      </w:r>
    </w:p>
    <w:p w:rsidR="004C3FD2" w:rsidRDefault="004C3FD2" w:rsidP="004C3FD2">
      <w:pPr>
        <w:rPr>
          <w:rFonts w:ascii="Arial" w:hAnsi="Arial" w:cs="Arial"/>
          <w:b/>
          <w:sz w:val="24"/>
          <w:szCs w:val="24"/>
        </w:rPr>
      </w:pPr>
    </w:p>
    <w:p w:rsidR="004C3FD2" w:rsidRDefault="004C3FD2" w:rsidP="00754CFB">
      <w:pPr>
        <w:jc w:val="center"/>
        <w:rPr>
          <w:rFonts w:ascii="Arial" w:hAnsi="Arial" w:cs="Arial"/>
          <w:b/>
          <w:sz w:val="24"/>
          <w:szCs w:val="24"/>
        </w:rPr>
      </w:pPr>
    </w:p>
    <w:p w:rsidR="00C21795" w:rsidRDefault="00754CFB" w:rsidP="00754CFB">
      <w:pPr>
        <w:jc w:val="center"/>
        <w:rPr>
          <w:rFonts w:ascii="Arial" w:hAnsi="Arial" w:cs="Arial"/>
          <w:b/>
          <w:sz w:val="24"/>
          <w:szCs w:val="24"/>
        </w:rPr>
      </w:pPr>
      <w:r>
        <w:rPr>
          <w:rFonts w:ascii="Arial" w:hAnsi="Arial" w:cs="Arial"/>
          <w:b/>
          <w:sz w:val="24"/>
          <w:szCs w:val="24"/>
        </w:rPr>
        <w:t>Ad 14</w:t>
      </w:r>
      <w:r w:rsidR="00AB1163">
        <w:rPr>
          <w:rFonts w:ascii="Arial" w:hAnsi="Arial" w:cs="Arial"/>
          <w:b/>
          <w:sz w:val="24"/>
          <w:szCs w:val="24"/>
        </w:rPr>
        <w:t>.</w:t>
      </w:r>
    </w:p>
    <w:p w:rsidR="00AB470F" w:rsidRPr="00AB470F" w:rsidRDefault="00AB470F" w:rsidP="00AB470F">
      <w:pPr>
        <w:shd w:val="clear" w:color="auto" w:fill="FFFFFF"/>
        <w:tabs>
          <w:tab w:val="left" w:pos="709"/>
        </w:tabs>
        <w:suppressAutoHyphens/>
        <w:spacing w:after="200" w:line="233" w:lineRule="atLeast"/>
        <w:jc w:val="both"/>
        <w:rPr>
          <w:rFonts w:ascii="Arial" w:hAnsi="Arial" w:cs="Arial"/>
          <w:sz w:val="24"/>
          <w:szCs w:val="24"/>
        </w:rPr>
      </w:pPr>
      <w:r w:rsidRPr="00AB470F">
        <w:rPr>
          <w:rFonts w:ascii="Arial" w:hAnsi="Arial" w:cs="Arial"/>
          <w:sz w:val="24"/>
          <w:szCs w:val="24"/>
        </w:rPr>
        <w:t>Interpelacje i wnioski Radnych.</w:t>
      </w:r>
    </w:p>
    <w:p w:rsidR="00AB1163" w:rsidRPr="00AB1163" w:rsidRDefault="00AB1163" w:rsidP="001E3CEE">
      <w:pPr>
        <w:jc w:val="both"/>
        <w:rPr>
          <w:rFonts w:ascii="Arial" w:hAnsi="Arial" w:cs="Arial"/>
          <w:sz w:val="24"/>
          <w:szCs w:val="24"/>
        </w:rPr>
      </w:pPr>
      <w:bookmarkStart w:id="3" w:name="_GoBack"/>
      <w:bookmarkEnd w:id="3"/>
      <w:r w:rsidRPr="00AB1163">
        <w:rPr>
          <w:rFonts w:ascii="Arial" w:hAnsi="Arial" w:cs="Arial"/>
          <w:sz w:val="24"/>
          <w:szCs w:val="24"/>
        </w:rPr>
        <w:t>Pan Dariusz Przytuła powiedział, iż osoby niepeł</w:t>
      </w:r>
      <w:r w:rsidR="001E3CEE">
        <w:rPr>
          <w:rFonts w:ascii="Arial" w:hAnsi="Arial" w:cs="Arial"/>
          <w:sz w:val="24"/>
          <w:szCs w:val="24"/>
        </w:rPr>
        <w:t>nosprawne zwróciły się do niego, aby przy projektowaniu nowych obiektów użyteczności publicznej w Stalowej Woli pojawiły się tam tzw</w:t>
      </w:r>
      <w:r w:rsidR="0052545F">
        <w:rPr>
          <w:rFonts w:ascii="Arial" w:hAnsi="Arial" w:cs="Arial"/>
          <w:sz w:val="24"/>
          <w:szCs w:val="24"/>
        </w:rPr>
        <w:t>. kom</w:t>
      </w:r>
      <w:r w:rsidR="001E3CEE">
        <w:rPr>
          <w:rFonts w:ascii="Arial" w:hAnsi="Arial" w:cs="Arial"/>
          <w:sz w:val="24"/>
          <w:szCs w:val="24"/>
        </w:rPr>
        <w:t xml:space="preserve">fortki, aby dzieci niepełnosprawne nie były przebierane na podłodze </w:t>
      </w:r>
      <w:r w:rsidR="003C2250">
        <w:rPr>
          <w:rFonts w:ascii="Arial" w:hAnsi="Arial" w:cs="Arial"/>
          <w:sz w:val="24"/>
          <w:szCs w:val="24"/>
        </w:rPr>
        <w:br/>
      </w:r>
      <w:r w:rsidR="001E3CEE">
        <w:rPr>
          <w:rFonts w:ascii="Arial" w:hAnsi="Arial" w:cs="Arial"/>
          <w:sz w:val="24"/>
          <w:szCs w:val="24"/>
        </w:rPr>
        <w:t xml:space="preserve">w toaletach, lecz w pomieszczeniach higieniczno-sanitarnych. </w:t>
      </w:r>
    </w:p>
    <w:p w:rsidR="004510A2" w:rsidRDefault="004510A2" w:rsidP="006F0EBC">
      <w:pPr>
        <w:rPr>
          <w:rFonts w:ascii="Arial" w:hAnsi="Arial" w:cs="Arial"/>
          <w:b/>
          <w:sz w:val="24"/>
          <w:szCs w:val="24"/>
        </w:rPr>
      </w:pPr>
    </w:p>
    <w:p w:rsidR="004510A2" w:rsidRPr="004510A2" w:rsidRDefault="004510A2" w:rsidP="003C2250">
      <w:pPr>
        <w:jc w:val="both"/>
        <w:rPr>
          <w:rFonts w:ascii="Arial" w:hAnsi="Arial" w:cs="Arial"/>
          <w:sz w:val="24"/>
          <w:szCs w:val="24"/>
        </w:rPr>
      </w:pPr>
      <w:r>
        <w:rPr>
          <w:rFonts w:ascii="Arial" w:hAnsi="Arial" w:cs="Arial"/>
          <w:sz w:val="24"/>
          <w:szCs w:val="24"/>
        </w:rPr>
        <w:lastRenderedPageBreak/>
        <w:t xml:space="preserve">Radny Przytuła zapytał czy był już nabór do pracy w hospicjum do sprzątania </w:t>
      </w:r>
      <w:r w:rsidR="00393DE3">
        <w:rPr>
          <w:rFonts w:ascii="Arial" w:hAnsi="Arial" w:cs="Arial"/>
          <w:sz w:val="24"/>
          <w:szCs w:val="24"/>
        </w:rPr>
        <w:t>lub gotowania oraz g</w:t>
      </w:r>
      <w:r>
        <w:rPr>
          <w:rFonts w:ascii="Arial" w:hAnsi="Arial" w:cs="Arial"/>
          <w:sz w:val="24"/>
          <w:szCs w:val="24"/>
        </w:rPr>
        <w:t xml:space="preserve">dzie się ukazały takie ogłoszenia lub gdzie się ukażą? </w:t>
      </w:r>
    </w:p>
    <w:p w:rsidR="00DF453E" w:rsidRDefault="003C2250" w:rsidP="004A1259">
      <w:pPr>
        <w:jc w:val="both"/>
        <w:rPr>
          <w:rFonts w:ascii="Arial" w:hAnsi="Arial" w:cs="Arial"/>
          <w:sz w:val="24"/>
          <w:szCs w:val="24"/>
        </w:rPr>
      </w:pPr>
      <w:r w:rsidRPr="00DF453E">
        <w:rPr>
          <w:rFonts w:ascii="Arial" w:hAnsi="Arial" w:cs="Arial"/>
          <w:sz w:val="24"/>
          <w:szCs w:val="24"/>
        </w:rPr>
        <w:t>Pan</w:t>
      </w:r>
      <w:r w:rsidR="00DF453E" w:rsidRPr="00DF453E">
        <w:rPr>
          <w:rFonts w:ascii="Arial" w:hAnsi="Arial" w:cs="Arial"/>
          <w:sz w:val="24"/>
          <w:szCs w:val="24"/>
        </w:rPr>
        <w:t xml:space="preserve"> Andrzej </w:t>
      </w:r>
      <w:r w:rsidR="00DF453E">
        <w:rPr>
          <w:rFonts w:ascii="Arial" w:hAnsi="Arial" w:cs="Arial"/>
          <w:sz w:val="24"/>
          <w:szCs w:val="24"/>
        </w:rPr>
        <w:t>Dorosz zakomunikował, że ma pytanie do Pana Jacka Śledzińskiego dotyczące targów pracy i obecności na nich spółki Stalowowolska Agencja Rozwoju R</w:t>
      </w:r>
      <w:r w:rsidR="001C407F">
        <w:rPr>
          <w:rFonts w:ascii="Arial" w:hAnsi="Arial" w:cs="Arial"/>
          <w:sz w:val="24"/>
          <w:szCs w:val="24"/>
        </w:rPr>
        <w:t>egionalnego. Radny dodał, iż spółka była na targach, jednak już dokonała naboru pracowników</w:t>
      </w:r>
      <w:r w:rsidR="004A1259">
        <w:rPr>
          <w:rFonts w:ascii="Arial" w:hAnsi="Arial" w:cs="Arial"/>
          <w:sz w:val="24"/>
          <w:szCs w:val="24"/>
        </w:rPr>
        <w:t xml:space="preserve">. </w:t>
      </w:r>
    </w:p>
    <w:p w:rsidR="0057057A" w:rsidRDefault="00AC6818" w:rsidP="00BD70FF">
      <w:pPr>
        <w:jc w:val="both"/>
        <w:rPr>
          <w:rFonts w:ascii="Arial" w:hAnsi="Arial" w:cs="Arial"/>
          <w:b/>
          <w:sz w:val="24"/>
          <w:szCs w:val="24"/>
        </w:rPr>
      </w:pPr>
      <w:r>
        <w:rPr>
          <w:rFonts w:ascii="Arial" w:hAnsi="Arial" w:cs="Arial"/>
          <w:sz w:val="24"/>
          <w:szCs w:val="24"/>
        </w:rPr>
        <w:t xml:space="preserve">Pan Mariusz Bajek </w:t>
      </w:r>
      <w:r w:rsidR="0001695C">
        <w:rPr>
          <w:rFonts w:ascii="Arial" w:hAnsi="Arial" w:cs="Arial"/>
          <w:sz w:val="24"/>
          <w:szCs w:val="24"/>
        </w:rPr>
        <w:t xml:space="preserve">zwrócił uwagę na potrzebę budowy parkingu przy PSP nr 2. </w:t>
      </w:r>
    </w:p>
    <w:p w:rsidR="0057057A" w:rsidRPr="00936F24" w:rsidRDefault="00936F24" w:rsidP="00BD70FF">
      <w:pPr>
        <w:jc w:val="both"/>
        <w:rPr>
          <w:rFonts w:ascii="Arial" w:hAnsi="Arial" w:cs="Arial"/>
          <w:sz w:val="24"/>
          <w:szCs w:val="24"/>
        </w:rPr>
      </w:pPr>
      <w:r w:rsidRPr="00936F24">
        <w:rPr>
          <w:rFonts w:ascii="Arial" w:hAnsi="Arial" w:cs="Arial"/>
          <w:sz w:val="24"/>
          <w:szCs w:val="24"/>
        </w:rPr>
        <w:t>Pan Dariusz Przytuła</w:t>
      </w:r>
      <w:r w:rsidR="0057057A" w:rsidRPr="00936F24">
        <w:rPr>
          <w:rFonts w:ascii="Arial" w:hAnsi="Arial" w:cs="Arial"/>
          <w:sz w:val="24"/>
          <w:szCs w:val="24"/>
        </w:rPr>
        <w:t xml:space="preserve"> odpowiedział </w:t>
      </w:r>
      <w:r w:rsidRPr="00936F24">
        <w:rPr>
          <w:rFonts w:ascii="Arial" w:hAnsi="Arial" w:cs="Arial"/>
          <w:sz w:val="24"/>
          <w:szCs w:val="24"/>
        </w:rPr>
        <w:t xml:space="preserve">Panu Doroszowi, że </w:t>
      </w:r>
      <w:r w:rsidR="0048789B">
        <w:rPr>
          <w:rFonts w:ascii="Arial" w:hAnsi="Arial" w:cs="Arial"/>
          <w:sz w:val="24"/>
          <w:szCs w:val="24"/>
        </w:rPr>
        <w:t>pracownicy spółki byli</w:t>
      </w:r>
      <w:r w:rsidRPr="00936F24">
        <w:rPr>
          <w:rFonts w:ascii="Arial" w:hAnsi="Arial" w:cs="Arial"/>
          <w:sz w:val="24"/>
          <w:szCs w:val="24"/>
        </w:rPr>
        <w:t xml:space="preserve"> na targach </w:t>
      </w:r>
      <w:r w:rsidR="0048789B">
        <w:rPr>
          <w:rFonts w:ascii="Arial" w:hAnsi="Arial" w:cs="Arial"/>
          <w:sz w:val="24"/>
          <w:szCs w:val="24"/>
        </w:rPr>
        <w:t>i pomagali</w:t>
      </w:r>
      <w:r w:rsidRPr="00936F24">
        <w:rPr>
          <w:rFonts w:ascii="Arial" w:hAnsi="Arial" w:cs="Arial"/>
          <w:sz w:val="24"/>
          <w:szCs w:val="24"/>
        </w:rPr>
        <w:t xml:space="preserve"> przybyłym stworzyć CV. </w:t>
      </w:r>
    </w:p>
    <w:p w:rsidR="00060A52" w:rsidRPr="00335DFD" w:rsidRDefault="0048789B" w:rsidP="00335DFD">
      <w:pPr>
        <w:jc w:val="both"/>
        <w:rPr>
          <w:rFonts w:ascii="Arial" w:hAnsi="Arial" w:cs="Arial"/>
          <w:sz w:val="24"/>
          <w:szCs w:val="24"/>
        </w:rPr>
      </w:pPr>
      <w:r w:rsidRPr="00335DFD">
        <w:rPr>
          <w:rFonts w:ascii="Arial" w:hAnsi="Arial" w:cs="Arial"/>
          <w:sz w:val="24"/>
          <w:szCs w:val="24"/>
        </w:rPr>
        <w:t xml:space="preserve">Pani Ilona Kaczmarek poprosiła o ustawienie </w:t>
      </w:r>
      <w:r w:rsidR="00335DFD">
        <w:rPr>
          <w:rFonts w:ascii="Arial" w:hAnsi="Arial" w:cs="Arial"/>
          <w:sz w:val="24"/>
          <w:szCs w:val="24"/>
        </w:rPr>
        <w:t xml:space="preserve">większej ilości </w:t>
      </w:r>
      <w:r w:rsidRPr="00335DFD">
        <w:rPr>
          <w:rFonts w:ascii="Arial" w:hAnsi="Arial" w:cs="Arial"/>
          <w:sz w:val="24"/>
          <w:szCs w:val="24"/>
        </w:rPr>
        <w:t>barierek</w:t>
      </w:r>
      <w:r w:rsidR="00335DFD">
        <w:rPr>
          <w:rFonts w:ascii="Arial" w:hAnsi="Arial" w:cs="Arial"/>
          <w:sz w:val="24"/>
          <w:szCs w:val="24"/>
        </w:rPr>
        <w:t xml:space="preserve"> przed przejściami dla pieszych. </w:t>
      </w:r>
    </w:p>
    <w:p w:rsidR="00C21795" w:rsidRDefault="00C21795" w:rsidP="00C21795">
      <w:pPr>
        <w:rPr>
          <w:rFonts w:ascii="Arial" w:hAnsi="Arial" w:cs="Arial"/>
          <w:b/>
          <w:sz w:val="24"/>
          <w:szCs w:val="24"/>
        </w:rPr>
      </w:pPr>
    </w:p>
    <w:p w:rsidR="00C21795" w:rsidRDefault="00247BBB" w:rsidP="00247BBB">
      <w:pPr>
        <w:jc w:val="center"/>
        <w:rPr>
          <w:rFonts w:ascii="Arial" w:hAnsi="Arial" w:cs="Arial"/>
          <w:b/>
          <w:sz w:val="24"/>
          <w:szCs w:val="24"/>
        </w:rPr>
      </w:pPr>
      <w:r>
        <w:rPr>
          <w:rFonts w:ascii="Arial" w:hAnsi="Arial" w:cs="Arial"/>
          <w:b/>
          <w:sz w:val="24"/>
          <w:szCs w:val="24"/>
        </w:rPr>
        <w:t>Ad 15</w:t>
      </w:r>
      <w:r w:rsidR="000F12C5">
        <w:rPr>
          <w:rFonts w:ascii="Arial" w:hAnsi="Arial" w:cs="Arial"/>
          <w:b/>
          <w:sz w:val="24"/>
          <w:szCs w:val="24"/>
        </w:rPr>
        <w:t>.</w:t>
      </w:r>
    </w:p>
    <w:p w:rsidR="00AB470F" w:rsidRPr="00AB470F" w:rsidRDefault="00AB470F" w:rsidP="00AB470F">
      <w:pPr>
        <w:rPr>
          <w:rFonts w:ascii="Arial" w:hAnsi="Arial" w:cs="Arial"/>
          <w:sz w:val="24"/>
          <w:szCs w:val="24"/>
        </w:rPr>
      </w:pPr>
      <w:r w:rsidRPr="00AB470F">
        <w:rPr>
          <w:rFonts w:ascii="Arial" w:hAnsi="Arial" w:cs="Arial"/>
          <w:sz w:val="24"/>
          <w:szCs w:val="24"/>
        </w:rPr>
        <w:t xml:space="preserve">Sprawy różne. </w:t>
      </w:r>
    </w:p>
    <w:p w:rsidR="00751DE4" w:rsidRDefault="00751DE4" w:rsidP="00751DE4">
      <w:pPr>
        <w:jc w:val="both"/>
        <w:rPr>
          <w:rFonts w:ascii="Arial" w:hAnsi="Arial" w:cs="Arial"/>
          <w:sz w:val="24"/>
          <w:szCs w:val="24"/>
        </w:rPr>
      </w:pPr>
      <w:r>
        <w:rPr>
          <w:rFonts w:ascii="Arial" w:hAnsi="Arial" w:cs="Arial"/>
          <w:sz w:val="24"/>
          <w:szCs w:val="24"/>
        </w:rPr>
        <w:t xml:space="preserve">Pani Przewodnicząca Agata Krzek odczytała wniosek Radnej Urszuli Tatys dotyczący przystąpienia do trzech Komisji Związku Miast Polskich, który stanowi załącznik nr 3 do Protokołu. Pani Tatys zadeklarowała chęć przystąpienia do trzech komisji: Komisja Polityki Miejskiej i Rozwoju Miast, Komisja Klimatu, Komisja Praw Człowieka </w:t>
      </w:r>
      <w:r w:rsidR="009D048C">
        <w:rPr>
          <w:rFonts w:ascii="Arial" w:hAnsi="Arial" w:cs="Arial"/>
          <w:sz w:val="24"/>
          <w:szCs w:val="24"/>
        </w:rPr>
        <w:br/>
      </w:r>
      <w:r>
        <w:rPr>
          <w:rFonts w:ascii="Arial" w:hAnsi="Arial" w:cs="Arial"/>
          <w:sz w:val="24"/>
          <w:szCs w:val="24"/>
        </w:rPr>
        <w:t xml:space="preserve">i Równego Traktowania. </w:t>
      </w:r>
    </w:p>
    <w:p w:rsidR="00975197" w:rsidRDefault="00751DE4" w:rsidP="009D048C">
      <w:pPr>
        <w:jc w:val="both"/>
        <w:rPr>
          <w:rFonts w:ascii="Arial" w:hAnsi="Arial" w:cs="Arial"/>
          <w:sz w:val="24"/>
          <w:szCs w:val="24"/>
        </w:rPr>
      </w:pPr>
      <w:r>
        <w:rPr>
          <w:rFonts w:ascii="Arial" w:hAnsi="Arial" w:cs="Arial"/>
          <w:sz w:val="24"/>
          <w:szCs w:val="24"/>
        </w:rPr>
        <w:t xml:space="preserve">Pan Dariusz </w:t>
      </w:r>
      <w:r w:rsidR="00975197" w:rsidRPr="008E1878">
        <w:rPr>
          <w:rFonts w:ascii="Arial" w:hAnsi="Arial" w:cs="Arial"/>
          <w:sz w:val="24"/>
          <w:szCs w:val="24"/>
        </w:rPr>
        <w:t>Przytuła zgł</w:t>
      </w:r>
      <w:r>
        <w:rPr>
          <w:rFonts w:ascii="Arial" w:hAnsi="Arial" w:cs="Arial"/>
          <w:sz w:val="24"/>
          <w:szCs w:val="24"/>
        </w:rPr>
        <w:t>o</w:t>
      </w:r>
      <w:r w:rsidR="00975197" w:rsidRPr="008E1878">
        <w:rPr>
          <w:rFonts w:ascii="Arial" w:hAnsi="Arial" w:cs="Arial"/>
          <w:sz w:val="24"/>
          <w:szCs w:val="24"/>
        </w:rPr>
        <w:t xml:space="preserve">sił </w:t>
      </w:r>
      <w:r>
        <w:rPr>
          <w:rFonts w:ascii="Arial" w:hAnsi="Arial" w:cs="Arial"/>
          <w:sz w:val="24"/>
          <w:szCs w:val="24"/>
        </w:rPr>
        <w:t xml:space="preserve">pana Damiana </w:t>
      </w:r>
      <w:r w:rsidR="00975197" w:rsidRPr="008E1878">
        <w:rPr>
          <w:rFonts w:ascii="Arial" w:hAnsi="Arial" w:cs="Arial"/>
          <w:sz w:val="24"/>
          <w:szCs w:val="24"/>
        </w:rPr>
        <w:t xml:space="preserve">Marczaka do </w:t>
      </w:r>
      <w:r>
        <w:rPr>
          <w:rFonts w:ascii="Arial" w:hAnsi="Arial" w:cs="Arial"/>
          <w:sz w:val="24"/>
          <w:szCs w:val="24"/>
        </w:rPr>
        <w:t xml:space="preserve">Komisja Polityki Miejskiej </w:t>
      </w:r>
      <w:r w:rsidR="009D048C">
        <w:rPr>
          <w:rFonts w:ascii="Arial" w:hAnsi="Arial" w:cs="Arial"/>
          <w:sz w:val="24"/>
          <w:szCs w:val="24"/>
        </w:rPr>
        <w:br/>
      </w:r>
      <w:r>
        <w:rPr>
          <w:rFonts w:ascii="Arial" w:hAnsi="Arial" w:cs="Arial"/>
          <w:sz w:val="24"/>
          <w:szCs w:val="24"/>
        </w:rPr>
        <w:t xml:space="preserve">i Rozwoju Miast. Pan Marczak wyraził zgodę. </w:t>
      </w:r>
      <w:r w:rsidR="00975197" w:rsidRPr="008E1878">
        <w:rPr>
          <w:rFonts w:ascii="Arial" w:hAnsi="Arial" w:cs="Arial"/>
          <w:sz w:val="24"/>
          <w:szCs w:val="24"/>
        </w:rPr>
        <w:t xml:space="preserve"> </w:t>
      </w:r>
    </w:p>
    <w:p w:rsidR="008E1878" w:rsidRDefault="00751DE4" w:rsidP="00393DE3">
      <w:pPr>
        <w:jc w:val="both"/>
        <w:rPr>
          <w:rFonts w:ascii="Arial" w:hAnsi="Arial" w:cs="Arial"/>
          <w:sz w:val="24"/>
          <w:szCs w:val="24"/>
        </w:rPr>
      </w:pPr>
      <w:r>
        <w:rPr>
          <w:rFonts w:ascii="Arial" w:hAnsi="Arial" w:cs="Arial"/>
          <w:sz w:val="24"/>
          <w:szCs w:val="24"/>
        </w:rPr>
        <w:t xml:space="preserve">Pan Damian </w:t>
      </w:r>
      <w:r w:rsidR="008E1878">
        <w:rPr>
          <w:rFonts w:ascii="Arial" w:hAnsi="Arial" w:cs="Arial"/>
          <w:sz w:val="24"/>
          <w:szCs w:val="24"/>
        </w:rPr>
        <w:t xml:space="preserve">Marczak zgłosił </w:t>
      </w:r>
      <w:r>
        <w:rPr>
          <w:rFonts w:ascii="Arial" w:hAnsi="Arial" w:cs="Arial"/>
          <w:sz w:val="24"/>
          <w:szCs w:val="24"/>
        </w:rPr>
        <w:t>Panią Janinę</w:t>
      </w:r>
      <w:r w:rsidR="008E1878">
        <w:rPr>
          <w:rFonts w:ascii="Arial" w:hAnsi="Arial" w:cs="Arial"/>
          <w:sz w:val="24"/>
          <w:szCs w:val="24"/>
        </w:rPr>
        <w:t xml:space="preserve"> Siek i </w:t>
      </w:r>
      <w:r>
        <w:rPr>
          <w:rFonts w:ascii="Arial" w:hAnsi="Arial" w:cs="Arial"/>
          <w:sz w:val="24"/>
          <w:szCs w:val="24"/>
        </w:rPr>
        <w:t xml:space="preserve">Pana Dariusza Przytułę do Komisji Polityki Społecznej. Pani Siek i Pan Przytuła wyrazili zgodę. </w:t>
      </w:r>
    </w:p>
    <w:p w:rsidR="00751DE4" w:rsidRDefault="00751DE4" w:rsidP="00751DE4">
      <w:pPr>
        <w:jc w:val="both"/>
        <w:rPr>
          <w:rFonts w:ascii="Arial" w:hAnsi="Arial" w:cs="Arial"/>
          <w:sz w:val="24"/>
          <w:szCs w:val="24"/>
        </w:rPr>
      </w:pPr>
      <w:r>
        <w:rPr>
          <w:rFonts w:ascii="Arial" w:hAnsi="Arial" w:cs="Arial"/>
          <w:sz w:val="24"/>
          <w:szCs w:val="24"/>
        </w:rPr>
        <w:t>Pan Andrzej Dorosz</w:t>
      </w:r>
      <w:r w:rsidR="00AA5D76">
        <w:rPr>
          <w:rFonts w:ascii="Arial" w:hAnsi="Arial" w:cs="Arial"/>
          <w:sz w:val="24"/>
          <w:szCs w:val="24"/>
        </w:rPr>
        <w:t xml:space="preserve"> skrytykował</w:t>
      </w:r>
      <w:r w:rsidR="00690BD3">
        <w:rPr>
          <w:rFonts w:ascii="Arial" w:hAnsi="Arial" w:cs="Arial"/>
          <w:sz w:val="24"/>
          <w:szCs w:val="24"/>
        </w:rPr>
        <w:t xml:space="preserve"> władze </w:t>
      </w:r>
      <w:r>
        <w:rPr>
          <w:rFonts w:ascii="Arial" w:hAnsi="Arial" w:cs="Arial"/>
          <w:sz w:val="24"/>
          <w:szCs w:val="24"/>
        </w:rPr>
        <w:t>miasta</w:t>
      </w:r>
      <w:r w:rsidR="00690BD3">
        <w:rPr>
          <w:rFonts w:ascii="Arial" w:hAnsi="Arial" w:cs="Arial"/>
          <w:sz w:val="24"/>
          <w:szCs w:val="24"/>
        </w:rPr>
        <w:t xml:space="preserve"> za perypetie związane ze Związkiem Miast </w:t>
      </w:r>
      <w:r>
        <w:rPr>
          <w:rFonts w:ascii="Arial" w:hAnsi="Arial" w:cs="Arial"/>
          <w:sz w:val="24"/>
          <w:szCs w:val="24"/>
        </w:rPr>
        <w:t>Polskich</w:t>
      </w:r>
      <w:r w:rsidR="00690BD3">
        <w:rPr>
          <w:rFonts w:ascii="Arial" w:hAnsi="Arial" w:cs="Arial"/>
          <w:sz w:val="24"/>
          <w:szCs w:val="24"/>
        </w:rPr>
        <w:t xml:space="preserve"> </w:t>
      </w:r>
      <w:r>
        <w:rPr>
          <w:rFonts w:ascii="Arial" w:hAnsi="Arial" w:cs="Arial"/>
          <w:sz w:val="24"/>
          <w:szCs w:val="24"/>
        </w:rPr>
        <w:t>oraz dodał, iż był przeciwnikiem</w:t>
      </w:r>
      <w:r w:rsidR="00AA5D76">
        <w:rPr>
          <w:rFonts w:ascii="Arial" w:hAnsi="Arial" w:cs="Arial"/>
          <w:sz w:val="24"/>
          <w:szCs w:val="24"/>
        </w:rPr>
        <w:t xml:space="preserve"> przystąpienia miasta do tego związku. </w:t>
      </w:r>
      <w:r>
        <w:rPr>
          <w:rFonts w:ascii="Arial" w:hAnsi="Arial" w:cs="Arial"/>
          <w:sz w:val="24"/>
          <w:szCs w:val="24"/>
        </w:rPr>
        <w:t xml:space="preserve">Zaznaczył, że miasto od roku opłaca składki a do tej pory nie zgłoszono delegatów, którzy będą reprezentować Stalową Wolę. </w:t>
      </w:r>
    </w:p>
    <w:p w:rsidR="00997CAB" w:rsidRDefault="00751DE4" w:rsidP="000F12C5">
      <w:pPr>
        <w:jc w:val="both"/>
        <w:rPr>
          <w:rFonts w:ascii="Arial" w:hAnsi="Arial" w:cs="Arial"/>
          <w:sz w:val="24"/>
          <w:szCs w:val="24"/>
        </w:rPr>
      </w:pPr>
      <w:r>
        <w:rPr>
          <w:rFonts w:ascii="Arial" w:hAnsi="Arial" w:cs="Arial"/>
          <w:sz w:val="24"/>
          <w:szCs w:val="24"/>
        </w:rPr>
        <w:t>Pan Aleksander Kapuściński zgłosił się do Komisji Bezpieczeństwa i Zarządzania K</w:t>
      </w:r>
      <w:r w:rsidR="00997CAB">
        <w:rPr>
          <w:rFonts w:ascii="Arial" w:hAnsi="Arial" w:cs="Arial"/>
          <w:sz w:val="24"/>
          <w:szCs w:val="24"/>
        </w:rPr>
        <w:t xml:space="preserve">ryzysowego. </w:t>
      </w:r>
    </w:p>
    <w:p w:rsidR="000F12C5" w:rsidRDefault="000F12C5" w:rsidP="000F12C5">
      <w:pPr>
        <w:jc w:val="both"/>
        <w:rPr>
          <w:rFonts w:ascii="Arial" w:hAnsi="Arial" w:cs="Arial"/>
          <w:sz w:val="24"/>
          <w:szCs w:val="24"/>
        </w:rPr>
      </w:pPr>
      <w:r>
        <w:rPr>
          <w:rFonts w:ascii="Arial" w:hAnsi="Arial" w:cs="Arial"/>
          <w:sz w:val="24"/>
          <w:szCs w:val="24"/>
        </w:rPr>
        <w:t xml:space="preserve">Pani </w:t>
      </w:r>
      <w:r w:rsidR="00997CAB">
        <w:rPr>
          <w:rFonts w:ascii="Arial" w:hAnsi="Arial" w:cs="Arial"/>
          <w:sz w:val="24"/>
          <w:szCs w:val="24"/>
        </w:rPr>
        <w:t xml:space="preserve">Ilona Kaczmarek </w:t>
      </w:r>
      <w:r>
        <w:rPr>
          <w:rFonts w:ascii="Arial" w:hAnsi="Arial" w:cs="Arial"/>
          <w:sz w:val="24"/>
          <w:szCs w:val="24"/>
        </w:rPr>
        <w:t xml:space="preserve">zgłosiła się do Komisji Bezpieczeństwa i Zarządzania Kryzysowego. </w:t>
      </w:r>
    </w:p>
    <w:p w:rsidR="000F12C5" w:rsidRDefault="000F12C5" w:rsidP="00C21795">
      <w:pPr>
        <w:rPr>
          <w:rFonts w:ascii="Arial" w:hAnsi="Arial" w:cs="Arial"/>
          <w:sz w:val="24"/>
          <w:szCs w:val="24"/>
        </w:rPr>
      </w:pPr>
      <w:r>
        <w:rPr>
          <w:rFonts w:ascii="Arial" w:hAnsi="Arial" w:cs="Arial"/>
          <w:sz w:val="24"/>
          <w:szCs w:val="24"/>
        </w:rPr>
        <w:t xml:space="preserve">Pani Przewodnicząca Rady Miejskiej Agata Krzek złożyła Radnym życzenia z okazji zbliżających się Świąt Wielkanocnych. </w:t>
      </w:r>
    </w:p>
    <w:p w:rsidR="00822D4C" w:rsidRDefault="00822D4C" w:rsidP="000F12C5">
      <w:pPr>
        <w:jc w:val="center"/>
        <w:rPr>
          <w:rFonts w:ascii="Arial" w:hAnsi="Arial" w:cs="Arial"/>
          <w:b/>
          <w:sz w:val="24"/>
          <w:szCs w:val="24"/>
        </w:rPr>
      </w:pPr>
    </w:p>
    <w:p w:rsidR="000F12C5" w:rsidRDefault="000F12C5" w:rsidP="000F12C5">
      <w:pPr>
        <w:jc w:val="center"/>
        <w:rPr>
          <w:rFonts w:ascii="Arial" w:hAnsi="Arial" w:cs="Arial"/>
          <w:b/>
          <w:sz w:val="24"/>
          <w:szCs w:val="24"/>
        </w:rPr>
      </w:pPr>
      <w:r w:rsidRPr="000F12C5">
        <w:rPr>
          <w:rFonts w:ascii="Arial" w:hAnsi="Arial" w:cs="Arial"/>
          <w:b/>
          <w:sz w:val="24"/>
          <w:szCs w:val="24"/>
        </w:rPr>
        <w:t>Ad 16.</w:t>
      </w:r>
    </w:p>
    <w:p w:rsidR="00A36E69" w:rsidRDefault="00A36E69" w:rsidP="00A36E69">
      <w:pPr>
        <w:rPr>
          <w:rFonts w:ascii="Arial" w:hAnsi="Arial"/>
          <w:sz w:val="24"/>
        </w:rPr>
      </w:pPr>
      <w:r>
        <w:rPr>
          <w:rFonts w:ascii="Arial" w:hAnsi="Arial"/>
          <w:sz w:val="24"/>
        </w:rPr>
        <w:t>Zamknięcie obrad Sesji.</w:t>
      </w:r>
    </w:p>
    <w:p w:rsidR="00A36E69" w:rsidRDefault="00A36E69" w:rsidP="00A36E69">
      <w:pPr>
        <w:jc w:val="both"/>
        <w:rPr>
          <w:rFonts w:ascii="Arial" w:hAnsi="Arial"/>
          <w:sz w:val="24"/>
        </w:rPr>
      </w:pPr>
      <w:r>
        <w:rPr>
          <w:rFonts w:ascii="Arial" w:hAnsi="Arial"/>
          <w:sz w:val="24"/>
        </w:rPr>
        <w:lastRenderedPageBreak/>
        <w:t xml:space="preserve">Przewodnicząca Rady Miejskiej Pani Agata Krzek zamknęła XIV Sesję Rady Miejskiej w Stalowej Woli. </w:t>
      </w:r>
    </w:p>
    <w:p w:rsidR="00343811" w:rsidRDefault="00343811" w:rsidP="00A36E69">
      <w:pPr>
        <w:jc w:val="both"/>
        <w:rPr>
          <w:rFonts w:ascii="Arial" w:hAnsi="Arial"/>
          <w:sz w:val="24"/>
        </w:rPr>
      </w:pPr>
    </w:p>
    <w:p w:rsidR="00822D4C" w:rsidRDefault="00822D4C" w:rsidP="00A36E69">
      <w:pPr>
        <w:jc w:val="both"/>
        <w:rPr>
          <w:rFonts w:ascii="Arial" w:hAnsi="Arial"/>
          <w:sz w:val="24"/>
        </w:rPr>
      </w:pPr>
      <w:r>
        <w:rPr>
          <w:rFonts w:ascii="Arial" w:hAnsi="Arial"/>
          <w:sz w:val="24"/>
        </w:rPr>
        <w:t>Protokołowała:</w:t>
      </w:r>
    </w:p>
    <w:p w:rsidR="00822D4C" w:rsidRPr="000F12C5" w:rsidRDefault="00822D4C" w:rsidP="00A36E69">
      <w:pPr>
        <w:jc w:val="both"/>
        <w:rPr>
          <w:rFonts w:ascii="Arial" w:hAnsi="Arial" w:cs="Arial"/>
          <w:b/>
          <w:sz w:val="24"/>
          <w:szCs w:val="24"/>
        </w:rPr>
      </w:pPr>
      <w:r>
        <w:rPr>
          <w:rFonts w:ascii="Arial" w:hAnsi="Arial"/>
          <w:sz w:val="24"/>
        </w:rPr>
        <w:t>J.</w:t>
      </w:r>
      <w:r w:rsidR="007B05A5">
        <w:rPr>
          <w:rFonts w:ascii="Arial" w:hAnsi="Arial"/>
          <w:sz w:val="24"/>
        </w:rPr>
        <w:t xml:space="preserve"> </w:t>
      </w:r>
      <w:r>
        <w:rPr>
          <w:rFonts w:ascii="Arial" w:hAnsi="Arial"/>
          <w:sz w:val="24"/>
        </w:rPr>
        <w:t xml:space="preserve">Argasińska-Niemiec </w:t>
      </w:r>
    </w:p>
    <w:p w:rsidR="00975197" w:rsidRPr="00D43642" w:rsidRDefault="00975197" w:rsidP="00C21795">
      <w:pPr>
        <w:rPr>
          <w:rFonts w:ascii="Arial" w:hAnsi="Arial" w:cs="Arial"/>
          <w:b/>
          <w:sz w:val="24"/>
          <w:szCs w:val="24"/>
        </w:rPr>
      </w:pPr>
    </w:p>
    <w:sectPr w:rsidR="00975197" w:rsidRPr="00D436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FA" w:rsidRDefault="00DC35FA" w:rsidP="00DC35FA">
      <w:pPr>
        <w:spacing w:after="0" w:line="240" w:lineRule="auto"/>
      </w:pPr>
      <w:r>
        <w:separator/>
      </w:r>
    </w:p>
  </w:endnote>
  <w:endnote w:type="continuationSeparator" w:id="0">
    <w:p w:rsidR="00DC35FA" w:rsidRDefault="00DC35FA" w:rsidP="00DC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51183"/>
      <w:docPartObj>
        <w:docPartGallery w:val="Page Numbers (Bottom of Page)"/>
        <w:docPartUnique/>
      </w:docPartObj>
    </w:sdtPr>
    <w:sdtEndPr/>
    <w:sdtContent>
      <w:p w:rsidR="00DC35FA" w:rsidRDefault="00DC35FA">
        <w:pPr>
          <w:pStyle w:val="Stopka"/>
          <w:jc w:val="right"/>
        </w:pPr>
        <w:r>
          <w:fldChar w:fldCharType="begin"/>
        </w:r>
        <w:r>
          <w:instrText>PAGE   \* MERGEFORMAT</w:instrText>
        </w:r>
        <w:r>
          <w:fldChar w:fldCharType="separate"/>
        </w:r>
        <w:r w:rsidR="00F3561D">
          <w:rPr>
            <w:noProof/>
          </w:rPr>
          <w:t>32</w:t>
        </w:r>
        <w:r>
          <w:fldChar w:fldCharType="end"/>
        </w:r>
      </w:p>
    </w:sdtContent>
  </w:sdt>
  <w:p w:rsidR="00DC35FA" w:rsidRDefault="00DC35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FA" w:rsidRDefault="00DC35FA" w:rsidP="00DC35FA">
      <w:pPr>
        <w:spacing w:after="0" w:line="240" w:lineRule="auto"/>
      </w:pPr>
      <w:r>
        <w:separator/>
      </w:r>
    </w:p>
  </w:footnote>
  <w:footnote w:type="continuationSeparator" w:id="0">
    <w:p w:rsidR="00DC35FA" w:rsidRDefault="00DC35FA" w:rsidP="00DC3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436BD"/>
    <w:multiLevelType w:val="hybridMultilevel"/>
    <w:tmpl w:val="3C2605E8"/>
    <w:lvl w:ilvl="0" w:tplc="334E9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5A20E5"/>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30851"/>
    <w:multiLevelType w:val="hybridMultilevel"/>
    <w:tmpl w:val="0DFA9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80B8F"/>
    <w:multiLevelType w:val="hybridMultilevel"/>
    <w:tmpl w:val="A91E6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70A4D"/>
    <w:multiLevelType w:val="hybridMultilevel"/>
    <w:tmpl w:val="F8DA6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92D5C"/>
    <w:multiLevelType w:val="hybridMultilevel"/>
    <w:tmpl w:val="97A6217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ADB6A68"/>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44B05"/>
    <w:multiLevelType w:val="hybridMultilevel"/>
    <w:tmpl w:val="DCCC1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D569A2"/>
    <w:multiLevelType w:val="hybridMultilevel"/>
    <w:tmpl w:val="0DFA9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AE61EE"/>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2B292E"/>
    <w:multiLevelType w:val="hybridMultilevel"/>
    <w:tmpl w:val="F5DC7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A241E"/>
    <w:multiLevelType w:val="hybridMultilevel"/>
    <w:tmpl w:val="00000000"/>
    <w:lvl w:ilvl="0" w:tplc="4528855C">
      <w:start w:val="1"/>
      <w:numFmt w:val="decimal"/>
      <w:lvlText w:val="%1)"/>
      <w:lvlJc w:val="left"/>
      <w:pPr>
        <w:spacing w:beforeAutospacing="0" w:after="0" w:afterAutospacing="0" w:line="240" w:lineRule="auto"/>
        <w:ind w:left="720" w:hanging="360"/>
      </w:pPr>
    </w:lvl>
    <w:lvl w:ilvl="1" w:tplc="79A657A6">
      <w:start w:val="1"/>
      <w:numFmt w:val="lowerLetter"/>
      <w:lvlText w:val="%2."/>
      <w:lvlJc w:val="left"/>
      <w:pPr>
        <w:spacing w:beforeAutospacing="0" w:after="0" w:afterAutospacing="0" w:line="240" w:lineRule="auto"/>
        <w:ind w:left="1440" w:hanging="360"/>
      </w:pPr>
    </w:lvl>
    <w:lvl w:ilvl="2" w:tplc="085ACE16">
      <w:start w:val="1"/>
      <w:numFmt w:val="lowerRoman"/>
      <w:lvlText w:val="%3."/>
      <w:lvlJc w:val="right"/>
      <w:pPr>
        <w:spacing w:beforeAutospacing="0" w:after="0" w:afterAutospacing="0" w:line="240" w:lineRule="auto"/>
        <w:ind w:left="2160" w:hanging="180"/>
      </w:pPr>
    </w:lvl>
    <w:lvl w:ilvl="3" w:tplc="C9CAFEBE">
      <w:start w:val="1"/>
      <w:numFmt w:val="decimal"/>
      <w:lvlText w:val="%4."/>
      <w:lvlJc w:val="left"/>
      <w:pPr>
        <w:spacing w:beforeAutospacing="0" w:after="0" w:afterAutospacing="0" w:line="240" w:lineRule="auto"/>
        <w:ind w:left="2880" w:hanging="360"/>
      </w:pPr>
    </w:lvl>
    <w:lvl w:ilvl="4" w:tplc="7A6E6814">
      <w:start w:val="1"/>
      <w:numFmt w:val="lowerLetter"/>
      <w:lvlText w:val="%5."/>
      <w:lvlJc w:val="left"/>
      <w:pPr>
        <w:spacing w:beforeAutospacing="0" w:after="0" w:afterAutospacing="0" w:line="240" w:lineRule="auto"/>
        <w:ind w:left="3600" w:hanging="360"/>
      </w:pPr>
    </w:lvl>
    <w:lvl w:ilvl="5" w:tplc="3D125D6A">
      <w:start w:val="1"/>
      <w:numFmt w:val="lowerRoman"/>
      <w:lvlText w:val="%6."/>
      <w:lvlJc w:val="right"/>
      <w:pPr>
        <w:spacing w:beforeAutospacing="0" w:after="0" w:afterAutospacing="0" w:line="240" w:lineRule="auto"/>
        <w:ind w:left="4320" w:hanging="180"/>
      </w:pPr>
    </w:lvl>
    <w:lvl w:ilvl="6" w:tplc="1C7C25EE">
      <w:start w:val="1"/>
      <w:numFmt w:val="decimal"/>
      <w:lvlText w:val="%7."/>
      <w:lvlJc w:val="left"/>
      <w:pPr>
        <w:spacing w:beforeAutospacing="0" w:after="0" w:afterAutospacing="0" w:line="240" w:lineRule="auto"/>
        <w:ind w:left="5040" w:hanging="360"/>
      </w:pPr>
    </w:lvl>
    <w:lvl w:ilvl="7" w:tplc="919816AC">
      <w:start w:val="1"/>
      <w:numFmt w:val="lowerLetter"/>
      <w:lvlText w:val="%8."/>
      <w:lvlJc w:val="left"/>
      <w:pPr>
        <w:spacing w:beforeAutospacing="0" w:after="0" w:afterAutospacing="0" w:line="240" w:lineRule="auto"/>
        <w:ind w:left="5760" w:hanging="360"/>
      </w:pPr>
    </w:lvl>
    <w:lvl w:ilvl="8" w:tplc="4A94A48E">
      <w:start w:val="1"/>
      <w:numFmt w:val="lowerRoman"/>
      <w:lvlText w:val="%9."/>
      <w:lvlJc w:val="right"/>
      <w:pPr>
        <w:spacing w:beforeAutospacing="0" w:after="0" w:afterAutospacing="0" w:line="240" w:lineRule="auto"/>
        <w:ind w:left="6480" w:hanging="180"/>
      </w:pPr>
    </w:lvl>
  </w:abstractNum>
  <w:abstractNum w:abstractNumId="14" w15:restartNumberingAfterBreak="0">
    <w:nsid w:val="42AD1964"/>
    <w:multiLevelType w:val="hybridMultilevel"/>
    <w:tmpl w:val="F5DC7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B52E21"/>
    <w:multiLevelType w:val="hybridMultilevel"/>
    <w:tmpl w:val="A0F44962"/>
    <w:lvl w:ilvl="0" w:tplc="334E99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1BC6064"/>
    <w:multiLevelType w:val="hybridMultilevel"/>
    <w:tmpl w:val="00000000"/>
    <w:lvl w:ilvl="0" w:tplc="E24625CC">
      <w:start w:val="1"/>
      <w:numFmt w:val="decimal"/>
      <w:lvlText w:val="%1)"/>
      <w:lvlJc w:val="left"/>
      <w:pPr>
        <w:spacing w:beforeAutospacing="0" w:after="0" w:afterAutospacing="0" w:line="240" w:lineRule="auto"/>
        <w:ind w:left="720" w:hanging="360"/>
      </w:pPr>
    </w:lvl>
    <w:lvl w:ilvl="1" w:tplc="8A182A3E">
      <w:start w:val="1"/>
      <w:numFmt w:val="lowerLetter"/>
      <w:lvlText w:val="%2."/>
      <w:lvlJc w:val="left"/>
      <w:pPr>
        <w:spacing w:beforeAutospacing="0" w:after="0" w:afterAutospacing="0" w:line="240" w:lineRule="auto"/>
        <w:ind w:left="1440" w:hanging="360"/>
      </w:pPr>
    </w:lvl>
    <w:lvl w:ilvl="2" w:tplc="0330A296">
      <w:start w:val="1"/>
      <w:numFmt w:val="lowerRoman"/>
      <w:lvlText w:val="%3."/>
      <w:lvlJc w:val="right"/>
      <w:pPr>
        <w:spacing w:beforeAutospacing="0" w:after="0" w:afterAutospacing="0" w:line="240" w:lineRule="auto"/>
        <w:ind w:left="2160" w:hanging="180"/>
      </w:pPr>
    </w:lvl>
    <w:lvl w:ilvl="3" w:tplc="BE80AA1A">
      <w:start w:val="1"/>
      <w:numFmt w:val="decimal"/>
      <w:lvlText w:val="%4."/>
      <w:lvlJc w:val="left"/>
      <w:pPr>
        <w:spacing w:beforeAutospacing="0" w:after="0" w:afterAutospacing="0" w:line="240" w:lineRule="auto"/>
        <w:ind w:left="2880" w:hanging="360"/>
      </w:pPr>
    </w:lvl>
    <w:lvl w:ilvl="4" w:tplc="27AC655E">
      <w:start w:val="1"/>
      <w:numFmt w:val="lowerLetter"/>
      <w:lvlText w:val="%5."/>
      <w:lvlJc w:val="left"/>
      <w:pPr>
        <w:spacing w:beforeAutospacing="0" w:after="0" w:afterAutospacing="0" w:line="240" w:lineRule="auto"/>
        <w:ind w:left="3600" w:hanging="360"/>
      </w:pPr>
    </w:lvl>
    <w:lvl w:ilvl="5" w:tplc="65281400">
      <w:start w:val="1"/>
      <w:numFmt w:val="lowerRoman"/>
      <w:lvlText w:val="%6."/>
      <w:lvlJc w:val="right"/>
      <w:pPr>
        <w:spacing w:beforeAutospacing="0" w:after="0" w:afterAutospacing="0" w:line="240" w:lineRule="auto"/>
        <w:ind w:left="4320" w:hanging="180"/>
      </w:pPr>
    </w:lvl>
    <w:lvl w:ilvl="6" w:tplc="C38442B0">
      <w:start w:val="1"/>
      <w:numFmt w:val="decimal"/>
      <w:lvlText w:val="%7."/>
      <w:lvlJc w:val="left"/>
      <w:pPr>
        <w:spacing w:beforeAutospacing="0" w:after="0" w:afterAutospacing="0" w:line="240" w:lineRule="auto"/>
        <w:ind w:left="5040" w:hanging="360"/>
      </w:pPr>
    </w:lvl>
    <w:lvl w:ilvl="7" w:tplc="D0C0ECE0">
      <w:start w:val="1"/>
      <w:numFmt w:val="lowerLetter"/>
      <w:lvlText w:val="%8."/>
      <w:lvlJc w:val="left"/>
      <w:pPr>
        <w:spacing w:beforeAutospacing="0" w:after="0" w:afterAutospacing="0" w:line="240" w:lineRule="auto"/>
        <w:ind w:left="5760" w:hanging="360"/>
      </w:pPr>
    </w:lvl>
    <w:lvl w:ilvl="8" w:tplc="00FC189E">
      <w:start w:val="1"/>
      <w:numFmt w:val="lowerRoman"/>
      <w:lvlText w:val="%9."/>
      <w:lvlJc w:val="right"/>
      <w:pPr>
        <w:spacing w:beforeAutospacing="0" w:after="0" w:afterAutospacing="0" w:line="240" w:lineRule="auto"/>
        <w:ind w:left="6480" w:hanging="180"/>
      </w:pPr>
    </w:lvl>
  </w:abstractNum>
  <w:abstractNum w:abstractNumId="17" w15:restartNumberingAfterBreak="0">
    <w:nsid w:val="54FA34E9"/>
    <w:multiLevelType w:val="hybridMultilevel"/>
    <w:tmpl w:val="927C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124A15"/>
    <w:multiLevelType w:val="hybridMultilevel"/>
    <w:tmpl w:val="B19EA3C2"/>
    <w:lvl w:ilvl="0" w:tplc="BEAE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536E53"/>
    <w:multiLevelType w:val="hybridMultilevel"/>
    <w:tmpl w:val="00000000"/>
    <w:lvl w:ilvl="0" w:tplc="E592C9AA">
      <w:start w:val="1"/>
      <w:numFmt w:val="lowerLetter"/>
      <w:lvlText w:val="%1)"/>
      <w:lvlJc w:val="left"/>
      <w:pPr>
        <w:spacing w:beforeAutospacing="0" w:after="0" w:afterAutospacing="0" w:line="240" w:lineRule="auto"/>
        <w:ind w:left="1440" w:hanging="360"/>
      </w:pPr>
    </w:lvl>
    <w:lvl w:ilvl="1" w:tplc="276CA440">
      <w:start w:val="1"/>
      <w:numFmt w:val="lowerLetter"/>
      <w:lvlText w:val="%2."/>
      <w:lvlJc w:val="left"/>
      <w:pPr>
        <w:spacing w:beforeAutospacing="0" w:after="0" w:afterAutospacing="0" w:line="240" w:lineRule="auto"/>
        <w:ind w:left="2160" w:hanging="360"/>
      </w:pPr>
    </w:lvl>
    <w:lvl w:ilvl="2" w:tplc="BB100A14">
      <w:start w:val="1"/>
      <w:numFmt w:val="lowerRoman"/>
      <w:lvlText w:val="%3."/>
      <w:lvlJc w:val="right"/>
      <w:pPr>
        <w:spacing w:beforeAutospacing="0" w:after="0" w:afterAutospacing="0" w:line="240" w:lineRule="auto"/>
        <w:ind w:left="2880" w:hanging="180"/>
      </w:pPr>
    </w:lvl>
    <w:lvl w:ilvl="3" w:tplc="1C4265B6">
      <w:start w:val="1"/>
      <w:numFmt w:val="decimal"/>
      <w:lvlText w:val="%4."/>
      <w:lvlJc w:val="left"/>
      <w:pPr>
        <w:spacing w:beforeAutospacing="0" w:after="0" w:afterAutospacing="0" w:line="240" w:lineRule="auto"/>
        <w:ind w:left="3600" w:hanging="360"/>
      </w:pPr>
    </w:lvl>
    <w:lvl w:ilvl="4" w:tplc="594AFD60">
      <w:start w:val="1"/>
      <w:numFmt w:val="lowerLetter"/>
      <w:lvlText w:val="%5."/>
      <w:lvlJc w:val="left"/>
      <w:pPr>
        <w:spacing w:beforeAutospacing="0" w:after="0" w:afterAutospacing="0" w:line="240" w:lineRule="auto"/>
        <w:ind w:left="4320" w:hanging="360"/>
      </w:pPr>
    </w:lvl>
    <w:lvl w:ilvl="5" w:tplc="F28A2F16">
      <w:start w:val="1"/>
      <w:numFmt w:val="lowerRoman"/>
      <w:lvlText w:val="%6."/>
      <w:lvlJc w:val="right"/>
      <w:pPr>
        <w:spacing w:beforeAutospacing="0" w:after="0" w:afterAutospacing="0" w:line="240" w:lineRule="auto"/>
        <w:ind w:left="5040" w:hanging="180"/>
      </w:pPr>
    </w:lvl>
    <w:lvl w:ilvl="6" w:tplc="ABA20A96">
      <w:start w:val="1"/>
      <w:numFmt w:val="decimal"/>
      <w:lvlText w:val="%7."/>
      <w:lvlJc w:val="left"/>
      <w:pPr>
        <w:spacing w:beforeAutospacing="0" w:after="0" w:afterAutospacing="0" w:line="240" w:lineRule="auto"/>
        <w:ind w:left="5760" w:hanging="360"/>
      </w:pPr>
    </w:lvl>
    <w:lvl w:ilvl="7" w:tplc="82BC02D4">
      <w:start w:val="1"/>
      <w:numFmt w:val="lowerLetter"/>
      <w:lvlText w:val="%8."/>
      <w:lvlJc w:val="left"/>
      <w:pPr>
        <w:spacing w:beforeAutospacing="0" w:after="0" w:afterAutospacing="0" w:line="240" w:lineRule="auto"/>
        <w:ind w:left="6480" w:hanging="360"/>
      </w:pPr>
    </w:lvl>
    <w:lvl w:ilvl="8" w:tplc="D99603A0">
      <w:start w:val="1"/>
      <w:numFmt w:val="lowerRoman"/>
      <w:lvlText w:val="%9."/>
      <w:lvlJc w:val="right"/>
      <w:pPr>
        <w:spacing w:beforeAutospacing="0" w:after="0" w:afterAutospacing="0" w:line="240" w:lineRule="auto"/>
        <w:ind w:left="7200" w:hanging="180"/>
      </w:pPr>
    </w:lvl>
  </w:abstractNum>
  <w:abstractNum w:abstractNumId="20" w15:restartNumberingAfterBreak="0">
    <w:nsid w:val="7E292EFA"/>
    <w:multiLevelType w:val="hybridMultilevel"/>
    <w:tmpl w:val="8132E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7"/>
  </w:num>
  <w:num w:numId="5">
    <w:abstractNumId w:val="5"/>
  </w:num>
  <w:num w:numId="6">
    <w:abstractNumId w:val="13"/>
  </w:num>
  <w:num w:numId="7">
    <w:abstractNumId w:val="19"/>
  </w:num>
  <w:num w:numId="8">
    <w:abstractNumId w:val="20"/>
  </w:num>
  <w:num w:numId="9">
    <w:abstractNumId w:val="12"/>
  </w:num>
  <w:num w:numId="10">
    <w:abstractNumId w:val="14"/>
  </w:num>
  <w:num w:numId="11">
    <w:abstractNumId w:val="16"/>
  </w:num>
  <w:num w:numId="12">
    <w:abstractNumId w:val="3"/>
  </w:num>
  <w:num w:numId="13">
    <w:abstractNumId w:val="10"/>
  </w:num>
  <w:num w:numId="14">
    <w:abstractNumId w:val="9"/>
  </w:num>
  <w:num w:numId="15">
    <w:abstractNumId w:val="17"/>
  </w:num>
  <w:num w:numId="16">
    <w:abstractNumId w:val="6"/>
  </w:num>
  <w:num w:numId="17">
    <w:abstractNumId w:val="18"/>
  </w:num>
  <w:num w:numId="18">
    <w:abstractNumId w:val="15"/>
  </w:num>
  <w:num w:numId="19">
    <w:abstractNumId w:val="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4-11"/>
    <w:docVar w:name="LE_Links" w:val="{72E2AD4D-F486-4D73-99EE-319EF3D21DC4}"/>
  </w:docVars>
  <w:rsids>
    <w:rsidRoot w:val="00712246"/>
    <w:rsid w:val="00000F0E"/>
    <w:rsid w:val="00001B95"/>
    <w:rsid w:val="00001F87"/>
    <w:rsid w:val="00004D50"/>
    <w:rsid w:val="00004FD8"/>
    <w:rsid w:val="00005D1B"/>
    <w:rsid w:val="00007AB1"/>
    <w:rsid w:val="00007D0E"/>
    <w:rsid w:val="000116B5"/>
    <w:rsid w:val="000130DA"/>
    <w:rsid w:val="00014BAB"/>
    <w:rsid w:val="00014C0C"/>
    <w:rsid w:val="000164D5"/>
    <w:rsid w:val="000168D7"/>
    <w:rsid w:val="0001695C"/>
    <w:rsid w:val="000174F1"/>
    <w:rsid w:val="000221C8"/>
    <w:rsid w:val="00022885"/>
    <w:rsid w:val="00023DFC"/>
    <w:rsid w:val="00024625"/>
    <w:rsid w:val="0002491E"/>
    <w:rsid w:val="00024D3C"/>
    <w:rsid w:val="000250E7"/>
    <w:rsid w:val="00036722"/>
    <w:rsid w:val="00036AF6"/>
    <w:rsid w:val="00040D02"/>
    <w:rsid w:val="000417E3"/>
    <w:rsid w:val="00042FF5"/>
    <w:rsid w:val="00043017"/>
    <w:rsid w:val="00047DAD"/>
    <w:rsid w:val="00050170"/>
    <w:rsid w:val="000511BD"/>
    <w:rsid w:val="0005171E"/>
    <w:rsid w:val="0005320A"/>
    <w:rsid w:val="00054B31"/>
    <w:rsid w:val="00055746"/>
    <w:rsid w:val="00057818"/>
    <w:rsid w:val="00060A52"/>
    <w:rsid w:val="00061132"/>
    <w:rsid w:val="00061C59"/>
    <w:rsid w:val="000625EB"/>
    <w:rsid w:val="00064FAF"/>
    <w:rsid w:val="00065F49"/>
    <w:rsid w:val="00066D77"/>
    <w:rsid w:val="00067203"/>
    <w:rsid w:val="000717A8"/>
    <w:rsid w:val="00071C60"/>
    <w:rsid w:val="0007274C"/>
    <w:rsid w:val="00072B69"/>
    <w:rsid w:val="00075E05"/>
    <w:rsid w:val="0007654B"/>
    <w:rsid w:val="000765FF"/>
    <w:rsid w:val="000770C0"/>
    <w:rsid w:val="00077D09"/>
    <w:rsid w:val="00080310"/>
    <w:rsid w:val="00080629"/>
    <w:rsid w:val="000811AE"/>
    <w:rsid w:val="00081478"/>
    <w:rsid w:val="00082307"/>
    <w:rsid w:val="00082AC6"/>
    <w:rsid w:val="0008387A"/>
    <w:rsid w:val="00084598"/>
    <w:rsid w:val="00084DE8"/>
    <w:rsid w:val="00085791"/>
    <w:rsid w:val="0009043C"/>
    <w:rsid w:val="00091340"/>
    <w:rsid w:val="00091B18"/>
    <w:rsid w:val="00092F45"/>
    <w:rsid w:val="0009331A"/>
    <w:rsid w:val="0009544C"/>
    <w:rsid w:val="0009573F"/>
    <w:rsid w:val="00096096"/>
    <w:rsid w:val="00096EB3"/>
    <w:rsid w:val="00097829"/>
    <w:rsid w:val="00097CE1"/>
    <w:rsid w:val="00097DFC"/>
    <w:rsid w:val="000A1110"/>
    <w:rsid w:val="000A3F45"/>
    <w:rsid w:val="000A4945"/>
    <w:rsid w:val="000A54B9"/>
    <w:rsid w:val="000A6925"/>
    <w:rsid w:val="000B1419"/>
    <w:rsid w:val="000B2689"/>
    <w:rsid w:val="000B290A"/>
    <w:rsid w:val="000B37E0"/>
    <w:rsid w:val="000B3E4E"/>
    <w:rsid w:val="000B3ECE"/>
    <w:rsid w:val="000B4120"/>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6C4"/>
    <w:rsid w:val="000F08A9"/>
    <w:rsid w:val="000F0B5A"/>
    <w:rsid w:val="000F12C5"/>
    <w:rsid w:val="000F158B"/>
    <w:rsid w:val="000F4034"/>
    <w:rsid w:val="000F412D"/>
    <w:rsid w:val="000F782A"/>
    <w:rsid w:val="001006DB"/>
    <w:rsid w:val="00103C2E"/>
    <w:rsid w:val="00104E7F"/>
    <w:rsid w:val="00105C53"/>
    <w:rsid w:val="00107443"/>
    <w:rsid w:val="00110F0E"/>
    <w:rsid w:val="001128D9"/>
    <w:rsid w:val="0011330B"/>
    <w:rsid w:val="00114760"/>
    <w:rsid w:val="00120E5E"/>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7D1"/>
    <w:rsid w:val="00133C36"/>
    <w:rsid w:val="00134679"/>
    <w:rsid w:val="00135A91"/>
    <w:rsid w:val="00137434"/>
    <w:rsid w:val="00140490"/>
    <w:rsid w:val="0014104A"/>
    <w:rsid w:val="00141D1D"/>
    <w:rsid w:val="00141E86"/>
    <w:rsid w:val="00142C7B"/>
    <w:rsid w:val="00143175"/>
    <w:rsid w:val="001447C5"/>
    <w:rsid w:val="001454E5"/>
    <w:rsid w:val="00145E4A"/>
    <w:rsid w:val="00145F7C"/>
    <w:rsid w:val="0014670B"/>
    <w:rsid w:val="001511E7"/>
    <w:rsid w:val="00152460"/>
    <w:rsid w:val="00153FCC"/>
    <w:rsid w:val="00154A9D"/>
    <w:rsid w:val="0015616C"/>
    <w:rsid w:val="00157675"/>
    <w:rsid w:val="0016030C"/>
    <w:rsid w:val="00160E07"/>
    <w:rsid w:val="001617A9"/>
    <w:rsid w:val="00163DB7"/>
    <w:rsid w:val="001640AA"/>
    <w:rsid w:val="001643F8"/>
    <w:rsid w:val="00164638"/>
    <w:rsid w:val="0016478E"/>
    <w:rsid w:val="001657FA"/>
    <w:rsid w:val="00165857"/>
    <w:rsid w:val="00166625"/>
    <w:rsid w:val="001701AB"/>
    <w:rsid w:val="00170252"/>
    <w:rsid w:val="00171CD8"/>
    <w:rsid w:val="0017283A"/>
    <w:rsid w:val="00172D75"/>
    <w:rsid w:val="0017349A"/>
    <w:rsid w:val="00174A7A"/>
    <w:rsid w:val="00175B07"/>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A1876"/>
    <w:rsid w:val="001A3772"/>
    <w:rsid w:val="001A4BD2"/>
    <w:rsid w:val="001A57F7"/>
    <w:rsid w:val="001A5FDF"/>
    <w:rsid w:val="001A640E"/>
    <w:rsid w:val="001A6DE0"/>
    <w:rsid w:val="001A77AA"/>
    <w:rsid w:val="001B018E"/>
    <w:rsid w:val="001B024D"/>
    <w:rsid w:val="001B56BE"/>
    <w:rsid w:val="001B574A"/>
    <w:rsid w:val="001B6280"/>
    <w:rsid w:val="001B762C"/>
    <w:rsid w:val="001B7D6D"/>
    <w:rsid w:val="001C05D1"/>
    <w:rsid w:val="001C0F36"/>
    <w:rsid w:val="001C1707"/>
    <w:rsid w:val="001C27BC"/>
    <w:rsid w:val="001C34EB"/>
    <w:rsid w:val="001C3848"/>
    <w:rsid w:val="001C407F"/>
    <w:rsid w:val="001C50A0"/>
    <w:rsid w:val="001C5E29"/>
    <w:rsid w:val="001C6F8A"/>
    <w:rsid w:val="001D1094"/>
    <w:rsid w:val="001D15B5"/>
    <w:rsid w:val="001D2469"/>
    <w:rsid w:val="001D2843"/>
    <w:rsid w:val="001D2943"/>
    <w:rsid w:val="001D41E8"/>
    <w:rsid w:val="001D4AF3"/>
    <w:rsid w:val="001D5783"/>
    <w:rsid w:val="001D6919"/>
    <w:rsid w:val="001D7663"/>
    <w:rsid w:val="001D7B32"/>
    <w:rsid w:val="001E0952"/>
    <w:rsid w:val="001E22C9"/>
    <w:rsid w:val="001E3CEE"/>
    <w:rsid w:val="001E3DA1"/>
    <w:rsid w:val="001E488D"/>
    <w:rsid w:val="001E5816"/>
    <w:rsid w:val="001E5F0A"/>
    <w:rsid w:val="001F11C3"/>
    <w:rsid w:val="001F18AD"/>
    <w:rsid w:val="001F3428"/>
    <w:rsid w:val="001F426E"/>
    <w:rsid w:val="001F4A22"/>
    <w:rsid w:val="001F5428"/>
    <w:rsid w:val="001F5617"/>
    <w:rsid w:val="001F7851"/>
    <w:rsid w:val="0020175D"/>
    <w:rsid w:val="00201F14"/>
    <w:rsid w:val="00203A4D"/>
    <w:rsid w:val="00204A3D"/>
    <w:rsid w:val="00206401"/>
    <w:rsid w:val="00206EEB"/>
    <w:rsid w:val="002074EB"/>
    <w:rsid w:val="002108CA"/>
    <w:rsid w:val="002127F6"/>
    <w:rsid w:val="00212D8D"/>
    <w:rsid w:val="00213543"/>
    <w:rsid w:val="0021516E"/>
    <w:rsid w:val="00215EE8"/>
    <w:rsid w:val="002176B1"/>
    <w:rsid w:val="0022013C"/>
    <w:rsid w:val="002209B0"/>
    <w:rsid w:val="00221267"/>
    <w:rsid w:val="00221518"/>
    <w:rsid w:val="00221F0A"/>
    <w:rsid w:val="00224AEC"/>
    <w:rsid w:val="00224DA2"/>
    <w:rsid w:val="0022570C"/>
    <w:rsid w:val="002303DC"/>
    <w:rsid w:val="00231256"/>
    <w:rsid w:val="0023221F"/>
    <w:rsid w:val="00232C15"/>
    <w:rsid w:val="00232D17"/>
    <w:rsid w:val="002337E3"/>
    <w:rsid w:val="00234335"/>
    <w:rsid w:val="00237698"/>
    <w:rsid w:val="00237E45"/>
    <w:rsid w:val="00240A80"/>
    <w:rsid w:val="00241AFF"/>
    <w:rsid w:val="002431B7"/>
    <w:rsid w:val="00243366"/>
    <w:rsid w:val="00243F13"/>
    <w:rsid w:val="00244AF7"/>
    <w:rsid w:val="002455A1"/>
    <w:rsid w:val="00246D39"/>
    <w:rsid w:val="00247B2B"/>
    <w:rsid w:val="00247BBB"/>
    <w:rsid w:val="00250D84"/>
    <w:rsid w:val="0025437D"/>
    <w:rsid w:val="00254809"/>
    <w:rsid w:val="002561E5"/>
    <w:rsid w:val="00262485"/>
    <w:rsid w:val="00262791"/>
    <w:rsid w:val="00262FD9"/>
    <w:rsid w:val="002647C0"/>
    <w:rsid w:val="0026668B"/>
    <w:rsid w:val="00266854"/>
    <w:rsid w:val="00267342"/>
    <w:rsid w:val="002709C2"/>
    <w:rsid w:val="002716E3"/>
    <w:rsid w:val="00271704"/>
    <w:rsid w:val="00272258"/>
    <w:rsid w:val="002727D8"/>
    <w:rsid w:val="002728FF"/>
    <w:rsid w:val="00273862"/>
    <w:rsid w:val="00274493"/>
    <w:rsid w:val="00275810"/>
    <w:rsid w:val="00277452"/>
    <w:rsid w:val="00277723"/>
    <w:rsid w:val="00280F75"/>
    <w:rsid w:val="002823C3"/>
    <w:rsid w:val="00282A79"/>
    <w:rsid w:val="00284996"/>
    <w:rsid w:val="00284C8F"/>
    <w:rsid w:val="002879D9"/>
    <w:rsid w:val="00290B9F"/>
    <w:rsid w:val="00291F54"/>
    <w:rsid w:val="00293009"/>
    <w:rsid w:val="00293CBC"/>
    <w:rsid w:val="002A2358"/>
    <w:rsid w:val="002A2548"/>
    <w:rsid w:val="002A2707"/>
    <w:rsid w:val="002A289A"/>
    <w:rsid w:val="002A2A8A"/>
    <w:rsid w:val="002A69BE"/>
    <w:rsid w:val="002B00E0"/>
    <w:rsid w:val="002B1251"/>
    <w:rsid w:val="002B362D"/>
    <w:rsid w:val="002B3A88"/>
    <w:rsid w:val="002B61B4"/>
    <w:rsid w:val="002B6625"/>
    <w:rsid w:val="002B6F05"/>
    <w:rsid w:val="002B70F2"/>
    <w:rsid w:val="002B79BD"/>
    <w:rsid w:val="002C021F"/>
    <w:rsid w:val="002C0671"/>
    <w:rsid w:val="002C1DAD"/>
    <w:rsid w:val="002C32CC"/>
    <w:rsid w:val="002C4273"/>
    <w:rsid w:val="002C4DF2"/>
    <w:rsid w:val="002C4E28"/>
    <w:rsid w:val="002C66AB"/>
    <w:rsid w:val="002C6EFD"/>
    <w:rsid w:val="002C7C48"/>
    <w:rsid w:val="002D100A"/>
    <w:rsid w:val="002D1F13"/>
    <w:rsid w:val="002D2812"/>
    <w:rsid w:val="002D2E72"/>
    <w:rsid w:val="002D4E76"/>
    <w:rsid w:val="002D65E6"/>
    <w:rsid w:val="002E0484"/>
    <w:rsid w:val="002E08D5"/>
    <w:rsid w:val="002E18C1"/>
    <w:rsid w:val="002E19D9"/>
    <w:rsid w:val="002E2B67"/>
    <w:rsid w:val="002E2DD8"/>
    <w:rsid w:val="002E3C6E"/>
    <w:rsid w:val="002E4942"/>
    <w:rsid w:val="002E4A5E"/>
    <w:rsid w:val="002E504E"/>
    <w:rsid w:val="002E578D"/>
    <w:rsid w:val="002E7975"/>
    <w:rsid w:val="002F1226"/>
    <w:rsid w:val="002F224B"/>
    <w:rsid w:val="002F6E7A"/>
    <w:rsid w:val="002F7CFE"/>
    <w:rsid w:val="003015EA"/>
    <w:rsid w:val="00303F49"/>
    <w:rsid w:val="00304EE0"/>
    <w:rsid w:val="00305B79"/>
    <w:rsid w:val="00306E67"/>
    <w:rsid w:val="00306F9E"/>
    <w:rsid w:val="00307003"/>
    <w:rsid w:val="00307214"/>
    <w:rsid w:val="003074C6"/>
    <w:rsid w:val="003106E6"/>
    <w:rsid w:val="00310E3E"/>
    <w:rsid w:val="00311D98"/>
    <w:rsid w:val="003127B1"/>
    <w:rsid w:val="00314067"/>
    <w:rsid w:val="00315450"/>
    <w:rsid w:val="00321657"/>
    <w:rsid w:val="003233A3"/>
    <w:rsid w:val="003242ED"/>
    <w:rsid w:val="00325004"/>
    <w:rsid w:val="0032615A"/>
    <w:rsid w:val="00327570"/>
    <w:rsid w:val="0033070F"/>
    <w:rsid w:val="00330841"/>
    <w:rsid w:val="003314AF"/>
    <w:rsid w:val="00333216"/>
    <w:rsid w:val="00333D65"/>
    <w:rsid w:val="00334952"/>
    <w:rsid w:val="00335A18"/>
    <w:rsid w:val="00335DFD"/>
    <w:rsid w:val="003361FB"/>
    <w:rsid w:val="0033665E"/>
    <w:rsid w:val="003372EA"/>
    <w:rsid w:val="0034007E"/>
    <w:rsid w:val="003400BE"/>
    <w:rsid w:val="003401E8"/>
    <w:rsid w:val="00340601"/>
    <w:rsid w:val="003418F3"/>
    <w:rsid w:val="00343811"/>
    <w:rsid w:val="003439D5"/>
    <w:rsid w:val="00344BF9"/>
    <w:rsid w:val="00345262"/>
    <w:rsid w:val="00346FF7"/>
    <w:rsid w:val="003504BA"/>
    <w:rsid w:val="00352652"/>
    <w:rsid w:val="00353785"/>
    <w:rsid w:val="00354218"/>
    <w:rsid w:val="00354A7F"/>
    <w:rsid w:val="00354AC6"/>
    <w:rsid w:val="00355AC1"/>
    <w:rsid w:val="00356B60"/>
    <w:rsid w:val="003603B6"/>
    <w:rsid w:val="00365A79"/>
    <w:rsid w:val="003666D8"/>
    <w:rsid w:val="00366A6B"/>
    <w:rsid w:val="00367C3F"/>
    <w:rsid w:val="0037153D"/>
    <w:rsid w:val="00371C4B"/>
    <w:rsid w:val="003739EC"/>
    <w:rsid w:val="00374194"/>
    <w:rsid w:val="00374313"/>
    <w:rsid w:val="00374717"/>
    <w:rsid w:val="003750B9"/>
    <w:rsid w:val="00375696"/>
    <w:rsid w:val="00377A4C"/>
    <w:rsid w:val="00377C0C"/>
    <w:rsid w:val="00377D19"/>
    <w:rsid w:val="00377F5A"/>
    <w:rsid w:val="003812FB"/>
    <w:rsid w:val="00381FBF"/>
    <w:rsid w:val="00382AA5"/>
    <w:rsid w:val="00382C36"/>
    <w:rsid w:val="00382D77"/>
    <w:rsid w:val="00384C3B"/>
    <w:rsid w:val="00385E64"/>
    <w:rsid w:val="00386B72"/>
    <w:rsid w:val="0038745F"/>
    <w:rsid w:val="003900F5"/>
    <w:rsid w:val="003906E2"/>
    <w:rsid w:val="00393DE3"/>
    <w:rsid w:val="003A0478"/>
    <w:rsid w:val="003A217A"/>
    <w:rsid w:val="003A2745"/>
    <w:rsid w:val="003A53AC"/>
    <w:rsid w:val="003A53CA"/>
    <w:rsid w:val="003A6CEE"/>
    <w:rsid w:val="003A6E99"/>
    <w:rsid w:val="003A7609"/>
    <w:rsid w:val="003B220D"/>
    <w:rsid w:val="003B3F88"/>
    <w:rsid w:val="003B44C2"/>
    <w:rsid w:val="003B4C3E"/>
    <w:rsid w:val="003B4D79"/>
    <w:rsid w:val="003B4DCA"/>
    <w:rsid w:val="003B5CAE"/>
    <w:rsid w:val="003B6843"/>
    <w:rsid w:val="003B6FE6"/>
    <w:rsid w:val="003C0F00"/>
    <w:rsid w:val="003C2250"/>
    <w:rsid w:val="003C2DD3"/>
    <w:rsid w:val="003C3C00"/>
    <w:rsid w:val="003C425D"/>
    <w:rsid w:val="003C4AA6"/>
    <w:rsid w:val="003C5552"/>
    <w:rsid w:val="003C5993"/>
    <w:rsid w:val="003C658F"/>
    <w:rsid w:val="003C66E2"/>
    <w:rsid w:val="003D0469"/>
    <w:rsid w:val="003D11B6"/>
    <w:rsid w:val="003D125F"/>
    <w:rsid w:val="003D3B42"/>
    <w:rsid w:val="003D4A84"/>
    <w:rsid w:val="003D5B8C"/>
    <w:rsid w:val="003D63F2"/>
    <w:rsid w:val="003D6D7D"/>
    <w:rsid w:val="003D7E33"/>
    <w:rsid w:val="003E0200"/>
    <w:rsid w:val="003E0CDE"/>
    <w:rsid w:val="003E3B2B"/>
    <w:rsid w:val="003E3B59"/>
    <w:rsid w:val="003E3DCF"/>
    <w:rsid w:val="003E4342"/>
    <w:rsid w:val="003E5AD0"/>
    <w:rsid w:val="003E611E"/>
    <w:rsid w:val="003E650F"/>
    <w:rsid w:val="003E7A16"/>
    <w:rsid w:val="003F0584"/>
    <w:rsid w:val="003F0E93"/>
    <w:rsid w:val="003F1784"/>
    <w:rsid w:val="003F33C2"/>
    <w:rsid w:val="003F65EA"/>
    <w:rsid w:val="003F6C20"/>
    <w:rsid w:val="003F75EE"/>
    <w:rsid w:val="003F79C2"/>
    <w:rsid w:val="003F7F94"/>
    <w:rsid w:val="00400C2D"/>
    <w:rsid w:val="00400CB8"/>
    <w:rsid w:val="004013F2"/>
    <w:rsid w:val="00401FF2"/>
    <w:rsid w:val="0040395E"/>
    <w:rsid w:val="0040403B"/>
    <w:rsid w:val="00404AE5"/>
    <w:rsid w:val="00405309"/>
    <w:rsid w:val="00406607"/>
    <w:rsid w:val="00406EDF"/>
    <w:rsid w:val="00407EF2"/>
    <w:rsid w:val="004113FB"/>
    <w:rsid w:val="00411659"/>
    <w:rsid w:val="0041170B"/>
    <w:rsid w:val="004135DE"/>
    <w:rsid w:val="004146F5"/>
    <w:rsid w:val="00414EC8"/>
    <w:rsid w:val="00416B1B"/>
    <w:rsid w:val="00420BA4"/>
    <w:rsid w:val="004213C7"/>
    <w:rsid w:val="004221FF"/>
    <w:rsid w:val="00423472"/>
    <w:rsid w:val="00425CF9"/>
    <w:rsid w:val="00426620"/>
    <w:rsid w:val="00426F51"/>
    <w:rsid w:val="0043033A"/>
    <w:rsid w:val="00433A3F"/>
    <w:rsid w:val="00434BAF"/>
    <w:rsid w:val="00440EBE"/>
    <w:rsid w:val="0044256F"/>
    <w:rsid w:val="004428C4"/>
    <w:rsid w:val="004433D2"/>
    <w:rsid w:val="00443CA9"/>
    <w:rsid w:val="00444CCB"/>
    <w:rsid w:val="00446F88"/>
    <w:rsid w:val="00447B99"/>
    <w:rsid w:val="004510A2"/>
    <w:rsid w:val="00451A6C"/>
    <w:rsid w:val="00453BA0"/>
    <w:rsid w:val="00453D03"/>
    <w:rsid w:val="00455713"/>
    <w:rsid w:val="0045578C"/>
    <w:rsid w:val="0045583C"/>
    <w:rsid w:val="00455886"/>
    <w:rsid w:val="004558E2"/>
    <w:rsid w:val="004559AE"/>
    <w:rsid w:val="00456520"/>
    <w:rsid w:val="00456ADE"/>
    <w:rsid w:val="00456FB2"/>
    <w:rsid w:val="0045726D"/>
    <w:rsid w:val="00461121"/>
    <w:rsid w:val="0046321C"/>
    <w:rsid w:val="004647A9"/>
    <w:rsid w:val="004652A2"/>
    <w:rsid w:val="00467E10"/>
    <w:rsid w:val="00470726"/>
    <w:rsid w:val="00471D10"/>
    <w:rsid w:val="004753E8"/>
    <w:rsid w:val="00475DED"/>
    <w:rsid w:val="00476514"/>
    <w:rsid w:val="00476623"/>
    <w:rsid w:val="00477E5C"/>
    <w:rsid w:val="004830D8"/>
    <w:rsid w:val="00483661"/>
    <w:rsid w:val="004837B4"/>
    <w:rsid w:val="0048410C"/>
    <w:rsid w:val="004852F4"/>
    <w:rsid w:val="0048789B"/>
    <w:rsid w:val="00487B8A"/>
    <w:rsid w:val="0049059A"/>
    <w:rsid w:val="004910FF"/>
    <w:rsid w:val="004914AB"/>
    <w:rsid w:val="0049377F"/>
    <w:rsid w:val="0049394B"/>
    <w:rsid w:val="0049744A"/>
    <w:rsid w:val="00497788"/>
    <w:rsid w:val="004A1129"/>
    <w:rsid w:val="004A1259"/>
    <w:rsid w:val="004A1331"/>
    <w:rsid w:val="004A16C6"/>
    <w:rsid w:val="004A387E"/>
    <w:rsid w:val="004A423A"/>
    <w:rsid w:val="004A5833"/>
    <w:rsid w:val="004A6188"/>
    <w:rsid w:val="004A6875"/>
    <w:rsid w:val="004A75CC"/>
    <w:rsid w:val="004B0591"/>
    <w:rsid w:val="004B2CFA"/>
    <w:rsid w:val="004B59BF"/>
    <w:rsid w:val="004B7490"/>
    <w:rsid w:val="004C0FEE"/>
    <w:rsid w:val="004C3FD2"/>
    <w:rsid w:val="004C4788"/>
    <w:rsid w:val="004C4798"/>
    <w:rsid w:val="004C543B"/>
    <w:rsid w:val="004C5B4C"/>
    <w:rsid w:val="004C6160"/>
    <w:rsid w:val="004C7994"/>
    <w:rsid w:val="004D2873"/>
    <w:rsid w:val="004D46C0"/>
    <w:rsid w:val="004D4BB9"/>
    <w:rsid w:val="004D50B2"/>
    <w:rsid w:val="004D548A"/>
    <w:rsid w:val="004D5841"/>
    <w:rsid w:val="004D67CB"/>
    <w:rsid w:val="004D79D9"/>
    <w:rsid w:val="004E10B3"/>
    <w:rsid w:val="004E1F8D"/>
    <w:rsid w:val="004E20F6"/>
    <w:rsid w:val="004E2FFB"/>
    <w:rsid w:val="004E4732"/>
    <w:rsid w:val="004E555A"/>
    <w:rsid w:val="004E5A7B"/>
    <w:rsid w:val="004E72BE"/>
    <w:rsid w:val="004E7359"/>
    <w:rsid w:val="004E7580"/>
    <w:rsid w:val="004F24DC"/>
    <w:rsid w:val="004F29A7"/>
    <w:rsid w:val="004F2D9C"/>
    <w:rsid w:val="004F31F4"/>
    <w:rsid w:val="004F48B3"/>
    <w:rsid w:val="004F5F96"/>
    <w:rsid w:val="004F75FE"/>
    <w:rsid w:val="00500DE3"/>
    <w:rsid w:val="00502C48"/>
    <w:rsid w:val="00502CB3"/>
    <w:rsid w:val="00506140"/>
    <w:rsid w:val="005061AA"/>
    <w:rsid w:val="0050675E"/>
    <w:rsid w:val="0050683F"/>
    <w:rsid w:val="0050746C"/>
    <w:rsid w:val="00507620"/>
    <w:rsid w:val="00507F6F"/>
    <w:rsid w:val="005101A1"/>
    <w:rsid w:val="0051077F"/>
    <w:rsid w:val="00510C04"/>
    <w:rsid w:val="00511237"/>
    <w:rsid w:val="005136EF"/>
    <w:rsid w:val="005146F9"/>
    <w:rsid w:val="00514EC3"/>
    <w:rsid w:val="0051624E"/>
    <w:rsid w:val="005171C0"/>
    <w:rsid w:val="00520233"/>
    <w:rsid w:val="005209C6"/>
    <w:rsid w:val="00521BAD"/>
    <w:rsid w:val="0052203D"/>
    <w:rsid w:val="005221E0"/>
    <w:rsid w:val="00522536"/>
    <w:rsid w:val="005230D9"/>
    <w:rsid w:val="0052545F"/>
    <w:rsid w:val="00525F2B"/>
    <w:rsid w:val="00526749"/>
    <w:rsid w:val="0052732F"/>
    <w:rsid w:val="005277CA"/>
    <w:rsid w:val="00527E7D"/>
    <w:rsid w:val="00530160"/>
    <w:rsid w:val="005301A9"/>
    <w:rsid w:val="00530ECC"/>
    <w:rsid w:val="005312B3"/>
    <w:rsid w:val="005344E0"/>
    <w:rsid w:val="00534E26"/>
    <w:rsid w:val="00535787"/>
    <w:rsid w:val="00536480"/>
    <w:rsid w:val="00536A3F"/>
    <w:rsid w:val="005377D5"/>
    <w:rsid w:val="00540C25"/>
    <w:rsid w:val="005436DE"/>
    <w:rsid w:val="005439FA"/>
    <w:rsid w:val="00543C9F"/>
    <w:rsid w:val="00543CD2"/>
    <w:rsid w:val="005459DC"/>
    <w:rsid w:val="00546158"/>
    <w:rsid w:val="005472CD"/>
    <w:rsid w:val="00547E66"/>
    <w:rsid w:val="00551ACE"/>
    <w:rsid w:val="00552F49"/>
    <w:rsid w:val="00554148"/>
    <w:rsid w:val="00554797"/>
    <w:rsid w:val="00554854"/>
    <w:rsid w:val="00555F71"/>
    <w:rsid w:val="00556421"/>
    <w:rsid w:val="005600A8"/>
    <w:rsid w:val="005609FE"/>
    <w:rsid w:val="0056251F"/>
    <w:rsid w:val="00563352"/>
    <w:rsid w:val="005639BF"/>
    <w:rsid w:val="00566BDA"/>
    <w:rsid w:val="00567125"/>
    <w:rsid w:val="0057057A"/>
    <w:rsid w:val="00570EF8"/>
    <w:rsid w:val="00571689"/>
    <w:rsid w:val="0057262A"/>
    <w:rsid w:val="0057336E"/>
    <w:rsid w:val="00573630"/>
    <w:rsid w:val="00573DE1"/>
    <w:rsid w:val="005742FE"/>
    <w:rsid w:val="00574BF5"/>
    <w:rsid w:val="00575F0E"/>
    <w:rsid w:val="00576876"/>
    <w:rsid w:val="00576A8D"/>
    <w:rsid w:val="00576D03"/>
    <w:rsid w:val="0058074D"/>
    <w:rsid w:val="0058092C"/>
    <w:rsid w:val="005818C7"/>
    <w:rsid w:val="00584E54"/>
    <w:rsid w:val="00586D26"/>
    <w:rsid w:val="00587016"/>
    <w:rsid w:val="00587D1A"/>
    <w:rsid w:val="00587F69"/>
    <w:rsid w:val="00591BB8"/>
    <w:rsid w:val="00592391"/>
    <w:rsid w:val="00595616"/>
    <w:rsid w:val="005963DB"/>
    <w:rsid w:val="00597E56"/>
    <w:rsid w:val="005A1593"/>
    <w:rsid w:val="005A1D1F"/>
    <w:rsid w:val="005A2D50"/>
    <w:rsid w:val="005A339D"/>
    <w:rsid w:val="005A3597"/>
    <w:rsid w:val="005A4D5A"/>
    <w:rsid w:val="005A4ED8"/>
    <w:rsid w:val="005A58DF"/>
    <w:rsid w:val="005A73B0"/>
    <w:rsid w:val="005A7615"/>
    <w:rsid w:val="005A7987"/>
    <w:rsid w:val="005B04AE"/>
    <w:rsid w:val="005B056F"/>
    <w:rsid w:val="005B11F6"/>
    <w:rsid w:val="005B2D3C"/>
    <w:rsid w:val="005B3D0E"/>
    <w:rsid w:val="005B51A9"/>
    <w:rsid w:val="005B53FC"/>
    <w:rsid w:val="005B5835"/>
    <w:rsid w:val="005B708F"/>
    <w:rsid w:val="005C0648"/>
    <w:rsid w:val="005C0A7D"/>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27E1"/>
    <w:rsid w:val="005E377F"/>
    <w:rsid w:val="005E49EB"/>
    <w:rsid w:val="005E54C8"/>
    <w:rsid w:val="005E554F"/>
    <w:rsid w:val="005E57C0"/>
    <w:rsid w:val="005E5BB3"/>
    <w:rsid w:val="005F0921"/>
    <w:rsid w:val="005F0E30"/>
    <w:rsid w:val="005F12E3"/>
    <w:rsid w:val="005F1DF9"/>
    <w:rsid w:val="005F3E89"/>
    <w:rsid w:val="005F4196"/>
    <w:rsid w:val="005F4EAB"/>
    <w:rsid w:val="005F584A"/>
    <w:rsid w:val="005F6E88"/>
    <w:rsid w:val="005F6FE9"/>
    <w:rsid w:val="006005A7"/>
    <w:rsid w:val="0060070F"/>
    <w:rsid w:val="006008AC"/>
    <w:rsid w:val="00601DB9"/>
    <w:rsid w:val="0060240B"/>
    <w:rsid w:val="00602593"/>
    <w:rsid w:val="0060369E"/>
    <w:rsid w:val="00603B2B"/>
    <w:rsid w:val="00603D8C"/>
    <w:rsid w:val="0060425A"/>
    <w:rsid w:val="00605C8E"/>
    <w:rsid w:val="00607C8F"/>
    <w:rsid w:val="00610A9C"/>
    <w:rsid w:val="00610B72"/>
    <w:rsid w:val="00611437"/>
    <w:rsid w:val="006120FA"/>
    <w:rsid w:val="006124FC"/>
    <w:rsid w:val="006131E1"/>
    <w:rsid w:val="00614B52"/>
    <w:rsid w:val="00615943"/>
    <w:rsid w:val="00615B38"/>
    <w:rsid w:val="006166C9"/>
    <w:rsid w:val="0062036A"/>
    <w:rsid w:val="00620EE1"/>
    <w:rsid w:val="00621CC7"/>
    <w:rsid w:val="006233BF"/>
    <w:rsid w:val="00624C1B"/>
    <w:rsid w:val="00625167"/>
    <w:rsid w:val="00626468"/>
    <w:rsid w:val="006266EE"/>
    <w:rsid w:val="00630BBE"/>
    <w:rsid w:val="00630D46"/>
    <w:rsid w:val="00632B4D"/>
    <w:rsid w:val="006336DB"/>
    <w:rsid w:val="00637EE9"/>
    <w:rsid w:val="00641927"/>
    <w:rsid w:val="006420E6"/>
    <w:rsid w:val="006435C2"/>
    <w:rsid w:val="00644FCA"/>
    <w:rsid w:val="00645696"/>
    <w:rsid w:val="00645982"/>
    <w:rsid w:val="006505AE"/>
    <w:rsid w:val="006513ED"/>
    <w:rsid w:val="0065372E"/>
    <w:rsid w:val="0065589E"/>
    <w:rsid w:val="0066036C"/>
    <w:rsid w:val="006605A9"/>
    <w:rsid w:val="00660D8D"/>
    <w:rsid w:val="00661528"/>
    <w:rsid w:val="00662ACB"/>
    <w:rsid w:val="00663FA1"/>
    <w:rsid w:val="006640BF"/>
    <w:rsid w:val="00664BED"/>
    <w:rsid w:val="00666F4A"/>
    <w:rsid w:val="00667977"/>
    <w:rsid w:val="00671D6A"/>
    <w:rsid w:val="006749BE"/>
    <w:rsid w:val="00681314"/>
    <w:rsid w:val="0068208E"/>
    <w:rsid w:val="00683264"/>
    <w:rsid w:val="00683C32"/>
    <w:rsid w:val="00684636"/>
    <w:rsid w:val="00684AD9"/>
    <w:rsid w:val="00685B85"/>
    <w:rsid w:val="00686116"/>
    <w:rsid w:val="00686E46"/>
    <w:rsid w:val="00690BD3"/>
    <w:rsid w:val="00691ADA"/>
    <w:rsid w:val="00691F73"/>
    <w:rsid w:val="006924B7"/>
    <w:rsid w:val="006944E2"/>
    <w:rsid w:val="00694540"/>
    <w:rsid w:val="00694ACC"/>
    <w:rsid w:val="0069560F"/>
    <w:rsid w:val="006961D3"/>
    <w:rsid w:val="006A036B"/>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7D7"/>
    <w:rsid w:val="006C1155"/>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E10DB"/>
    <w:rsid w:val="006E2E14"/>
    <w:rsid w:val="006E2F0C"/>
    <w:rsid w:val="006E3621"/>
    <w:rsid w:val="006E4C42"/>
    <w:rsid w:val="006E7FB5"/>
    <w:rsid w:val="006F03FA"/>
    <w:rsid w:val="006F0EBC"/>
    <w:rsid w:val="006F1099"/>
    <w:rsid w:val="006F11AE"/>
    <w:rsid w:val="006F14FD"/>
    <w:rsid w:val="006F1D66"/>
    <w:rsid w:val="006F2836"/>
    <w:rsid w:val="006F395E"/>
    <w:rsid w:val="006F3DDA"/>
    <w:rsid w:val="006F5C29"/>
    <w:rsid w:val="006F770B"/>
    <w:rsid w:val="00702EE0"/>
    <w:rsid w:val="00703591"/>
    <w:rsid w:val="00703AEB"/>
    <w:rsid w:val="00703B3C"/>
    <w:rsid w:val="00707745"/>
    <w:rsid w:val="007109C0"/>
    <w:rsid w:val="007113D8"/>
    <w:rsid w:val="0071196A"/>
    <w:rsid w:val="00712246"/>
    <w:rsid w:val="00713940"/>
    <w:rsid w:val="00715DB2"/>
    <w:rsid w:val="00716421"/>
    <w:rsid w:val="0071765D"/>
    <w:rsid w:val="007217FC"/>
    <w:rsid w:val="0072182C"/>
    <w:rsid w:val="0072199D"/>
    <w:rsid w:val="00722BD4"/>
    <w:rsid w:val="00725617"/>
    <w:rsid w:val="00731590"/>
    <w:rsid w:val="00732087"/>
    <w:rsid w:val="00733407"/>
    <w:rsid w:val="00733813"/>
    <w:rsid w:val="00733F14"/>
    <w:rsid w:val="00734C26"/>
    <w:rsid w:val="0073543F"/>
    <w:rsid w:val="00736521"/>
    <w:rsid w:val="007367DE"/>
    <w:rsid w:val="00736CD4"/>
    <w:rsid w:val="007373A7"/>
    <w:rsid w:val="00741BFF"/>
    <w:rsid w:val="00742896"/>
    <w:rsid w:val="00742E81"/>
    <w:rsid w:val="00743B9C"/>
    <w:rsid w:val="00747840"/>
    <w:rsid w:val="0075126A"/>
    <w:rsid w:val="00751DE4"/>
    <w:rsid w:val="0075280B"/>
    <w:rsid w:val="00753D75"/>
    <w:rsid w:val="00754B6C"/>
    <w:rsid w:val="00754CFB"/>
    <w:rsid w:val="00755D51"/>
    <w:rsid w:val="007575F4"/>
    <w:rsid w:val="0076132F"/>
    <w:rsid w:val="00761C75"/>
    <w:rsid w:val="00762E47"/>
    <w:rsid w:val="0076331B"/>
    <w:rsid w:val="007643DC"/>
    <w:rsid w:val="007678DA"/>
    <w:rsid w:val="00770D65"/>
    <w:rsid w:val="0077118E"/>
    <w:rsid w:val="007726A9"/>
    <w:rsid w:val="00772AD8"/>
    <w:rsid w:val="00780074"/>
    <w:rsid w:val="00781776"/>
    <w:rsid w:val="00782639"/>
    <w:rsid w:val="00782CFE"/>
    <w:rsid w:val="00783016"/>
    <w:rsid w:val="007834BC"/>
    <w:rsid w:val="0078403D"/>
    <w:rsid w:val="00784F6A"/>
    <w:rsid w:val="00785430"/>
    <w:rsid w:val="007872B4"/>
    <w:rsid w:val="00787981"/>
    <w:rsid w:val="0079067A"/>
    <w:rsid w:val="007927DE"/>
    <w:rsid w:val="00792A14"/>
    <w:rsid w:val="00792B25"/>
    <w:rsid w:val="00793B39"/>
    <w:rsid w:val="0079660E"/>
    <w:rsid w:val="00796771"/>
    <w:rsid w:val="00796C24"/>
    <w:rsid w:val="00797311"/>
    <w:rsid w:val="00797AD5"/>
    <w:rsid w:val="007A35F3"/>
    <w:rsid w:val="007A40E1"/>
    <w:rsid w:val="007A49B2"/>
    <w:rsid w:val="007A7B1B"/>
    <w:rsid w:val="007A7F5A"/>
    <w:rsid w:val="007A7F6D"/>
    <w:rsid w:val="007B0581"/>
    <w:rsid w:val="007B05A5"/>
    <w:rsid w:val="007B2B48"/>
    <w:rsid w:val="007B5127"/>
    <w:rsid w:val="007B5723"/>
    <w:rsid w:val="007B6494"/>
    <w:rsid w:val="007B74D1"/>
    <w:rsid w:val="007B7CC9"/>
    <w:rsid w:val="007C53B5"/>
    <w:rsid w:val="007C64DE"/>
    <w:rsid w:val="007C6580"/>
    <w:rsid w:val="007C7BA1"/>
    <w:rsid w:val="007D23C9"/>
    <w:rsid w:val="007D3D5F"/>
    <w:rsid w:val="007D5445"/>
    <w:rsid w:val="007D6C4B"/>
    <w:rsid w:val="007D7B0E"/>
    <w:rsid w:val="007E0322"/>
    <w:rsid w:val="007E177D"/>
    <w:rsid w:val="007E1C2E"/>
    <w:rsid w:val="007E2E13"/>
    <w:rsid w:val="007E3A9F"/>
    <w:rsid w:val="007E3D6D"/>
    <w:rsid w:val="007E6106"/>
    <w:rsid w:val="007E7D94"/>
    <w:rsid w:val="007F0048"/>
    <w:rsid w:val="007F011E"/>
    <w:rsid w:val="007F0825"/>
    <w:rsid w:val="007F2E21"/>
    <w:rsid w:val="007F2EB4"/>
    <w:rsid w:val="007F3973"/>
    <w:rsid w:val="007F4BC3"/>
    <w:rsid w:val="007F6474"/>
    <w:rsid w:val="00801E4F"/>
    <w:rsid w:val="008030E9"/>
    <w:rsid w:val="00803128"/>
    <w:rsid w:val="0080312D"/>
    <w:rsid w:val="00806CC7"/>
    <w:rsid w:val="00807062"/>
    <w:rsid w:val="00810EA0"/>
    <w:rsid w:val="0081329D"/>
    <w:rsid w:val="00813921"/>
    <w:rsid w:val="00813A5A"/>
    <w:rsid w:val="008150DD"/>
    <w:rsid w:val="00816F06"/>
    <w:rsid w:val="008176EC"/>
    <w:rsid w:val="008209EC"/>
    <w:rsid w:val="00822D4C"/>
    <w:rsid w:val="00824514"/>
    <w:rsid w:val="0082502E"/>
    <w:rsid w:val="00827339"/>
    <w:rsid w:val="008276B3"/>
    <w:rsid w:val="00827EA3"/>
    <w:rsid w:val="00830936"/>
    <w:rsid w:val="00830BAB"/>
    <w:rsid w:val="008337A2"/>
    <w:rsid w:val="00833CD0"/>
    <w:rsid w:val="00834E4E"/>
    <w:rsid w:val="008351AE"/>
    <w:rsid w:val="00835285"/>
    <w:rsid w:val="0083700C"/>
    <w:rsid w:val="008371C4"/>
    <w:rsid w:val="0083786D"/>
    <w:rsid w:val="00837899"/>
    <w:rsid w:val="0083792C"/>
    <w:rsid w:val="008403D9"/>
    <w:rsid w:val="00840950"/>
    <w:rsid w:val="008415ED"/>
    <w:rsid w:val="0084285A"/>
    <w:rsid w:val="00842FFD"/>
    <w:rsid w:val="008431FE"/>
    <w:rsid w:val="0084352D"/>
    <w:rsid w:val="00843F10"/>
    <w:rsid w:val="008440C9"/>
    <w:rsid w:val="00847E86"/>
    <w:rsid w:val="00850FFF"/>
    <w:rsid w:val="008535A4"/>
    <w:rsid w:val="0085370B"/>
    <w:rsid w:val="00853BCB"/>
    <w:rsid w:val="00855127"/>
    <w:rsid w:val="00857164"/>
    <w:rsid w:val="0086083B"/>
    <w:rsid w:val="00863D9C"/>
    <w:rsid w:val="00865AD8"/>
    <w:rsid w:val="00865BC1"/>
    <w:rsid w:val="00866DEB"/>
    <w:rsid w:val="008710B1"/>
    <w:rsid w:val="0087168C"/>
    <w:rsid w:val="008719D2"/>
    <w:rsid w:val="008728DB"/>
    <w:rsid w:val="00872A41"/>
    <w:rsid w:val="00873014"/>
    <w:rsid w:val="008743A0"/>
    <w:rsid w:val="00874A7C"/>
    <w:rsid w:val="008778BD"/>
    <w:rsid w:val="00877DF2"/>
    <w:rsid w:val="00880734"/>
    <w:rsid w:val="008822BC"/>
    <w:rsid w:val="0088286F"/>
    <w:rsid w:val="00882D3C"/>
    <w:rsid w:val="00883E23"/>
    <w:rsid w:val="00883F7C"/>
    <w:rsid w:val="00884CEF"/>
    <w:rsid w:val="00884EDB"/>
    <w:rsid w:val="0088592A"/>
    <w:rsid w:val="008862A7"/>
    <w:rsid w:val="00890540"/>
    <w:rsid w:val="00891C4F"/>
    <w:rsid w:val="00892097"/>
    <w:rsid w:val="00892AFF"/>
    <w:rsid w:val="00892DDC"/>
    <w:rsid w:val="008943AB"/>
    <w:rsid w:val="00894FFD"/>
    <w:rsid w:val="008A037E"/>
    <w:rsid w:val="008A0A3B"/>
    <w:rsid w:val="008A0B85"/>
    <w:rsid w:val="008A1F4A"/>
    <w:rsid w:val="008A3D67"/>
    <w:rsid w:val="008A50CA"/>
    <w:rsid w:val="008A6828"/>
    <w:rsid w:val="008B1B9F"/>
    <w:rsid w:val="008B29AA"/>
    <w:rsid w:val="008B345B"/>
    <w:rsid w:val="008B6B2D"/>
    <w:rsid w:val="008C157E"/>
    <w:rsid w:val="008C176A"/>
    <w:rsid w:val="008C2F79"/>
    <w:rsid w:val="008C4567"/>
    <w:rsid w:val="008C6230"/>
    <w:rsid w:val="008C6263"/>
    <w:rsid w:val="008C644E"/>
    <w:rsid w:val="008C7EA0"/>
    <w:rsid w:val="008C7F6E"/>
    <w:rsid w:val="008D0141"/>
    <w:rsid w:val="008D02E3"/>
    <w:rsid w:val="008D0A28"/>
    <w:rsid w:val="008D184A"/>
    <w:rsid w:val="008D2A34"/>
    <w:rsid w:val="008D2C26"/>
    <w:rsid w:val="008D35BE"/>
    <w:rsid w:val="008D363E"/>
    <w:rsid w:val="008D4FA1"/>
    <w:rsid w:val="008D7529"/>
    <w:rsid w:val="008D7612"/>
    <w:rsid w:val="008D79E0"/>
    <w:rsid w:val="008D7BDE"/>
    <w:rsid w:val="008E0E62"/>
    <w:rsid w:val="008E1878"/>
    <w:rsid w:val="008E1ABD"/>
    <w:rsid w:val="008E1D0C"/>
    <w:rsid w:val="008E641B"/>
    <w:rsid w:val="008E7F27"/>
    <w:rsid w:val="008F083C"/>
    <w:rsid w:val="008F102A"/>
    <w:rsid w:val="008F18CA"/>
    <w:rsid w:val="008F26B0"/>
    <w:rsid w:val="008F3CCE"/>
    <w:rsid w:val="008F5B40"/>
    <w:rsid w:val="008F5D79"/>
    <w:rsid w:val="008F60B6"/>
    <w:rsid w:val="008F73C1"/>
    <w:rsid w:val="00900ADB"/>
    <w:rsid w:val="009016C8"/>
    <w:rsid w:val="009016D5"/>
    <w:rsid w:val="00902878"/>
    <w:rsid w:val="00902F5D"/>
    <w:rsid w:val="009047BC"/>
    <w:rsid w:val="00905812"/>
    <w:rsid w:val="00905B18"/>
    <w:rsid w:val="0090752C"/>
    <w:rsid w:val="00907974"/>
    <w:rsid w:val="00907D4A"/>
    <w:rsid w:val="00907FAF"/>
    <w:rsid w:val="0091107F"/>
    <w:rsid w:val="0091138B"/>
    <w:rsid w:val="00916DBA"/>
    <w:rsid w:val="00920312"/>
    <w:rsid w:val="00921286"/>
    <w:rsid w:val="00923AC1"/>
    <w:rsid w:val="00924330"/>
    <w:rsid w:val="009336FF"/>
    <w:rsid w:val="00933E13"/>
    <w:rsid w:val="009348EC"/>
    <w:rsid w:val="0093568E"/>
    <w:rsid w:val="009366A9"/>
    <w:rsid w:val="009368FE"/>
    <w:rsid w:val="00936F24"/>
    <w:rsid w:val="0093790C"/>
    <w:rsid w:val="0094062C"/>
    <w:rsid w:val="009414D4"/>
    <w:rsid w:val="00941708"/>
    <w:rsid w:val="00941C9F"/>
    <w:rsid w:val="00941DA8"/>
    <w:rsid w:val="00942547"/>
    <w:rsid w:val="00943797"/>
    <w:rsid w:val="009442CD"/>
    <w:rsid w:val="00944857"/>
    <w:rsid w:val="00946527"/>
    <w:rsid w:val="00947CA1"/>
    <w:rsid w:val="009501A6"/>
    <w:rsid w:val="00952A3A"/>
    <w:rsid w:val="009533C4"/>
    <w:rsid w:val="00954474"/>
    <w:rsid w:val="00954899"/>
    <w:rsid w:val="00955E7A"/>
    <w:rsid w:val="009606D3"/>
    <w:rsid w:val="00964DB9"/>
    <w:rsid w:val="00967345"/>
    <w:rsid w:val="009714C5"/>
    <w:rsid w:val="00973840"/>
    <w:rsid w:val="0097392D"/>
    <w:rsid w:val="0097455A"/>
    <w:rsid w:val="00974E0C"/>
    <w:rsid w:val="00975197"/>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7F8"/>
    <w:rsid w:val="00993984"/>
    <w:rsid w:val="00994015"/>
    <w:rsid w:val="009946E9"/>
    <w:rsid w:val="009959D0"/>
    <w:rsid w:val="00996B13"/>
    <w:rsid w:val="00997CAB"/>
    <w:rsid w:val="009A00B0"/>
    <w:rsid w:val="009A0238"/>
    <w:rsid w:val="009A053D"/>
    <w:rsid w:val="009A0BA5"/>
    <w:rsid w:val="009A167D"/>
    <w:rsid w:val="009A1D49"/>
    <w:rsid w:val="009A29E4"/>
    <w:rsid w:val="009A46C4"/>
    <w:rsid w:val="009A4F7E"/>
    <w:rsid w:val="009A5383"/>
    <w:rsid w:val="009A608A"/>
    <w:rsid w:val="009B2F0B"/>
    <w:rsid w:val="009B40CF"/>
    <w:rsid w:val="009B752D"/>
    <w:rsid w:val="009B7547"/>
    <w:rsid w:val="009B75FB"/>
    <w:rsid w:val="009B7676"/>
    <w:rsid w:val="009C180C"/>
    <w:rsid w:val="009C3F9E"/>
    <w:rsid w:val="009C5906"/>
    <w:rsid w:val="009C7DE7"/>
    <w:rsid w:val="009C7FDE"/>
    <w:rsid w:val="009D048C"/>
    <w:rsid w:val="009D083A"/>
    <w:rsid w:val="009D0922"/>
    <w:rsid w:val="009D14C7"/>
    <w:rsid w:val="009D3F1C"/>
    <w:rsid w:val="009D5C4C"/>
    <w:rsid w:val="009D6547"/>
    <w:rsid w:val="009D7032"/>
    <w:rsid w:val="009E0143"/>
    <w:rsid w:val="009E0284"/>
    <w:rsid w:val="009E0673"/>
    <w:rsid w:val="009E0946"/>
    <w:rsid w:val="009E1A86"/>
    <w:rsid w:val="009E2E46"/>
    <w:rsid w:val="009E2F7C"/>
    <w:rsid w:val="009E3608"/>
    <w:rsid w:val="009E365D"/>
    <w:rsid w:val="009E4911"/>
    <w:rsid w:val="009F2FBB"/>
    <w:rsid w:val="009F576E"/>
    <w:rsid w:val="009F676D"/>
    <w:rsid w:val="009F72C3"/>
    <w:rsid w:val="00A02C95"/>
    <w:rsid w:val="00A02FF5"/>
    <w:rsid w:val="00A037EF"/>
    <w:rsid w:val="00A077BB"/>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59EB"/>
    <w:rsid w:val="00A2721E"/>
    <w:rsid w:val="00A279F5"/>
    <w:rsid w:val="00A27B96"/>
    <w:rsid w:val="00A32081"/>
    <w:rsid w:val="00A322E9"/>
    <w:rsid w:val="00A322FA"/>
    <w:rsid w:val="00A3266F"/>
    <w:rsid w:val="00A3434E"/>
    <w:rsid w:val="00A34756"/>
    <w:rsid w:val="00A35A92"/>
    <w:rsid w:val="00A3647B"/>
    <w:rsid w:val="00A36E69"/>
    <w:rsid w:val="00A3730F"/>
    <w:rsid w:val="00A41D3F"/>
    <w:rsid w:val="00A43200"/>
    <w:rsid w:val="00A448AB"/>
    <w:rsid w:val="00A44938"/>
    <w:rsid w:val="00A45FF7"/>
    <w:rsid w:val="00A47469"/>
    <w:rsid w:val="00A47901"/>
    <w:rsid w:val="00A52F13"/>
    <w:rsid w:val="00A53004"/>
    <w:rsid w:val="00A53766"/>
    <w:rsid w:val="00A54E5B"/>
    <w:rsid w:val="00A55071"/>
    <w:rsid w:val="00A571E1"/>
    <w:rsid w:val="00A62B2C"/>
    <w:rsid w:val="00A63385"/>
    <w:rsid w:val="00A63A04"/>
    <w:rsid w:val="00A64317"/>
    <w:rsid w:val="00A6434A"/>
    <w:rsid w:val="00A64959"/>
    <w:rsid w:val="00A65032"/>
    <w:rsid w:val="00A6508D"/>
    <w:rsid w:val="00A652C4"/>
    <w:rsid w:val="00A661D7"/>
    <w:rsid w:val="00A6785F"/>
    <w:rsid w:val="00A67CED"/>
    <w:rsid w:val="00A700AF"/>
    <w:rsid w:val="00A74848"/>
    <w:rsid w:val="00A76CF4"/>
    <w:rsid w:val="00A77784"/>
    <w:rsid w:val="00A806BB"/>
    <w:rsid w:val="00A81DFA"/>
    <w:rsid w:val="00A8207D"/>
    <w:rsid w:val="00A821E5"/>
    <w:rsid w:val="00A86E74"/>
    <w:rsid w:val="00A911F5"/>
    <w:rsid w:val="00A967E3"/>
    <w:rsid w:val="00A97DBD"/>
    <w:rsid w:val="00AA0EB1"/>
    <w:rsid w:val="00AA1FED"/>
    <w:rsid w:val="00AA21FB"/>
    <w:rsid w:val="00AA22BA"/>
    <w:rsid w:val="00AA2413"/>
    <w:rsid w:val="00AA3F53"/>
    <w:rsid w:val="00AA5D76"/>
    <w:rsid w:val="00AA60B2"/>
    <w:rsid w:val="00AA74A0"/>
    <w:rsid w:val="00AB0C2B"/>
    <w:rsid w:val="00AB1163"/>
    <w:rsid w:val="00AB132E"/>
    <w:rsid w:val="00AB36A3"/>
    <w:rsid w:val="00AB3773"/>
    <w:rsid w:val="00AB470F"/>
    <w:rsid w:val="00AB598F"/>
    <w:rsid w:val="00AC06AA"/>
    <w:rsid w:val="00AC22D0"/>
    <w:rsid w:val="00AC2AC6"/>
    <w:rsid w:val="00AC34A6"/>
    <w:rsid w:val="00AC4AF8"/>
    <w:rsid w:val="00AC5E40"/>
    <w:rsid w:val="00AC5EB8"/>
    <w:rsid w:val="00AC6818"/>
    <w:rsid w:val="00AC7118"/>
    <w:rsid w:val="00AD0D54"/>
    <w:rsid w:val="00AD1D74"/>
    <w:rsid w:val="00AD2B90"/>
    <w:rsid w:val="00AD3F86"/>
    <w:rsid w:val="00AD5C95"/>
    <w:rsid w:val="00AD6945"/>
    <w:rsid w:val="00AD705F"/>
    <w:rsid w:val="00AD74D8"/>
    <w:rsid w:val="00AD772A"/>
    <w:rsid w:val="00AE17F1"/>
    <w:rsid w:val="00AE3C42"/>
    <w:rsid w:val="00AE51F5"/>
    <w:rsid w:val="00AE52D1"/>
    <w:rsid w:val="00AE6135"/>
    <w:rsid w:val="00AE7AEB"/>
    <w:rsid w:val="00AF0017"/>
    <w:rsid w:val="00AF4279"/>
    <w:rsid w:val="00AF5BA4"/>
    <w:rsid w:val="00AF5DCE"/>
    <w:rsid w:val="00AF5E74"/>
    <w:rsid w:val="00AF5F71"/>
    <w:rsid w:val="00AF7FC0"/>
    <w:rsid w:val="00B00EA2"/>
    <w:rsid w:val="00B0296D"/>
    <w:rsid w:val="00B0303F"/>
    <w:rsid w:val="00B03C03"/>
    <w:rsid w:val="00B04407"/>
    <w:rsid w:val="00B04C14"/>
    <w:rsid w:val="00B0530D"/>
    <w:rsid w:val="00B06BED"/>
    <w:rsid w:val="00B110E0"/>
    <w:rsid w:val="00B12BDD"/>
    <w:rsid w:val="00B1423C"/>
    <w:rsid w:val="00B14696"/>
    <w:rsid w:val="00B15821"/>
    <w:rsid w:val="00B1609C"/>
    <w:rsid w:val="00B16872"/>
    <w:rsid w:val="00B16B51"/>
    <w:rsid w:val="00B212DB"/>
    <w:rsid w:val="00B2146C"/>
    <w:rsid w:val="00B22EF6"/>
    <w:rsid w:val="00B24934"/>
    <w:rsid w:val="00B2519B"/>
    <w:rsid w:val="00B2570D"/>
    <w:rsid w:val="00B257D4"/>
    <w:rsid w:val="00B25B28"/>
    <w:rsid w:val="00B27B1A"/>
    <w:rsid w:val="00B3060D"/>
    <w:rsid w:val="00B336D5"/>
    <w:rsid w:val="00B34199"/>
    <w:rsid w:val="00B342D4"/>
    <w:rsid w:val="00B348DA"/>
    <w:rsid w:val="00B34C66"/>
    <w:rsid w:val="00B36D5B"/>
    <w:rsid w:val="00B378BD"/>
    <w:rsid w:val="00B37C7D"/>
    <w:rsid w:val="00B40243"/>
    <w:rsid w:val="00B40B5A"/>
    <w:rsid w:val="00B40F0E"/>
    <w:rsid w:val="00B43B87"/>
    <w:rsid w:val="00B43BB7"/>
    <w:rsid w:val="00B43E7D"/>
    <w:rsid w:val="00B4548C"/>
    <w:rsid w:val="00B46179"/>
    <w:rsid w:val="00B467EF"/>
    <w:rsid w:val="00B46DB4"/>
    <w:rsid w:val="00B46E4F"/>
    <w:rsid w:val="00B502F7"/>
    <w:rsid w:val="00B50CCC"/>
    <w:rsid w:val="00B51353"/>
    <w:rsid w:val="00B5195C"/>
    <w:rsid w:val="00B523B6"/>
    <w:rsid w:val="00B54407"/>
    <w:rsid w:val="00B548E5"/>
    <w:rsid w:val="00B54ACE"/>
    <w:rsid w:val="00B60306"/>
    <w:rsid w:val="00B60F29"/>
    <w:rsid w:val="00B611ED"/>
    <w:rsid w:val="00B656C0"/>
    <w:rsid w:val="00B66B42"/>
    <w:rsid w:val="00B709D2"/>
    <w:rsid w:val="00B70EA3"/>
    <w:rsid w:val="00B71801"/>
    <w:rsid w:val="00B71F9E"/>
    <w:rsid w:val="00B742BF"/>
    <w:rsid w:val="00B749EC"/>
    <w:rsid w:val="00B77085"/>
    <w:rsid w:val="00B81467"/>
    <w:rsid w:val="00B81685"/>
    <w:rsid w:val="00B81C0C"/>
    <w:rsid w:val="00B84125"/>
    <w:rsid w:val="00B849D6"/>
    <w:rsid w:val="00B84AEE"/>
    <w:rsid w:val="00B855C8"/>
    <w:rsid w:val="00B869E5"/>
    <w:rsid w:val="00B8740A"/>
    <w:rsid w:val="00B87DC7"/>
    <w:rsid w:val="00B90B81"/>
    <w:rsid w:val="00B9126C"/>
    <w:rsid w:val="00B91DEA"/>
    <w:rsid w:val="00B922C6"/>
    <w:rsid w:val="00B93330"/>
    <w:rsid w:val="00B9426E"/>
    <w:rsid w:val="00B96F30"/>
    <w:rsid w:val="00B97AE7"/>
    <w:rsid w:val="00BA010B"/>
    <w:rsid w:val="00BA014A"/>
    <w:rsid w:val="00BA0AA7"/>
    <w:rsid w:val="00BA0B16"/>
    <w:rsid w:val="00BA0CD4"/>
    <w:rsid w:val="00BA2DCA"/>
    <w:rsid w:val="00BA3838"/>
    <w:rsid w:val="00BA4B26"/>
    <w:rsid w:val="00BA4E84"/>
    <w:rsid w:val="00BA4F9C"/>
    <w:rsid w:val="00BA57AB"/>
    <w:rsid w:val="00BA7FC3"/>
    <w:rsid w:val="00BB0E41"/>
    <w:rsid w:val="00BB1E97"/>
    <w:rsid w:val="00BB295A"/>
    <w:rsid w:val="00BB2BC3"/>
    <w:rsid w:val="00BB2F72"/>
    <w:rsid w:val="00BB5E77"/>
    <w:rsid w:val="00BC1D09"/>
    <w:rsid w:val="00BC2CE7"/>
    <w:rsid w:val="00BC314E"/>
    <w:rsid w:val="00BC3326"/>
    <w:rsid w:val="00BC39A8"/>
    <w:rsid w:val="00BC52F1"/>
    <w:rsid w:val="00BC73F4"/>
    <w:rsid w:val="00BC7EB1"/>
    <w:rsid w:val="00BD07F0"/>
    <w:rsid w:val="00BD0EA7"/>
    <w:rsid w:val="00BD1140"/>
    <w:rsid w:val="00BD34A8"/>
    <w:rsid w:val="00BD399D"/>
    <w:rsid w:val="00BD4889"/>
    <w:rsid w:val="00BD4C80"/>
    <w:rsid w:val="00BD4EF8"/>
    <w:rsid w:val="00BD52D9"/>
    <w:rsid w:val="00BD56E7"/>
    <w:rsid w:val="00BD5BE3"/>
    <w:rsid w:val="00BD6A05"/>
    <w:rsid w:val="00BD70FF"/>
    <w:rsid w:val="00BD7E5C"/>
    <w:rsid w:val="00BE05D2"/>
    <w:rsid w:val="00BE0A91"/>
    <w:rsid w:val="00BE14A8"/>
    <w:rsid w:val="00BE51C6"/>
    <w:rsid w:val="00BE689B"/>
    <w:rsid w:val="00BE6C88"/>
    <w:rsid w:val="00BE7191"/>
    <w:rsid w:val="00BE77FB"/>
    <w:rsid w:val="00BF1482"/>
    <w:rsid w:val="00BF27BD"/>
    <w:rsid w:val="00BF30E5"/>
    <w:rsid w:val="00BF39C5"/>
    <w:rsid w:val="00BF4496"/>
    <w:rsid w:val="00BF4504"/>
    <w:rsid w:val="00BF664D"/>
    <w:rsid w:val="00C01CE3"/>
    <w:rsid w:val="00C03A4A"/>
    <w:rsid w:val="00C03B9A"/>
    <w:rsid w:val="00C05AE7"/>
    <w:rsid w:val="00C0676A"/>
    <w:rsid w:val="00C06DAE"/>
    <w:rsid w:val="00C110BA"/>
    <w:rsid w:val="00C11805"/>
    <w:rsid w:val="00C11B28"/>
    <w:rsid w:val="00C12A4C"/>
    <w:rsid w:val="00C1304E"/>
    <w:rsid w:val="00C1327B"/>
    <w:rsid w:val="00C145FE"/>
    <w:rsid w:val="00C15179"/>
    <w:rsid w:val="00C16F59"/>
    <w:rsid w:val="00C172D7"/>
    <w:rsid w:val="00C21795"/>
    <w:rsid w:val="00C236A6"/>
    <w:rsid w:val="00C24AB4"/>
    <w:rsid w:val="00C24E85"/>
    <w:rsid w:val="00C25519"/>
    <w:rsid w:val="00C25A19"/>
    <w:rsid w:val="00C25FE0"/>
    <w:rsid w:val="00C26297"/>
    <w:rsid w:val="00C27294"/>
    <w:rsid w:val="00C277BE"/>
    <w:rsid w:val="00C27D1A"/>
    <w:rsid w:val="00C31BBE"/>
    <w:rsid w:val="00C331EF"/>
    <w:rsid w:val="00C33B11"/>
    <w:rsid w:val="00C35181"/>
    <w:rsid w:val="00C35230"/>
    <w:rsid w:val="00C35900"/>
    <w:rsid w:val="00C3604F"/>
    <w:rsid w:val="00C3729E"/>
    <w:rsid w:val="00C379B2"/>
    <w:rsid w:val="00C37C75"/>
    <w:rsid w:val="00C40117"/>
    <w:rsid w:val="00C409E0"/>
    <w:rsid w:val="00C429D2"/>
    <w:rsid w:val="00C4303B"/>
    <w:rsid w:val="00C4391B"/>
    <w:rsid w:val="00C4527A"/>
    <w:rsid w:val="00C46739"/>
    <w:rsid w:val="00C46B05"/>
    <w:rsid w:val="00C46BA1"/>
    <w:rsid w:val="00C47729"/>
    <w:rsid w:val="00C47C08"/>
    <w:rsid w:val="00C53027"/>
    <w:rsid w:val="00C5337E"/>
    <w:rsid w:val="00C538A3"/>
    <w:rsid w:val="00C55503"/>
    <w:rsid w:val="00C56240"/>
    <w:rsid w:val="00C566FC"/>
    <w:rsid w:val="00C5719A"/>
    <w:rsid w:val="00C5726E"/>
    <w:rsid w:val="00C6054C"/>
    <w:rsid w:val="00C628BA"/>
    <w:rsid w:val="00C63442"/>
    <w:rsid w:val="00C6462E"/>
    <w:rsid w:val="00C64F55"/>
    <w:rsid w:val="00C65033"/>
    <w:rsid w:val="00C65559"/>
    <w:rsid w:val="00C65940"/>
    <w:rsid w:val="00C666E9"/>
    <w:rsid w:val="00C67432"/>
    <w:rsid w:val="00C6791A"/>
    <w:rsid w:val="00C6794F"/>
    <w:rsid w:val="00C71228"/>
    <w:rsid w:val="00C739F4"/>
    <w:rsid w:val="00C73B47"/>
    <w:rsid w:val="00C778AE"/>
    <w:rsid w:val="00C824DF"/>
    <w:rsid w:val="00C8459C"/>
    <w:rsid w:val="00C84DF2"/>
    <w:rsid w:val="00C86E32"/>
    <w:rsid w:val="00C87647"/>
    <w:rsid w:val="00C87E1A"/>
    <w:rsid w:val="00C95CB2"/>
    <w:rsid w:val="00C96608"/>
    <w:rsid w:val="00C96B7B"/>
    <w:rsid w:val="00C97834"/>
    <w:rsid w:val="00C9796A"/>
    <w:rsid w:val="00C97ECE"/>
    <w:rsid w:val="00CA33AF"/>
    <w:rsid w:val="00CA4D7F"/>
    <w:rsid w:val="00CA6CB4"/>
    <w:rsid w:val="00CB14EE"/>
    <w:rsid w:val="00CB1D8C"/>
    <w:rsid w:val="00CB58DD"/>
    <w:rsid w:val="00CB5AC2"/>
    <w:rsid w:val="00CB5C9B"/>
    <w:rsid w:val="00CB5CB8"/>
    <w:rsid w:val="00CB6261"/>
    <w:rsid w:val="00CB6772"/>
    <w:rsid w:val="00CB6DBA"/>
    <w:rsid w:val="00CC1188"/>
    <w:rsid w:val="00CC23DF"/>
    <w:rsid w:val="00CC249A"/>
    <w:rsid w:val="00CC2CC8"/>
    <w:rsid w:val="00CC3F94"/>
    <w:rsid w:val="00CC7420"/>
    <w:rsid w:val="00CC7A37"/>
    <w:rsid w:val="00CD0C15"/>
    <w:rsid w:val="00CD21D0"/>
    <w:rsid w:val="00CD3CB7"/>
    <w:rsid w:val="00CD4615"/>
    <w:rsid w:val="00CD4CD7"/>
    <w:rsid w:val="00CD4FC0"/>
    <w:rsid w:val="00CD50C3"/>
    <w:rsid w:val="00CD60E9"/>
    <w:rsid w:val="00CD676D"/>
    <w:rsid w:val="00CE1585"/>
    <w:rsid w:val="00CE1A53"/>
    <w:rsid w:val="00CE1D99"/>
    <w:rsid w:val="00CE3045"/>
    <w:rsid w:val="00CE3EE6"/>
    <w:rsid w:val="00CE3EEB"/>
    <w:rsid w:val="00CE41C8"/>
    <w:rsid w:val="00CE44DF"/>
    <w:rsid w:val="00CE5D8F"/>
    <w:rsid w:val="00CE6F78"/>
    <w:rsid w:val="00CF13C1"/>
    <w:rsid w:val="00CF1A67"/>
    <w:rsid w:val="00CF1D6D"/>
    <w:rsid w:val="00CF4E9C"/>
    <w:rsid w:val="00CF550E"/>
    <w:rsid w:val="00CF58B7"/>
    <w:rsid w:val="00CF7E15"/>
    <w:rsid w:val="00D00913"/>
    <w:rsid w:val="00D0142B"/>
    <w:rsid w:val="00D0343F"/>
    <w:rsid w:val="00D038D3"/>
    <w:rsid w:val="00D054F5"/>
    <w:rsid w:val="00D056C8"/>
    <w:rsid w:val="00D05947"/>
    <w:rsid w:val="00D06753"/>
    <w:rsid w:val="00D06BC8"/>
    <w:rsid w:val="00D074F3"/>
    <w:rsid w:val="00D07A12"/>
    <w:rsid w:val="00D123EE"/>
    <w:rsid w:val="00D1292C"/>
    <w:rsid w:val="00D13AC3"/>
    <w:rsid w:val="00D1511B"/>
    <w:rsid w:val="00D157E8"/>
    <w:rsid w:val="00D1610F"/>
    <w:rsid w:val="00D16320"/>
    <w:rsid w:val="00D16F63"/>
    <w:rsid w:val="00D17798"/>
    <w:rsid w:val="00D17DC3"/>
    <w:rsid w:val="00D17FD7"/>
    <w:rsid w:val="00D20459"/>
    <w:rsid w:val="00D20FD9"/>
    <w:rsid w:val="00D238BE"/>
    <w:rsid w:val="00D23B91"/>
    <w:rsid w:val="00D2776C"/>
    <w:rsid w:val="00D30151"/>
    <w:rsid w:val="00D30245"/>
    <w:rsid w:val="00D3043B"/>
    <w:rsid w:val="00D31D2E"/>
    <w:rsid w:val="00D31ED1"/>
    <w:rsid w:val="00D35B33"/>
    <w:rsid w:val="00D36B33"/>
    <w:rsid w:val="00D376E5"/>
    <w:rsid w:val="00D37763"/>
    <w:rsid w:val="00D41BF0"/>
    <w:rsid w:val="00D43105"/>
    <w:rsid w:val="00D43393"/>
    <w:rsid w:val="00D43642"/>
    <w:rsid w:val="00D44BB9"/>
    <w:rsid w:val="00D45A1E"/>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FBF"/>
    <w:rsid w:val="00D63975"/>
    <w:rsid w:val="00D66D77"/>
    <w:rsid w:val="00D672AB"/>
    <w:rsid w:val="00D67A04"/>
    <w:rsid w:val="00D67B80"/>
    <w:rsid w:val="00D719F0"/>
    <w:rsid w:val="00D72932"/>
    <w:rsid w:val="00D73DEC"/>
    <w:rsid w:val="00D7465C"/>
    <w:rsid w:val="00D7519A"/>
    <w:rsid w:val="00D75E61"/>
    <w:rsid w:val="00D76126"/>
    <w:rsid w:val="00D77027"/>
    <w:rsid w:val="00D77939"/>
    <w:rsid w:val="00D802C8"/>
    <w:rsid w:val="00D81DEA"/>
    <w:rsid w:val="00D834C8"/>
    <w:rsid w:val="00D852FC"/>
    <w:rsid w:val="00D85CDB"/>
    <w:rsid w:val="00D877B9"/>
    <w:rsid w:val="00D90172"/>
    <w:rsid w:val="00D90DA3"/>
    <w:rsid w:val="00D90EF2"/>
    <w:rsid w:val="00D914D4"/>
    <w:rsid w:val="00D92100"/>
    <w:rsid w:val="00D9251B"/>
    <w:rsid w:val="00D94C73"/>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7D8"/>
    <w:rsid w:val="00DB4B05"/>
    <w:rsid w:val="00DB4B31"/>
    <w:rsid w:val="00DB7A7B"/>
    <w:rsid w:val="00DC0025"/>
    <w:rsid w:val="00DC1752"/>
    <w:rsid w:val="00DC29C4"/>
    <w:rsid w:val="00DC35FA"/>
    <w:rsid w:val="00DC3B95"/>
    <w:rsid w:val="00DC3F32"/>
    <w:rsid w:val="00DC6262"/>
    <w:rsid w:val="00DC6D3A"/>
    <w:rsid w:val="00DC708F"/>
    <w:rsid w:val="00DC72AA"/>
    <w:rsid w:val="00DD09D5"/>
    <w:rsid w:val="00DD10A8"/>
    <w:rsid w:val="00DD1498"/>
    <w:rsid w:val="00DD1546"/>
    <w:rsid w:val="00DD1830"/>
    <w:rsid w:val="00DD24D9"/>
    <w:rsid w:val="00DD2FDF"/>
    <w:rsid w:val="00DD49C1"/>
    <w:rsid w:val="00DD62DF"/>
    <w:rsid w:val="00DE39F3"/>
    <w:rsid w:val="00DE497B"/>
    <w:rsid w:val="00DF056A"/>
    <w:rsid w:val="00DF0DBB"/>
    <w:rsid w:val="00DF0FB3"/>
    <w:rsid w:val="00DF18C7"/>
    <w:rsid w:val="00DF2B95"/>
    <w:rsid w:val="00DF453E"/>
    <w:rsid w:val="00DF6742"/>
    <w:rsid w:val="00DF7D45"/>
    <w:rsid w:val="00E000D9"/>
    <w:rsid w:val="00E01812"/>
    <w:rsid w:val="00E01F65"/>
    <w:rsid w:val="00E02735"/>
    <w:rsid w:val="00E03585"/>
    <w:rsid w:val="00E04FB5"/>
    <w:rsid w:val="00E05C89"/>
    <w:rsid w:val="00E05CA0"/>
    <w:rsid w:val="00E06EA5"/>
    <w:rsid w:val="00E100A1"/>
    <w:rsid w:val="00E12313"/>
    <w:rsid w:val="00E12772"/>
    <w:rsid w:val="00E1370A"/>
    <w:rsid w:val="00E14D70"/>
    <w:rsid w:val="00E15368"/>
    <w:rsid w:val="00E15528"/>
    <w:rsid w:val="00E169A1"/>
    <w:rsid w:val="00E20249"/>
    <w:rsid w:val="00E217D6"/>
    <w:rsid w:val="00E21D60"/>
    <w:rsid w:val="00E222A6"/>
    <w:rsid w:val="00E24C87"/>
    <w:rsid w:val="00E266FD"/>
    <w:rsid w:val="00E26B4C"/>
    <w:rsid w:val="00E270DF"/>
    <w:rsid w:val="00E30822"/>
    <w:rsid w:val="00E32661"/>
    <w:rsid w:val="00E3271A"/>
    <w:rsid w:val="00E337C1"/>
    <w:rsid w:val="00E40643"/>
    <w:rsid w:val="00E42310"/>
    <w:rsid w:val="00E431D2"/>
    <w:rsid w:val="00E43B57"/>
    <w:rsid w:val="00E451FF"/>
    <w:rsid w:val="00E45400"/>
    <w:rsid w:val="00E47431"/>
    <w:rsid w:val="00E51833"/>
    <w:rsid w:val="00E52AB3"/>
    <w:rsid w:val="00E52E0F"/>
    <w:rsid w:val="00E549AB"/>
    <w:rsid w:val="00E54EBF"/>
    <w:rsid w:val="00E55627"/>
    <w:rsid w:val="00E56686"/>
    <w:rsid w:val="00E57204"/>
    <w:rsid w:val="00E57B43"/>
    <w:rsid w:val="00E61771"/>
    <w:rsid w:val="00E625CD"/>
    <w:rsid w:val="00E63546"/>
    <w:rsid w:val="00E6518A"/>
    <w:rsid w:val="00E65D10"/>
    <w:rsid w:val="00E672CE"/>
    <w:rsid w:val="00E6774C"/>
    <w:rsid w:val="00E70F8A"/>
    <w:rsid w:val="00E72086"/>
    <w:rsid w:val="00E726C2"/>
    <w:rsid w:val="00E745C8"/>
    <w:rsid w:val="00E749BA"/>
    <w:rsid w:val="00E74C42"/>
    <w:rsid w:val="00E77FE0"/>
    <w:rsid w:val="00E808E2"/>
    <w:rsid w:val="00E83165"/>
    <w:rsid w:val="00E83623"/>
    <w:rsid w:val="00E83C03"/>
    <w:rsid w:val="00E903AF"/>
    <w:rsid w:val="00E914A9"/>
    <w:rsid w:val="00E91CE2"/>
    <w:rsid w:val="00E9245F"/>
    <w:rsid w:val="00E93D59"/>
    <w:rsid w:val="00E943E1"/>
    <w:rsid w:val="00E94589"/>
    <w:rsid w:val="00E9650E"/>
    <w:rsid w:val="00EA0F61"/>
    <w:rsid w:val="00EA2278"/>
    <w:rsid w:val="00EA45E2"/>
    <w:rsid w:val="00EA4ADE"/>
    <w:rsid w:val="00EA6A1E"/>
    <w:rsid w:val="00EA6F60"/>
    <w:rsid w:val="00EB1537"/>
    <w:rsid w:val="00EB16E6"/>
    <w:rsid w:val="00EB264F"/>
    <w:rsid w:val="00EB2CBF"/>
    <w:rsid w:val="00EB34C7"/>
    <w:rsid w:val="00EB4EC7"/>
    <w:rsid w:val="00EB4FA2"/>
    <w:rsid w:val="00EB7391"/>
    <w:rsid w:val="00EC09E2"/>
    <w:rsid w:val="00EC1AD5"/>
    <w:rsid w:val="00EC28F5"/>
    <w:rsid w:val="00EC3C5D"/>
    <w:rsid w:val="00EC5A71"/>
    <w:rsid w:val="00ED0143"/>
    <w:rsid w:val="00ED0DAA"/>
    <w:rsid w:val="00ED26FA"/>
    <w:rsid w:val="00ED35F3"/>
    <w:rsid w:val="00ED42BA"/>
    <w:rsid w:val="00EE0C5A"/>
    <w:rsid w:val="00EE181E"/>
    <w:rsid w:val="00EE1A93"/>
    <w:rsid w:val="00EE1B90"/>
    <w:rsid w:val="00EE2381"/>
    <w:rsid w:val="00EE28AC"/>
    <w:rsid w:val="00EE322C"/>
    <w:rsid w:val="00EE463F"/>
    <w:rsid w:val="00EE4B3A"/>
    <w:rsid w:val="00EE5814"/>
    <w:rsid w:val="00EE5971"/>
    <w:rsid w:val="00EE5D33"/>
    <w:rsid w:val="00EF02DE"/>
    <w:rsid w:val="00EF36F8"/>
    <w:rsid w:val="00EF3F86"/>
    <w:rsid w:val="00EF649C"/>
    <w:rsid w:val="00EF7099"/>
    <w:rsid w:val="00EF7B3D"/>
    <w:rsid w:val="00F00A53"/>
    <w:rsid w:val="00F00B9D"/>
    <w:rsid w:val="00F00E0D"/>
    <w:rsid w:val="00F0155A"/>
    <w:rsid w:val="00F01BD7"/>
    <w:rsid w:val="00F04D93"/>
    <w:rsid w:val="00F05B08"/>
    <w:rsid w:val="00F062EA"/>
    <w:rsid w:val="00F108A3"/>
    <w:rsid w:val="00F11C61"/>
    <w:rsid w:val="00F127AB"/>
    <w:rsid w:val="00F130AC"/>
    <w:rsid w:val="00F14865"/>
    <w:rsid w:val="00F15877"/>
    <w:rsid w:val="00F17AC8"/>
    <w:rsid w:val="00F17DC8"/>
    <w:rsid w:val="00F17F8F"/>
    <w:rsid w:val="00F20BF0"/>
    <w:rsid w:val="00F22538"/>
    <w:rsid w:val="00F22D05"/>
    <w:rsid w:val="00F23EF9"/>
    <w:rsid w:val="00F24027"/>
    <w:rsid w:val="00F245BD"/>
    <w:rsid w:val="00F2639D"/>
    <w:rsid w:val="00F266DF"/>
    <w:rsid w:val="00F267A2"/>
    <w:rsid w:val="00F27A50"/>
    <w:rsid w:val="00F303E5"/>
    <w:rsid w:val="00F31C4F"/>
    <w:rsid w:val="00F335C6"/>
    <w:rsid w:val="00F340D8"/>
    <w:rsid w:val="00F3502E"/>
    <w:rsid w:val="00F3561D"/>
    <w:rsid w:val="00F36A42"/>
    <w:rsid w:val="00F37CC1"/>
    <w:rsid w:val="00F406ED"/>
    <w:rsid w:val="00F4085B"/>
    <w:rsid w:val="00F41C90"/>
    <w:rsid w:val="00F4202E"/>
    <w:rsid w:val="00F432AB"/>
    <w:rsid w:val="00F435BB"/>
    <w:rsid w:val="00F4411D"/>
    <w:rsid w:val="00F45763"/>
    <w:rsid w:val="00F46DC4"/>
    <w:rsid w:val="00F53C93"/>
    <w:rsid w:val="00F56BE2"/>
    <w:rsid w:val="00F60770"/>
    <w:rsid w:val="00F608A4"/>
    <w:rsid w:val="00F60C84"/>
    <w:rsid w:val="00F610B3"/>
    <w:rsid w:val="00F63164"/>
    <w:rsid w:val="00F64186"/>
    <w:rsid w:val="00F654DE"/>
    <w:rsid w:val="00F65BDF"/>
    <w:rsid w:val="00F66F13"/>
    <w:rsid w:val="00F717B9"/>
    <w:rsid w:val="00F736D1"/>
    <w:rsid w:val="00F8035C"/>
    <w:rsid w:val="00F80470"/>
    <w:rsid w:val="00F8169F"/>
    <w:rsid w:val="00F81F9D"/>
    <w:rsid w:val="00F83CC3"/>
    <w:rsid w:val="00F85E46"/>
    <w:rsid w:val="00F87386"/>
    <w:rsid w:val="00F902E2"/>
    <w:rsid w:val="00F9310F"/>
    <w:rsid w:val="00F93CE6"/>
    <w:rsid w:val="00F94573"/>
    <w:rsid w:val="00F94A14"/>
    <w:rsid w:val="00F94D66"/>
    <w:rsid w:val="00F969C8"/>
    <w:rsid w:val="00F97518"/>
    <w:rsid w:val="00F97879"/>
    <w:rsid w:val="00F978C9"/>
    <w:rsid w:val="00F97DE9"/>
    <w:rsid w:val="00FA1CDA"/>
    <w:rsid w:val="00FA2C2B"/>
    <w:rsid w:val="00FA2C89"/>
    <w:rsid w:val="00FA4C06"/>
    <w:rsid w:val="00FA4E81"/>
    <w:rsid w:val="00FB0426"/>
    <w:rsid w:val="00FB0BAD"/>
    <w:rsid w:val="00FB1277"/>
    <w:rsid w:val="00FB2418"/>
    <w:rsid w:val="00FB359A"/>
    <w:rsid w:val="00FB445F"/>
    <w:rsid w:val="00FB4DE4"/>
    <w:rsid w:val="00FB766C"/>
    <w:rsid w:val="00FB7C8E"/>
    <w:rsid w:val="00FC2D91"/>
    <w:rsid w:val="00FC2F38"/>
    <w:rsid w:val="00FC41D9"/>
    <w:rsid w:val="00FC659A"/>
    <w:rsid w:val="00FC76AC"/>
    <w:rsid w:val="00FC78CE"/>
    <w:rsid w:val="00FD05C9"/>
    <w:rsid w:val="00FD1A8B"/>
    <w:rsid w:val="00FD1C2E"/>
    <w:rsid w:val="00FD255B"/>
    <w:rsid w:val="00FD46AB"/>
    <w:rsid w:val="00FD6B8F"/>
    <w:rsid w:val="00FE0E42"/>
    <w:rsid w:val="00FE19DB"/>
    <w:rsid w:val="00FE3EE4"/>
    <w:rsid w:val="00FE4532"/>
    <w:rsid w:val="00FE4763"/>
    <w:rsid w:val="00FE4CE6"/>
    <w:rsid w:val="00FE51A5"/>
    <w:rsid w:val="00FE558F"/>
    <w:rsid w:val="00FE5F14"/>
    <w:rsid w:val="00FE6103"/>
    <w:rsid w:val="00FE6532"/>
    <w:rsid w:val="00FF07A5"/>
    <w:rsid w:val="00FF0C5A"/>
    <w:rsid w:val="00FF0E24"/>
    <w:rsid w:val="00FF1F38"/>
    <w:rsid w:val="00FF2B10"/>
    <w:rsid w:val="00FF2F84"/>
    <w:rsid w:val="00FF301C"/>
    <w:rsid w:val="00FF7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3E42D-2363-4AB9-9622-E0B7D77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21516E"/>
    <w:pPr>
      <w:keepNext/>
      <w:numPr>
        <w:ilvl w:val="2"/>
        <w:numId w:val="1"/>
      </w:numPr>
      <w:suppressAutoHyphens/>
      <w:spacing w:after="0" w:line="240" w:lineRule="auto"/>
      <w:ind w:left="60"/>
      <w:outlineLvl w:val="2"/>
    </w:pPr>
    <w:rPr>
      <w:rFonts w:ascii="Times New Roman" w:eastAsia="Times New Roman" w:hAnsi="Times New Roman" w:cs="Times New Roman"/>
      <w:b/>
      <w:bCs/>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B79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B79BD"/>
    <w:pPr>
      <w:ind w:left="720"/>
      <w:contextualSpacing/>
    </w:pPr>
  </w:style>
  <w:style w:type="character" w:customStyle="1" w:styleId="AkapitzlistZnak">
    <w:name w:val="Akapit z listą Znak"/>
    <w:link w:val="Akapitzlist"/>
    <w:uiPriority w:val="34"/>
    <w:qFormat/>
    <w:rsid w:val="002B79BD"/>
  </w:style>
  <w:style w:type="paragraph" w:styleId="Tekstpodstawowy">
    <w:name w:val="Body Text"/>
    <w:basedOn w:val="Normalny"/>
    <w:link w:val="TekstpodstawowyZnak"/>
    <w:rsid w:val="003B44C2"/>
    <w:pPr>
      <w:spacing w:after="0" w:line="36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rsid w:val="003B44C2"/>
    <w:rPr>
      <w:rFonts w:ascii="Times New Roman" w:eastAsia="Times New Roman" w:hAnsi="Times New Roman" w:cs="Times New Roman"/>
      <w:bCs/>
      <w:sz w:val="28"/>
      <w:szCs w:val="24"/>
      <w:lang w:eastAsia="pl-PL"/>
    </w:rPr>
  </w:style>
  <w:style w:type="paragraph" w:customStyle="1" w:styleId="Default">
    <w:name w:val="Default"/>
    <w:rsid w:val="009714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CB6DBA"/>
    <w:pPr>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blokowy1">
    <w:name w:val="Tekst blokowy1"/>
    <w:basedOn w:val="Normalny"/>
    <w:rsid w:val="00E42310"/>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character" w:styleId="Pogrubienie">
    <w:name w:val="Strong"/>
    <w:uiPriority w:val="22"/>
    <w:qFormat/>
    <w:rsid w:val="00E42310"/>
    <w:rPr>
      <w:b/>
      <w:bCs/>
    </w:rPr>
  </w:style>
  <w:style w:type="paragraph" w:customStyle="1" w:styleId="Standard">
    <w:name w:val="Standard"/>
    <w:rsid w:val="00B749EC"/>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Nagwek3Znak">
    <w:name w:val="Nagłówek 3 Znak"/>
    <w:basedOn w:val="Domylnaczcionkaakapitu"/>
    <w:link w:val="Nagwek3"/>
    <w:rsid w:val="0021516E"/>
    <w:rPr>
      <w:rFonts w:ascii="Times New Roman" w:eastAsia="Times New Roman" w:hAnsi="Times New Roman" w:cs="Times New Roman"/>
      <w:b/>
      <w:bCs/>
      <w:sz w:val="28"/>
      <w:szCs w:val="20"/>
      <w:lang w:eastAsia="ar-SA"/>
    </w:rPr>
  </w:style>
  <w:style w:type="paragraph" w:styleId="Nagwek">
    <w:name w:val="header"/>
    <w:basedOn w:val="Normalny"/>
    <w:link w:val="NagwekZnak"/>
    <w:uiPriority w:val="99"/>
    <w:unhideWhenUsed/>
    <w:rsid w:val="00DC35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5FA"/>
  </w:style>
  <w:style w:type="paragraph" w:styleId="Stopka">
    <w:name w:val="footer"/>
    <w:basedOn w:val="Normalny"/>
    <w:link w:val="StopkaZnak"/>
    <w:uiPriority w:val="99"/>
    <w:unhideWhenUsed/>
    <w:rsid w:val="00DC35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5FA"/>
  </w:style>
  <w:style w:type="paragraph" w:styleId="Tekstdymka">
    <w:name w:val="Balloon Text"/>
    <w:basedOn w:val="Normalny"/>
    <w:link w:val="TekstdymkaZnak"/>
    <w:uiPriority w:val="99"/>
    <w:semiHidden/>
    <w:unhideWhenUsed/>
    <w:rsid w:val="00850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72E2AD4D-F486-4D73-99EE-319EF3D21D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34</Pages>
  <Words>10086</Words>
  <Characters>60519</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300</cp:revision>
  <cp:lastPrinted>2025-04-17T09:30:00Z</cp:lastPrinted>
  <dcterms:created xsi:type="dcterms:W3CDTF">2025-04-11T14:02:00Z</dcterms:created>
  <dcterms:modified xsi:type="dcterms:W3CDTF">2025-06-05T13:23:00Z</dcterms:modified>
</cp:coreProperties>
</file>