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105D" w14:textId="3248D3AE" w:rsidR="00C878E2" w:rsidRDefault="00213752">
      <w:r>
        <w:t>Uzasadnienie</w:t>
      </w:r>
    </w:p>
    <w:p w14:paraId="69EE388F" w14:textId="7EFE7AEE" w:rsidR="00213752" w:rsidRDefault="00213752">
      <w:r>
        <w:t>W związku z analizą planu dochodów i wydatków budżetowych dokonuje się następujących zmian:</w:t>
      </w:r>
    </w:p>
    <w:p w14:paraId="4FE1A3A9" w14:textId="51D764BA" w:rsidR="00213752" w:rsidRDefault="00213752" w:rsidP="00213752">
      <w:pPr>
        <w:pStyle w:val="Akapitzlist"/>
        <w:numPr>
          <w:ilvl w:val="0"/>
          <w:numId w:val="1"/>
        </w:numPr>
        <w:ind w:left="284" w:hanging="142"/>
      </w:pPr>
      <w:r>
        <w:t xml:space="preserve">Zwiększa się plan dochodów budżetowych o kwotę </w:t>
      </w:r>
      <w:r w:rsidR="006524AD">
        <w:t>4 133 877,34</w:t>
      </w:r>
      <w:r>
        <w:t xml:space="preserve"> zł z tytułu:</w:t>
      </w:r>
    </w:p>
    <w:p w14:paraId="0505DD58" w14:textId="55151488" w:rsidR="00213752" w:rsidRDefault="006510C5" w:rsidP="00213752">
      <w:pPr>
        <w:pStyle w:val="Akapitzlist"/>
        <w:numPr>
          <w:ilvl w:val="0"/>
          <w:numId w:val="2"/>
        </w:numPr>
        <w:ind w:left="567" w:hanging="283"/>
      </w:pPr>
      <w:r>
        <w:t>dzierżawy obwodów łowieckich – 581,93 zł;</w:t>
      </w:r>
    </w:p>
    <w:p w14:paraId="2ED3BEB5" w14:textId="5A876580" w:rsidR="006510C5" w:rsidRDefault="006510C5" w:rsidP="00213752">
      <w:pPr>
        <w:pStyle w:val="Akapitzlist"/>
        <w:numPr>
          <w:ilvl w:val="0"/>
          <w:numId w:val="2"/>
        </w:numPr>
        <w:ind w:left="567" w:hanging="283"/>
      </w:pPr>
      <w:r>
        <w:t>kar za przekroczenie dopuszczalnej macy całkowitej pojazdu – 13 200,00 zł;</w:t>
      </w:r>
    </w:p>
    <w:p w14:paraId="1DE2B83A" w14:textId="61B3B28A" w:rsidR="006510C5" w:rsidRDefault="006510C5" w:rsidP="00213752">
      <w:pPr>
        <w:pStyle w:val="Akapitzlist"/>
        <w:numPr>
          <w:ilvl w:val="0"/>
          <w:numId w:val="2"/>
        </w:numPr>
        <w:ind w:left="567" w:hanging="283"/>
      </w:pPr>
      <w:r>
        <w:t>zajęcia pasa drogowego – 10 142,62 zł;</w:t>
      </w:r>
    </w:p>
    <w:p w14:paraId="206C1DCD" w14:textId="3E42E4FA" w:rsidR="006510C5" w:rsidRDefault="006510C5" w:rsidP="00213752">
      <w:pPr>
        <w:pStyle w:val="Akapitzlist"/>
        <w:numPr>
          <w:ilvl w:val="0"/>
          <w:numId w:val="2"/>
        </w:numPr>
        <w:ind w:left="567" w:hanging="283"/>
      </w:pPr>
      <w:r>
        <w:t>rozliczeń podatku VAT – 574 </w:t>
      </w:r>
      <w:r w:rsidR="00124635">
        <w:t>499</w:t>
      </w:r>
      <w:r>
        <w:t>,32 zł;</w:t>
      </w:r>
    </w:p>
    <w:p w14:paraId="21628C34" w14:textId="08846019" w:rsidR="006510C5" w:rsidRDefault="006510C5" w:rsidP="00213752">
      <w:pPr>
        <w:pStyle w:val="Akapitzlist"/>
        <w:numPr>
          <w:ilvl w:val="0"/>
          <w:numId w:val="2"/>
        </w:numPr>
        <w:ind w:left="567" w:hanging="283"/>
      </w:pPr>
      <w:r>
        <w:t xml:space="preserve">gospodarowania mieniem gminnym – </w:t>
      </w:r>
      <w:r w:rsidR="005A3AA2">
        <w:t>67 732,23</w:t>
      </w:r>
      <w:r>
        <w:t xml:space="preserve"> zł;</w:t>
      </w:r>
    </w:p>
    <w:p w14:paraId="65427642" w14:textId="3A987AE8" w:rsidR="006510C5" w:rsidRDefault="006510C5" w:rsidP="00213752">
      <w:pPr>
        <w:pStyle w:val="Akapitzlist"/>
        <w:numPr>
          <w:ilvl w:val="0"/>
          <w:numId w:val="2"/>
        </w:numPr>
        <w:ind w:left="567" w:hanging="283"/>
      </w:pPr>
      <w:r>
        <w:t>sprzedaży złomu i makulatury – 22 521,20 zł;</w:t>
      </w:r>
    </w:p>
    <w:p w14:paraId="238535F7" w14:textId="150BA495" w:rsidR="006510C5" w:rsidRDefault="006510C5" w:rsidP="00213752">
      <w:pPr>
        <w:pStyle w:val="Akapitzlist"/>
        <w:numPr>
          <w:ilvl w:val="0"/>
          <w:numId w:val="2"/>
        </w:numPr>
        <w:ind w:left="567" w:hanging="283"/>
      </w:pPr>
      <w:r>
        <w:t xml:space="preserve">odsetek na rachunkach bankowych </w:t>
      </w:r>
      <w:r w:rsidR="005A3AA2">
        <w:t>–</w:t>
      </w:r>
      <w:r>
        <w:t xml:space="preserve"> </w:t>
      </w:r>
      <w:r w:rsidR="005A3AA2">
        <w:t>26 314,68 zł;</w:t>
      </w:r>
    </w:p>
    <w:p w14:paraId="243659F3" w14:textId="3A31BF1D" w:rsidR="005A3AA2" w:rsidRDefault="005A3AA2" w:rsidP="00213752">
      <w:pPr>
        <w:pStyle w:val="Akapitzlist"/>
        <w:numPr>
          <w:ilvl w:val="0"/>
          <w:numId w:val="2"/>
        </w:numPr>
        <w:ind w:left="567" w:hanging="283"/>
      </w:pPr>
      <w:r>
        <w:t>odsetek od zaległości podatkowych – 7 101,19 zł;</w:t>
      </w:r>
    </w:p>
    <w:p w14:paraId="6762D1DE" w14:textId="5826E5F1" w:rsidR="005A3AA2" w:rsidRDefault="005A3AA2" w:rsidP="00213752">
      <w:pPr>
        <w:pStyle w:val="Akapitzlist"/>
        <w:numPr>
          <w:ilvl w:val="0"/>
          <w:numId w:val="2"/>
        </w:numPr>
        <w:ind w:left="567" w:hanging="283"/>
      </w:pPr>
      <w:r>
        <w:t>wpłaty od UKE za stację bazową – 1 788,87 zł;</w:t>
      </w:r>
    </w:p>
    <w:p w14:paraId="0D7FE415" w14:textId="73DD8AD2" w:rsidR="005A3AA2" w:rsidRDefault="005A3AA2" w:rsidP="00213752">
      <w:pPr>
        <w:pStyle w:val="Akapitzlist"/>
        <w:numPr>
          <w:ilvl w:val="0"/>
          <w:numId w:val="2"/>
        </w:numPr>
        <w:ind w:left="567" w:hanging="283"/>
      </w:pPr>
      <w:r>
        <w:t>zwrotu dotacji z lat ubiegłych wraz z odsetkami – 17 955,28 zł;</w:t>
      </w:r>
    </w:p>
    <w:p w14:paraId="10E51138" w14:textId="072B2547" w:rsidR="005A3AA2" w:rsidRDefault="005A3AA2" w:rsidP="00213752">
      <w:pPr>
        <w:pStyle w:val="Akapitzlist"/>
        <w:numPr>
          <w:ilvl w:val="0"/>
          <w:numId w:val="2"/>
        </w:numPr>
        <w:ind w:left="567" w:hanging="283"/>
      </w:pPr>
      <w:r>
        <w:t>dotacji na zadanie Siła jest w równości, mądrość w różnorodności realizowanego w MOPS – 40 320,00 zł;</w:t>
      </w:r>
    </w:p>
    <w:p w14:paraId="7D540BC4" w14:textId="5DDB7D41" w:rsidR="005A3AA2" w:rsidRDefault="005A3AA2" w:rsidP="00213752">
      <w:pPr>
        <w:pStyle w:val="Akapitzlist"/>
        <w:numPr>
          <w:ilvl w:val="0"/>
          <w:numId w:val="2"/>
        </w:numPr>
        <w:ind w:left="567" w:hanging="283"/>
      </w:pPr>
      <w:r>
        <w:t>środków z PUP na prace społecznie użyteczne – 18 870,96 zł;</w:t>
      </w:r>
    </w:p>
    <w:p w14:paraId="5151C909" w14:textId="4BA7EB75" w:rsidR="005A3AA2" w:rsidRDefault="005A3AA2" w:rsidP="00213752">
      <w:pPr>
        <w:pStyle w:val="Akapitzlist"/>
        <w:numPr>
          <w:ilvl w:val="0"/>
          <w:numId w:val="2"/>
        </w:numPr>
        <w:ind w:left="567" w:hanging="283"/>
      </w:pPr>
      <w:r>
        <w:t>darowizny dla świetlicy Tęcza – 100,00 zł;</w:t>
      </w:r>
    </w:p>
    <w:p w14:paraId="2D846D71" w14:textId="0662DFFE" w:rsidR="005A3AA2" w:rsidRDefault="005A3AA2" w:rsidP="00213752">
      <w:pPr>
        <w:pStyle w:val="Akapitzlist"/>
        <w:numPr>
          <w:ilvl w:val="0"/>
          <w:numId w:val="2"/>
        </w:numPr>
        <w:ind w:left="567" w:hanging="283"/>
      </w:pPr>
      <w:r>
        <w:t>udziału w dochodach zleconych – 3,00 zł;</w:t>
      </w:r>
    </w:p>
    <w:p w14:paraId="699F7C1C" w14:textId="4B227F70" w:rsidR="005A3AA2" w:rsidRDefault="005A3AA2" w:rsidP="00213752">
      <w:pPr>
        <w:pStyle w:val="Akapitzlist"/>
        <w:numPr>
          <w:ilvl w:val="0"/>
          <w:numId w:val="2"/>
        </w:numPr>
        <w:ind w:left="567" w:hanging="283"/>
      </w:pPr>
      <w:r>
        <w:t xml:space="preserve">kosztów upomnień – </w:t>
      </w:r>
      <w:r w:rsidR="005009E2">
        <w:t>3 6</w:t>
      </w:r>
      <w:r>
        <w:t>17,15 zł;</w:t>
      </w:r>
    </w:p>
    <w:p w14:paraId="2560CC05" w14:textId="4C6742FE" w:rsidR="005A3AA2" w:rsidRDefault="005A3AA2" w:rsidP="00213752">
      <w:pPr>
        <w:pStyle w:val="Akapitzlist"/>
        <w:numPr>
          <w:ilvl w:val="0"/>
          <w:numId w:val="2"/>
        </w:numPr>
        <w:ind w:left="567" w:hanging="283"/>
      </w:pPr>
      <w:r>
        <w:t>porozumienia z Gmina Radomyśl nad Sanem dotyczącego prowadzenia PSZOK – 13 750,00 zł;</w:t>
      </w:r>
    </w:p>
    <w:p w14:paraId="6F861865" w14:textId="3412D381" w:rsidR="005A3AA2" w:rsidRDefault="005A3AA2" w:rsidP="00213752">
      <w:pPr>
        <w:pStyle w:val="Akapitzlist"/>
        <w:numPr>
          <w:ilvl w:val="0"/>
          <w:numId w:val="2"/>
        </w:numPr>
        <w:ind w:left="567" w:hanging="283"/>
      </w:pPr>
      <w:r>
        <w:t xml:space="preserve">refundacji poniesionych wydatków – </w:t>
      </w:r>
      <w:r w:rsidR="005009E2">
        <w:t>162 686,19</w:t>
      </w:r>
      <w:r>
        <w:t xml:space="preserve"> zł;</w:t>
      </w:r>
    </w:p>
    <w:p w14:paraId="5DCABBB1" w14:textId="07CFC1FA" w:rsidR="005A3AA2" w:rsidRDefault="005A3AA2" w:rsidP="00213752">
      <w:pPr>
        <w:pStyle w:val="Akapitzlist"/>
        <w:numPr>
          <w:ilvl w:val="0"/>
          <w:numId w:val="2"/>
        </w:numPr>
        <w:ind w:left="567" w:hanging="283"/>
      </w:pPr>
      <w:r>
        <w:t xml:space="preserve">dodatkowych środków na zadanie </w:t>
      </w:r>
      <w:r w:rsidRPr="005A3AA2">
        <w:t>Budowa nowego boiska wielofunkcyjnego wraz z zadaszeniem o stałej konstrukcji przy Publicznej Szkole Podstawowej Nr 4 w Stalowej Woli</w:t>
      </w:r>
      <w:r>
        <w:t xml:space="preserve"> – 1 118 800,00 zł;</w:t>
      </w:r>
    </w:p>
    <w:p w14:paraId="71319FE4" w14:textId="44E7E8CC" w:rsidR="005A3AA2" w:rsidRDefault="005009E2" w:rsidP="00213752">
      <w:pPr>
        <w:pStyle w:val="Akapitzlist"/>
        <w:numPr>
          <w:ilvl w:val="0"/>
          <w:numId w:val="2"/>
        </w:numPr>
        <w:ind w:left="567" w:hanging="283"/>
      </w:pPr>
      <w:r>
        <w:t>zwrotu kosztów zastępstw procesowych oraz opłat sądowych – 45 200,00 zł;</w:t>
      </w:r>
    </w:p>
    <w:p w14:paraId="56F68343" w14:textId="566F83F8" w:rsidR="005009E2" w:rsidRDefault="005009E2" w:rsidP="00213752">
      <w:pPr>
        <w:pStyle w:val="Akapitzlist"/>
        <w:numPr>
          <w:ilvl w:val="0"/>
          <w:numId w:val="2"/>
        </w:numPr>
        <w:ind w:left="567" w:hanging="283"/>
      </w:pPr>
      <w:r>
        <w:t xml:space="preserve">działalności ZAB – </w:t>
      </w:r>
      <w:r w:rsidR="00124635">
        <w:t>243 471,45</w:t>
      </w:r>
      <w:r>
        <w:t xml:space="preserve"> zł;</w:t>
      </w:r>
    </w:p>
    <w:p w14:paraId="78CEB46C" w14:textId="7EAD9F7C" w:rsidR="005009E2" w:rsidRDefault="005009E2" w:rsidP="00213752">
      <w:pPr>
        <w:pStyle w:val="Akapitzlist"/>
        <w:numPr>
          <w:ilvl w:val="0"/>
          <w:numId w:val="2"/>
        </w:numPr>
        <w:ind w:left="567" w:hanging="283"/>
      </w:pPr>
      <w:r>
        <w:t xml:space="preserve">analizy planu dochodów w żłobkach na terenie Miasta – </w:t>
      </w:r>
      <w:r w:rsidR="001F3F4B">
        <w:t>1 045 004,29</w:t>
      </w:r>
      <w:r>
        <w:t xml:space="preserve"> zł;</w:t>
      </w:r>
    </w:p>
    <w:p w14:paraId="70EAB22C" w14:textId="4ACA50EE" w:rsidR="005009E2" w:rsidRDefault="005009E2" w:rsidP="00213752">
      <w:pPr>
        <w:pStyle w:val="Akapitzlist"/>
        <w:numPr>
          <w:ilvl w:val="0"/>
          <w:numId w:val="2"/>
        </w:numPr>
        <w:ind w:left="567" w:hanging="283"/>
      </w:pPr>
      <w:r>
        <w:t>środków na zadanie Era Inżyniera – 700 000,00 zł;</w:t>
      </w:r>
    </w:p>
    <w:p w14:paraId="6C93BBC2" w14:textId="3150561C" w:rsidR="00A90C41" w:rsidRDefault="00A90C41" w:rsidP="00213752">
      <w:pPr>
        <w:pStyle w:val="Akapitzlist"/>
        <w:numPr>
          <w:ilvl w:val="0"/>
          <w:numId w:val="2"/>
        </w:numPr>
        <w:ind w:left="567" w:hanging="283"/>
      </w:pPr>
      <w:r>
        <w:t>porozumienia międzygminnego na prowadzenie punktu katechetycznego – 486,98 zł;</w:t>
      </w:r>
    </w:p>
    <w:p w14:paraId="74EB50EB" w14:textId="0AC03E13" w:rsidR="00AF75EE" w:rsidRDefault="00AF75EE" w:rsidP="00AF75EE">
      <w:pPr>
        <w:pStyle w:val="Akapitzlist"/>
        <w:numPr>
          <w:ilvl w:val="0"/>
          <w:numId w:val="1"/>
        </w:numPr>
        <w:ind w:left="284" w:hanging="142"/>
      </w:pPr>
      <w:r>
        <w:t xml:space="preserve">Zmniejsza się plan dochodów budżetowych o kwotę </w:t>
      </w:r>
      <w:r w:rsidR="006524AD">
        <w:t xml:space="preserve"> 91 027 416,55</w:t>
      </w:r>
      <w:r>
        <w:t xml:space="preserve"> zł z tytułu:</w:t>
      </w:r>
    </w:p>
    <w:p w14:paraId="1A1EDCDE" w14:textId="6BBC27AD" w:rsidR="00AF75EE" w:rsidRDefault="007C59D0" w:rsidP="00AF75EE">
      <w:pPr>
        <w:pStyle w:val="Akapitzlist"/>
        <w:numPr>
          <w:ilvl w:val="0"/>
          <w:numId w:val="3"/>
        </w:numPr>
        <w:ind w:left="567" w:hanging="283"/>
      </w:pPr>
      <w:r>
        <w:t>z</w:t>
      </w:r>
      <w:r w:rsidR="00AF75EE">
        <w:t xml:space="preserve">miany harmonogramu realizacji zadania </w:t>
      </w:r>
      <w:r w:rsidR="00AF75EE" w:rsidRPr="00AF75EE">
        <w:t>Wdrożenie reformy planowania i zagospodarowania przestrzennego w Gminnie Stalowa Wola poprzez sporządzenie, uchwalenie i ogłoszenie Planu Ogólnego Miasta Stalowej Woli</w:t>
      </w:r>
      <w:r w:rsidR="00AF75EE">
        <w:t xml:space="preserve"> – 127 055,78 zł;</w:t>
      </w:r>
    </w:p>
    <w:p w14:paraId="6452A0BE" w14:textId="2714592A" w:rsidR="00AF75EE" w:rsidRDefault="007C59D0" w:rsidP="00AF75EE">
      <w:pPr>
        <w:pStyle w:val="Akapitzlist"/>
        <w:numPr>
          <w:ilvl w:val="0"/>
          <w:numId w:val="3"/>
        </w:numPr>
        <w:ind w:left="567" w:hanging="283"/>
      </w:pPr>
      <w:r>
        <w:t>sprzedaży nieruchomości na terenie Strategicznego Parku Inwestycyjnego w Stalowej Woli – 73 000 000,00 zł;</w:t>
      </w:r>
    </w:p>
    <w:p w14:paraId="60B3EAF9" w14:textId="4DDFD0C9" w:rsidR="007C59D0" w:rsidRDefault="007C59D0" w:rsidP="00AF75EE">
      <w:pPr>
        <w:pStyle w:val="Akapitzlist"/>
        <w:numPr>
          <w:ilvl w:val="0"/>
          <w:numId w:val="3"/>
        </w:numPr>
        <w:ind w:left="567" w:hanging="283"/>
      </w:pPr>
      <w:r>
        <w:t xml:space="preserve">zmiany harmonogramu realizacji zadania </w:t>
      </w:r>
      <w:r w:rsidRPr="007C59D0">
        <w:t>Aktywne Miasto Stalowa Wola dla młodych ludzi</w:t>
      </w:r>
      <w:r>
        <w:t xml:space="preserve"> – 11 640 903,11 zł;</w:t>
      </w:r>
    </w:p>
    <w:p w14:paraId="7A464F90" w14:textId="77777777" w:rsidR="001F3F4B" w:rsidRDefault="007C59D0" w:rsidP="00AF75EE">
      <w:pPr>
        <w:pStyle w:val="Akapitzlist"/>
        <w:numPr>
          <w:ilvl w:val="0"/>
          <w:numId w:val="3"/>
        </w:numPr>
        <w:ind w:left="567" w:hanging="283"/>
      </w:pPr>
      <w:r>
        <w:t xml:space="preserve">zwrotu kosztów </w:t>
      </w:r>
      <w:r w:rsidR="001F3F4B">
        <w:t>dzieci uczęszczających do placówek przedszkolnych na terenie Miasta a zamieszkujących poza jego granicami – 792 000,00 zł;</w:t>
      </w:r>
    </w:p>
    <w:p w14:paraId="37F72495" w14:textId="6DEDC256" w:rsidR="00F96E14" w:rsidRDefault="00F96E14" w:rsidP="00AF75EE">
      <w:pPr>
        <w:pStyle w:val="Akapitzlist"/>
        <w:numPr>
          <w:ilvl w:val="0"/>
          <w:numId w:val="3"/>
        </w:numPr>
        <w:ind w:left="567" w:hanging="283"/>
      </w:pPr>
      <w:r>
        <w:t xml:space="preserve">rozliczenia dotacji na zadaniu </w:t>
      </w:r>
      <w:r w:rsidRPr="00F96E14">
        <w:t>Funkcjonowanie w Gminie Stalowa Wola 59 miejsc opieki nad dziećmi do lat 3 w ramach programu Aktywny Maluch 2022-2029 - rozwój instytucji opieki nad dziećmi do lat 3</w:t>
      </w:r>
      <w:r>
        <w:t xml:space="preserve"> – 0,98 zł;</w:t>
      </w:r>
    </w:p>
    <w:p w14:paraId="6CDB6678" w14:textId="6CA9A862" w:rsidR="007C59D0" w:rsidRDefault="001F3F4B" w:rsidP="00AF75EE">
      <w:pPr>
        <w:pStyle w:val="Akapitzlist"/>
        <w:numPr>
          <w:ilvl w:val="0"/>
          <w:numId w:val="3"/>
        </w:numPr>
        <w:ind w:left="567" w:hanging="283"/>
      </w:pPr>
      <w:r>
        <w:t xml:space="preserve">rezygnacji z realizacji zadania  </w:t>
      </w:r>
      <w:r w:rsidRPr="001F3F4B">
        <w:t>Utworzenie w Gminie Stalowa Wola miejsc opieki nad dziećmi do lat 3 w ramach Programu Aktywny Maluch 2022-2029</w:t>
      </w:r>
      <w:r>
        <w:t xml:space="preserve"> – 2 460 000,00 zł;</w:t>
      </w:r>
    </w:p>
    <w:p w14:paraId="768BB861" w14:textId="18F6F1BC" w:rsidR="001F3F4B" w:rsidRDefault="001F3F4B" w:rsidP="00AF75EE">
      <w:pPr>
        <w:pStyle w:val="Akapitzlist"/>
        <w:numPr>
          <w:ilvl w:val="0"/>
          <w:numId w:val="3"/>
        </w:numPr>
        <w:ind w:left="567" w:hanging="283"/>
      </w:pPr>
      <w:r>
        <w:lastRenderedPageBreak/>
        <w:t xml:space="preserve">rezygnacji z realizacji zadania </w:t>
      </w:r>
      <w:r w:rsidRPr="001F3F4B">
        <w:t>Przebudowa placu zabaw przy Żłobku Miejskim w Stalowej Woli przy ul. Al. Jana Pawła II 5a w ramach programu Aktywne Place Zabaw</w:t>
      </w:r>
      <w:r>
        <w:t xml:space="preserve"> – 220 238,90 zł;</w:t>
      </w:r>
    </w:p>
    <w:p w14:paraId="42276E07" w14:textId="35D652F2" w:rsidR="001F3F4B" w:rsidRDefault="001F3F4B" w:rsidP="00AF75EE">
      <w:pPr>
        <w:pStyle w:val="Akapitzlist"/>
        <w:numPr>
          <w:ilvl w:val="0"/>
          <w:numId w:val="3"/>
        </w:numPr>
        <w:ind w:left="567" w:hanging="283"/>
      </w:pPr>
      <w:r>
        <w:t xml:space="preserve">rezygnacji z realizacji zadania </w:t>
      </w:r>
      <w:r w:rsidRPr="001F3F4B">
        <w:t>Przebudowa placu zabaw przy Miejskim Żłobku Integracyjnym w Stalowej Woli przy ul. Poniatowskiego 55a w ramach programu Aktywne Place Zabaw</w:t>
      </w:r>
      <w:r>
        <w:t xml:space="preserve"> – 161 466,30 zł;</w:t>
      </w:r>
    </w:p>
    <w:p w14:paraId="74CF00E5" w14:textId="6D0791B0" w:rsidR="001F3F4B" w:rsidRDefault="001F3F4B" w:rsidP="00AF75EE">
      <w:pPr>
        <w:pStyle w:val="Akapitzlist"/>
        <w:numPr>
          <w:ilvl w:val="0"/>
          <w:numId w:val="3"/>
        </w:numPr>
        <w:ind w:left="567" w:hanging="283"/>
      </w:pPr>
      <w:r>
        <w:t>mniejszych niż planowano wpływów z opłat za korzystanie ze środowiska  - 1 500 000,00 zł</w:t>
      </w:r>
    </w:p>
    <w:p w14:paraId="6E62FA7D" w14:textId="65CC4BA9" w:rsidR="001F3F4B" w:rsidRDefault="001F3F4B" w:rsidP="00AF75EE">
      <w:pPr>
        <w:pStyle w:val="Akapitzlist"/>
        <w:numPr>
          <w:ilvl w:val="0"/>
          <w:numId w:val="3"/>
        </w:numPr>
        <w:ind w:left="567" w:hanging="283"/>
      </w:pPr>
      <w:r>
        <w:t>działalności MOPS  - 1 000,00 zł;</w:t>
      </w:r>
    </w:p>
    <w:p w14:paraId="59FA795D" w14:textId="1B5A2657" w:rsidR="001F3F4B" w:rsidRDefault="001F3F4B" w:rsidP="00AF75EE">
      <w:pPr>
        <w:pStyle w:val="Akapitzlist"/>
        <w:numPr>
          <w:ilvl w:val="0"/>
          <w:numId w:val="3"/>
        </w:numPr>
        <w:ind w:left="567" w:hanging="283"/>
      </w:pPr>
      <w:r>
        <w:t>działalności CAS – 20 782,89 zł;</w:t>
      </w:r>
    </w:p>
    <w:p w14:paraId="27927333" w14:textId="7DC584A7" w:rsidR="001F3F4B" w:rsidRDefault="00F96E14" w:rsidP="00AF75EE">
      <w:pPr>
        <w:pStyle w:val="Akapitzlist"/>
        <w:numPr>
          <w:ilvl w:val="0"/>
          <w:numId w:val="3"/>
        </w:numPr>
        <w:ind w:left="567" w:hanging="283"/>
      </w:pPr>
      <w:r w:rsidRPr="00F96E14">
        <w:t>analizy planu dochodów w jednostkach oświatowych na terenie Miasta</w:t>
      </w:r>
      <w:r>
        <w:t xml:space="preserve"> – </w:t>
      </w:r>
      <w:r w:rsidR="008F1E05">
        <w:t>1 103 968,59</w:t>
      </w:r>
      <w:r>
        <w:t xml:space="preserve"> zł;</w:t>
      </w:r>
    </w:p>
    <w:p w14:paraId="480CE331" w14:textId="14BE0ACB" w:rsidR="00F96E14" w:rsidRDefault="00F96E14" w:rsidP="00F96E14">
      <w:pPr>
        <w:pStyle w:val="Akapitzlist"/>
        <w:numPr>
          <w:ilvl w:val="0"/>
          <w:numId w:val="1"/>
        </w:numPr>
        <w:ind w:left="284" w:hanging="142"/>
      </w:pPr>
      <w:r>
        <w:t xml:space="preserve">Zmniejsza się plan wydatków budżetowych o kwotę </w:t>
      </w:r>
      <w:r w:rsidR="006524AD">
        <w:t>26 057 119,04</w:t>
      </w:r>
      <w:r>
        <w:t xml:space="preserve"> zł z tytułu:</w:t>
      </w:r>
    </w:p>
    <w:p w14:paraId="147CE3CC" w14:textId="5C3C4523" w:rsidR="00F96E14" w:rsidRDefault="00F96E14" w:rsidP="00F96E14">
      <w:pPr>
        <w:pStyle w:val="Akapitzlist"/>
        <w:numPr>
          <w:ilvl w:val="0"/>
          <w:numId w:val="4"/>
        </w:numPr>
        <w:ind w:left="567" w:hanging="283"/>
      </w:pPr>
      <w:r>
        <w:t xml:space="preserve">zmiany harmonogramu realizacji zadania </w:t>
      </w:r>
      <w:r w:rsidRPr="00F96E14">
        <w:t>Projekt rozbudowy i przebudowy dróg ul. Wałowej i ul. Podgórnej w Stalowej Woli</w:t>
      </w:r>
      <w:r>
        <w:t xml:space="preserve"> – 279 825,00 zł;</w:t>
      </w:r>
    </w:p>
    <w:p w14:paraId="5461CCDA" w14:textId="6271B8D0" w:rsidR="00F96E14" w:rsidRDefault="00F96E14" w:rsidP="00F96E14">
      <w:pPr>
        <w:pStyle w:val="Akapitzlist"/>
        <w:numPr>
          <w:ilvl w:val="0"/>
          <w:numId w:val="4"/>
        </w:numPr>
        <w:ind w:left="567" w:hanging="283"/>
      </w:pPr>
      <w:r>
        <w:t xml:space="preserve">zmiany harmonogramu realizacji zadania  - </w:t>
      </w:r>
      <w:r w:rsidRPr="00F96E14">
        <w:t>Kompleksowy projekt miejsc parkingowych dla mieszkańców przy ul. Poniatowskiego na osiedlu Poręby</w:t>
      </w:r>
      <w:r>
        <w:t xml:space="preserve"> – 209 410,00 zł;</w:t>
      </w:r>
    </w:p>
    <w:p w14:paraId="3A87FEE7" w14:textId="4CEA6622" w:rsidR="00F96E14" w:rsidRDefault="00F96E14" w:rsidP="00F96E14">
      <w:pPr>
        <w:pStyle w:val="Akapitzlist"/>
        <w:numPr>
          <w:ilvl w:val="0"/>
          <w:numId w:val="4"/>
        </w:numPr>
        <w:ind w:left="567" w:hanging="283"/>
      </w:pPr>
      <w:r>
        <w:t xml:space="preserve">zmiany harmonogramu realizacji zadania </w:t>
      </w:r>
      <w:r w:rsidRPr="00F96E14">
        <w:t>Wdrożenie reformy planowania i zagospodarowania przestrzennego w Gminie Stalowa Wola poprzez sporządzenie, uchwalenie i ogłoszenie Planu Ogólnego Miasta Stalowej Woli</w:t>
      </w:r>
      <w:r>
        <w:t xml:space="preserve"> – 179 088,00 zł;</w:t>
      </w:r>
    </w:p>
    <w:p w14:paraId="5B2C3E62" w14:textId="4B0C0422" w:rsidR="00F96E14" w:rsidRDefault="00F96E14" w:rsidP="00F96E14">
      <w:pPr>
        <w:pStyle w:val="Akapitzlist"/>
        <w:numPr>
          <w:ilvl w:val="0"/>
          <w:numId w:val="4"/>
        </w:numPr>
        <w:ind w:left="567" w:hanging="283"/>
      </w:pPr>
      <w:r>
        <w:t>wydatków bieżących z zakresu planowania przestrzennego – 608 000,00 zł;</w:t>
      </w:r>
    </w:p>
    <w:p w14:paraId="62723143" w14:textId="506E0C62" w:rsidR="00F96E14" w:rsidRDefault="00F96E14" w:rsidP="00F96E14">
      <w:pPr>
        <w:pStyle w:val="Akapitzlist"/>
        <w:numPr>
          <w:ilvl w:val="0"/>
          <w:numId w:val="4"/>
        </w:numPr>
        <w:ind w:left="567" w:hanging="283"/>
      </w:pPr>
      <w:r w:rsidRPr="00F96E14">
        <w:t>zmiany harmonogramu realizacji zadania Aktywne Miasto Stalowa Wola dla młodych ludzi</w:t>
      </w:r>
      <w:r>
        <w:t xml:space="preserve"> </w:t>
      </w:r>
      <w:r w:rsidR="00EB7E98">
        <w:t>–</w:t>
      </w:r>
      <w:r>
        <w:t xml:space="preserve"> </w:t>
      </w:r>
      <w:r w:rsidR="00EB7E98">
        <w:t>12 973 648,49 zł;</w:t>
      </w:r>
    </w:p>
    <w:p w14:paraId="6752A835" w14:textId="262AAA0B" w:rsidR="00EB7E98" w:rsidRDefault="00EB7E98" w:rsidP="00F96E14">
      <w:pPr>
        <w:pStyle w:val="Akapitzlist"/>
        <w:numPr>
          <w:ilvl w:val="0"/>
          <w:numId w:val="4"/>
        </w:numPr>
        <w:ind w:left="567" w:hanging="283"/>
      </w:pPr>
      <w:r>
        <w:t xml:space="preserve">rozliczenia wydatków w ramach porozumienia dotyczącego </w:t>
      </w:r>
      <w:r w:rsidRPr="00EB7E98">
        <w:t xml:space="preserve">Planu Zrównoważonej Mobilności Miejskiej dla Miejskiego Obszaru Funkcjonalnego </w:t>
      </w:r>
      <w:proofErr w:type="spellStart"/>
      <w:r w:rsidRPr="00EB7E98">
        <w:t>Czwórmiasta</w:t>
      </w:r>
      <w:proofErr w:type="spellEnd"/>
      <w:r w:rsidRPr="00EB7E98">
        <w:t xml:space="preserve"> 2024+</w:t>
      </w:r>
      <w:r>
        <w:t xml:space="preserve"> - 0,01 zł;</w:t>
      </w:r>
    </w:p>
    <w:p w14:paraId="61EAF052" w14:textId="4834B31F" w:rsidR="00EB7E98" w:rsidRDefault="00EB7E98" w:rsidP="00F96E14">
      <w:pPr>
        <w:pStyle w:val="Akapitzlist"/>
        <w:numPr>
          <w:ilvl w:val="0"/>
          <w:numId w:val="4"/>
        </w:numPr>
        <w:ind w:left="567" w:hanging="283"/>
      </w:pPr>
      <w:r>
        <w:t xml:space="preserve">rozliczenia realizacji zadania </w:t>
      </w:r>
      <w:r w:rsidRPr="00EB7E98">
        <w:t>Bezpieczny Strażak w Gminie Stalowa Wola</w:t>
      </w:r>
      <w:r>
        <w:t xml:space="preserve"> – 1 850,32 zł;</w:t>
      </w:r>
    </w:p>
    <w:p w14:paraId="306E5DE0" w14:textId="5EC8C716" w:rsidR="00EB7E98" w:rsidRDefault="00EB7E98" w:rsidP="00F96E14">
      <w:pPr>
        <w:pStyle w:val="Akapitzlist"/>
        <w:numPr>
          <w:ilvl w:val="0"/>
          <w:numId w:val="4"/>
        </w:numPr>
        <w:ind w:left="567" w:hanging="283"/>
      </w:pPr>
      <w:r>
        <w:t xml:space="preserve">rozliczenia realizacji zadania </w:t>
      </w:r>
      <w:r w:rsidRPr="00EB7E98">
        <w:t>Modernizacja, rozbudowa i rozwój infrastruktury edukacyjnej wraz z doposażeniem placówek oświatowych w Stalowej Woli</w:t>
      </w:r>
      <w:r>
        <w:t xml:space="preserve"> – 115 499,82 zł;</w:t>
      </w:r>
    </w:p>
    <w:p w14:paraId="3CA7AAC6" w14:textId="34045CB2" w:rsidR="00EB7E98" w:rsidRDefault="00EB7E98" w:rsidP="00F96E14">
      <w:pPr>
        <w:pStyle w:val="Akapitzlist"/>
        <w:numPr>
          <w:ilvl w:val="0"/>
          <w:numId w:val="4"/>
        </w:numPr>
        <w:ind w:left="567" w:hanging="283"/>
      </w:pPr>
      <w:r>
        <w:t xml:space="preserve">zmiany harmonogramu realizacji zadania </w:t>
      </w:r>
      <w:r w:rsidRPr="00EB7E98">
        <w:t>Rozbudowa i przebudowa wraz ze zmianą sposobu użytkowania budynku na potrzeby utworzenia centrum opiekuńczo - mieszkalnego w Stalowe Woli</w:t>
      </w:r>
      <w:r>
        <w:t xml:space="preserve"> – 1 171 580,04 zł;</w:t>
      </w:r>
    </w:p>
    <w:p w14:paraId="0AFFC1CC" w14:textId="7607CD16" w:rsidR="00EB7E98" w:rsidRDefault="00EB7E98" w:rsidP="00F96E14">
      <w:pPr>
        <w:pStyle w:val="Akapitzlist"/>
        <w:numPr>
          <w:ilvl w:val="0"/>
          <w:numId w:val="4"/>
        </w:numPr>
        <w:ind w:left="567" w:hanging="283"/>
      </w:pPr>
      <w:r>
        <w:t xml:space="preserve">zmiany harmonogramu realizacji zadania </w:t>
      </w:r>
      <w:r w:rsidRPr="00EB7E98">
        <w:t>Rozbudowa i przebudowa schroniska dla osób bezdomnych w Stalowej Woli</w:t>
      </w:r>
      <w:r>
        <w:t xml:space="preserve"> – 2 930 398,80 zł;</w:t>
      </w:r>
    </w:p>
    <w:p w14:paraId="3B7C0F9A" w14:textId="60E4FC4F" w:rsidR="00EB7E98" w:rsidRDefault="00EB7E98" w:rsidP="00F96E14">
      <w:pPr>
        <w:pStyle w:val="Akapitzlist"/>
        <w:numPr>
          <w:ilvl w:val="0"/>
          <w:numId w:val="4"/>
        </w:numPr>
        <w:ind w:left="567" w:hanging="283"/>
      </w:pPr>
      <w:r w:rsidRPr="00EB7E98">
        <w:t>rezygnacji z realizacji zadania  Utworzenie w Gminie Stalowa Wola miejsc opieki nad dziećmi do lat 3 w ramach Programu Aktywny Maluch 2022-2029</w:t>
      </w:r>
      <w:r>
        <w:t xml:space="preserve"> – 2 460 500,00 zł;</w:t>
      </w:r>
    </w:p>
    <w:p w14:paraId="480012E7" w14:textId="18C897F6" w:rsidR="00EB7E98" w:rsidRDefault="00EB7E98" w:rsidP="00F96E14">
      <w:pPr>
        <w:pStyle w:val="Akapitzlist"/>
        <w:numPr>
          <w:ilvl w:val="0"/>
          <w:numId w:val="4"/>
        </w:numPr>
        <w:ind w:left="567" w:hanging="283"/>
      </w:pPr>
      <w:r w:rsidRPr="00EB7E98">
        <w:t>rezygnacji z realizacji zadania Przebudowa placu zabaw przy Żłobku Miejskim w Stalowej Woli przy ul. Al. Jana Pawła II 5a w ramach programu Aktywne Place Zabaw</w:t>
      </w:r>
      <w:r>
        <w:t xml:space="preserve"> – 308 082,40 zł;</w:t>
      </w:r>
    </w:p>
    <w:p w14:paraId="0E17C8AD" w14:textId="719908B7" w:rsidR="00EB7E98" w:rsidRDefault="00EB7E98" w:rsidP="00F96E14">
      <w:pPr>
        <w:pStyle w:val="Akapitzlist"/>
        <w:numPr>
          <w:ilvl w:val="0"/>
          <w:numId w:val="4"/>
        </w:numPr>
        <w:ind w:left="567" w:hanging="283"/>
      </w:pPr>
      <w:r w:rsidRPr="00EB7E98">
        <w:t>rezygnacji z realizacji zadania Przebudowa placu zabaw przy Miejskim Żłobku Integracyjnym w Stalowej Woli przy ul. Poniatowskiego 55a w ramach programu Aktywne Place Zabaw</w:t>
      </w:r>
      <w:r>
        <w:t xml:space="preserve"> – 308 567,50 zł;</w:t>
      </w:r>
    </w:p>
    <w:p w14:paraId="039040B9" w14:textId="43380EE2" w:rsidR="0099385B" w:rsidRDefault="0099385B" w:rsidP="00F96E14">
      <w:pPr>
        <w:pStyle w:val="Akapitzlist"/>
        <w:numPr>
          <w:ilvl w:val="0"/>
          <w:numId w:val="4"/>
        </w:numPr>
        <w:ind w:left="567" w:hanging="283"/>
      </w:pPr>
      <w:r>
        <w:t xml:space="preserve">rozliczenia wydatków na zadaniu </w:t>
      </w:r>
      <w:r w:rsidRPr="0099385B">
        <w:t>Funkcjonowanie w Gminie Stalowa Wola 59 miejsc opieki nad dziećmi do lat 3 w ramach programu Aktywny Maluch 2022-2029 - rozwój instytucji opieki nad dziećmi do lat 3</w:t>
      </w:r>
      <w:r>
        <w:t xml:space="preserve"> – 0,98 zł;</w:t>
      </w:r>
    </w:p>
    <w:p w14:paraId="1BB71D4A" w14:textId="75A771DD" w:rsidR="00EB7E98" w:rsidRDefault="00EB7E98" w:rsidP="00F96E14">
      <w:pPr>
        <w:pStyle w:val="Akapitzlist"/>
        <w:numPr>
          <w:ilvl w:val="0"/>
          <w:numId w:val="4"/>
        </w:numPr>
        <w:ind w:left="567" w:hanging="283"/>
      </w:pPr>
      <w:r>
        <w:t xml:space="preserve">zmiany harmonogramu realizacji zadania </w:t>
      </w:r>
      <w:r w:rsidRPr="00EB7E98">
        <w:t xml:space="preserve">Koncepcja budowy kanalizacji deszczowej na os. </w:t>
      </w:r>
      <w:proofErr w:type="spellStart"/>
      <w:r w:rsidRPr="00EB7E98">
        <w:t>Posanie</w:t>
      </w:r>
      <w:proofErr w:type="spellEnd"/>
      <w:r w:rsidRPr="00EB7E98">
        <w:t xml:space="preserve"> - Projekt odwodnienia osiedla </w:t>
      </w:r>
      <w:proofErr w:type="spellStart"/>
      <w:r w:rsidRPr="00EB7E98">
        <w:t>Posanie</w:t>
      </w:r>
      <w:proofErr w:type="spellEnd"/>
      <w:r w:rsidRPr="00EB7E98">
        <w:t xml:space="preserve"> i terenów pod budownictwo mieszkaniowe na osiedlu Charzewice</w:t>
      </w:r>
      <w:r>
        <w:t xml:space="preserve"> – 130 000,00 zł;</w:t>
      </w:r>
    </w:p>
    <w:p w14:paraId="1E6D6C70" w14:textId="39F19632" w:rsidR="00EB7E98" w:rsidRDefault="00EB7E98" w:rsidP="00F96E14">
      <w:pPr>
        <w:pStyle w:val="Akapitzlist"/>
        <w:numPr>
          <w:ilvl w:val="0"/>
          <w:numId w:val="4"/>
        </w:numPr>
        <w:ind w:left="567" w:hanging="283"/>
      </w:pPr>
      <w:r>
        <w:t xml:space="preserve">zmiany harmonogramu realizacji zadania </w:t>
      </w:r>
      <w:r w:rsidR="00B17DBE" w:rsidRPr="00B17DBE">
        <w:t xml:space="preserve">Przebudowa i rozbudowa sieci kanalizacji sanitarnej i wodociągowej w rejonie ul. Wałowej i Podgórnej w Stalowej Woli </w:t>
      </w:r>
      <w:r w:rsidR="00B17DBE">
        <w:t>–</w:t>
      </w:r>
      <w:r w:rsidR="00B17DBE" w:rsidRPr="00B17DBE">
        <w:t xml:space="preserve"> PT</w:t>
      </w:r>
      <w:r w:rsidR="00B17DBE">
        <w:t xml:space="preserve"> – 125 000,00 zł;</w:t>
      </w:r>
    </w:p>
    <w:p w14:paraId="1F2AFBE6" w14:textId="3C0FCDDB" w:rsidR="00A308D5" w:rsidRDefault="00D1578E" w:rsidP="00F96E14">
      <w:pPr>
        <w:pStyle w:val="Akapitzlist"/>
        <w:numPr>
          <w:ilvl w:val="0"/>
          <w:numId w:val="4"/>
        </w:numPr>
        <w:ind w:left="567" w:hanging="283"/>
      </w:pPr>
      <w:r>
        <w:t xml:space="preserve">środków </w:t>
      </w:r>
      <w:proofErr w:type="spellStart"/>
      <w:r>
        <w:t>GPPiRPA</w:t>
      </w:r>
      <w:proofErr w:type="spellEnd"/>
      <w:r>
        <w:t xml:space="preserve"> i przeznaczenia ich na wkład własny do zadania  </w:t>
      </w:r>
      <w:r w:rsidRPr="00D1578E">
        <w:t>Siła jest w równości, mądrość w różnorodności</w:t>
      </w:r>
      <w:r>
        <w:t xml:space="preserve"> w MOPS – 10 080,00 zł</w:t>
      </w:r>
    </w:p>
    <w:p w14:paraId="376CDE63" w14:textId="3C82E649" w:rsidR="00B17DBE" w:rsidRDefault="00B17DBE" w:rsidP="00F96E14">
      <w:pPr>
        <w:pStyle w:val="Akapitzlist"/>
        <w:numPr>
          <w:ilvl w:val="0"/>
          <w:numId w:val="4"/>
        </w:numPr>
        <w:ind w:left="567" w:hanging="283"/>
      </w:pPr>
      <w:r>
        <w:lastRenderedPageBreak/>
        <w:t>mniejszych niż planowano wpływów z opłat za korzystanie ze środowiska – 1 500 000,00 zł;</w:t>
      </w:r>
    </w:p>
    <w:p w14:paraId="39D70409" w14:textId="2D5DCA48" w:rsidR="00B17DBE" w:rsidRDefault="00B17DBE" w:rsidP="00F96E14">
      <w:pPr>
        <w:pStyle w:val="Akapitzlist"/>
        <w:numPr>
          <w:ilvl w:val="0"/>
          <w:numId w:val="4"/>
        </w:numPr>
        <w:ind w:left="567" w:hanging="283"/>
      </w:pPr>
      <w:r>
        <w:t xml:space="preserve">zmiany harmonogramu realizacji zadania </w:t>
      </w:r>
      <w:r w:rsidRPr="00B17DBE">
        <w:t>Budowa nowego boiska wielofunkcyjnego wraz z zadaszeniem o stałej konstrukcji przy Publicznej Szkole Podstawowej Nr 4 w Stalowej Woli</w:t>
      </w:r>
      <w:r>
        <w:t xml:space="preserve"> – </w:t>
      </w:r>
      <w:r w:rsidR="00700BE3">
        <w:t>2 254 387,68</w:t>
      </w:r>
      <w:r>
        <w:t xml:space="preserve"> zł;</w:t>
      </w:r>
    </w:p>
    <w:p w14:paraId="13E7DB89" w14:textId="77777777" w:rsidR="0099385B" w:rsidRDefault="0099385B" w:rsidP="00F96E14">
      <w:pPr>
        <w:pStyle w:val="Akapitzlist"/>
        <w:numPr>
          <w:ilvl w:val="0"/>
          <w:numId w:val="4"/>
        </w:numPr>
        <w:ind w:left="567" w:hanging="283"/>
      </w:pPr>
      <w:r>
        <w:t>niższego niż planowano wykonania działań z zakresu kultury – 130 000,00 zł;</w:t>
      </w:r>
    </w:p>
    <w:p w14:paraId="28F11540" w14:textId="77777777" w:rsidR="0099385B" w:rsidRDefault="0099385B" w:rsidP="00F96E14">
      <w:pPr>
        <w:pStyle w:val="Akapitzlist"/>
        <w:numPr>
          <w:ilvl w:val="0"/>
          <w:numId w:val="4"/>
        </w:numPr>
        <w:ind w:left="567" w:hanging="283"/>
      </w:pPr>
      <w:r>
        <w:t>dotacji celowej dla MR – 220 000,00 zł;</w:t>
      </w:r>
    </w:p>
    <w:p w14:paraId="44DD515F" w14:textId="31806ACF" w:rsidR="0099385B" w:rsidRDefault="0099385B" w:rsidP="00F96E14">
      <w:pPr>
        <w:pStyle w:val="Akapitzlist"/>
        <w:numPr>
          <w:ilvl w:val="0"/>
          <w:numId w:val="4"/>
        </w:numPr>
        <w:ind w:left="567" w:hanging="283"/>
      </w:pPr>
      <w:r>
        <w:t>niższego niż planowano wykorzystania planu dotacji dla obiektów zabytkowych – 141 200,00 zł;</w:t>
      </w:r>
    </w:p>
    <w:p w14:paraId="6D462CE9" w14:textId="19C53EF0" w:rsidR="00B17DBE" w:rsidRDefault="00B17DBE" w:rsidP="00B17DBE">
      <w:pPr>
        <w:pStyle w:val="Akapitzlist"/>
        <w:numPr>
          <w:ilvl w:val="0"/>
          <w:numId w:val="1"/>
        </w:numPr>
        <w:ind w:left="142" w:firstLine="0"/>
      </w:pPr>
      <w:r>
        <w:t xml:space="preserve">Zwiększa się plan wydatków budżetowych o kwotę </w:t>
      </w:r>
      <w:r w:rsidR="006524AD">
        <w:t>37 589 090,73</w:t>
      </w:r>
      <w:r>
        <w:t xml:space="preserve"> zł z przeznaczeniem na:</w:t>
      </w:r>
    </w:p>
    <w:p w14:paraId="2F68C26E" w14:textId="56CE75C7" w:rsidR="00B17DBE" w:rsidRDefault="00B17DBE" w:rsidP="00B17DBE">
      <w:pPr>
        <w:pStyle w:val="Akapitzlist"/>
        <w:numPr>
          <w:ilvl w:val="0"/>
          <w:numId w:val="5"/>
        </w:numPr>
        <w:ind w:left="426" w:hanging="284"/>
      </w:pPr>
      <w:r>
        <w:t xml:space="preserve">zwiększenie w roku bieżącym wartości zadania </w:t>
      </w:r>
      <w:r w:rsidRPr="00B17DBE">
        <w:t>Rozbudowa drogi gminnej G101095R ul. Sandomierskiej w Stalowej Woli - etap II i III</w:t>
      </w:r>
      <w:r>
        <w:t xml:space="preserve"> – 855,80 zł</w:t>
      </w:r>
    </w:p>
    <w:p w14:paraId="499ED117" w14:textId="2B17FE75" w:rsidR="00B17DBE" w:rsidRDefault="00B17DBE" w:rsidP="00B17DBE">
      <w:pPr>
        <w:pStyle w:val="Akapitzlist"/>
        <w:numPr>
          <w:ilvl w:val="0"/>
          <w:numId w:val="5"/>
        </w:numPr>
        <w:ind w:left="426" w:hanging="284"/>
      </w:pPr>
      <w:r>
        <w:t xml:space="preserve">zwiększenie w roku bieżącym zadania </w:t>
      </w:r>
      <w:r w:rsidRPr="00B17DBE">
        <w:t xml:space="preserve">Rozbudowa i przebudowa drogi gminnej Nr G101 003R - Al.. Jana </w:t>
      </w:r>
      <w:r>
        <w:t>P</w:t>
      </w:r>
      <w:r w:rsidRPr="00B17DBE">
        <w:t>awła II - ul. Osiedlowej w Stalowej Woli</w:t>
      </w:r>
      <w:r>
        <w:t xml:space="preserve"> – 4 135 027,02 zł;</w:t>
      </w:r>
    </w:p>
    <w:p w14:paraId="061A68FF" w14:textId="798218F1" w:rsidR="00B17DBE" w:rsidRDefault="00E972D5" w:rsidP="00B17DBE">
      <w:pPr>
        <w:pStyle w:val="Akapitzlist"/>
        <w:numPr>
          <w:ilvl w:val="0"/>
          <w:numId w:val="5"/>
        </w:numPr>
        <w:ind w:left="426" w:hanging="284"/>
      </w:pPr>
      <w:r>
        <w:t xml:space="preserve">zwiększenie wartości zadania </w:t>
      </w:r>
      <w:r w:rsidRPr="00E972D5">
        <w:t>Wykup gruntów do zasobów gminy</w:t>
      </w:r>
      <w:r>
        <w:t xml:space="preserve"> – 100 000,00 zł;</w:t>
      </w:r>
    </w:p>
    <w:p w14:paraId="1FD8EE1F" w14:textId="3AA7B353" w:rsidR="00E972D5" w:rsidRDefault="00E972D5" w:rsidP="00B17DBE">
      <w:pPr>
        <w:pStyle w:val="Akapitzlist"/>
        <w:numPr>
          <w:ilvl w:val="0"/>
          <w:numId w:val="5"/>
        </w:numPr>
        <w:ind w:left="426" w:hanging="284"/>
      </w:pPr>
      <w:r>
        <w:t xml:space="preserve">zwiększenie wartości zadania </w:t>
      </w:r>
      <w:r w:rsidRPr="00E972D5">
        <w:t>Poprawa dostępności budynków użyteczności publicznej w Stalowej Woli</w:t>
      </w:r>
      <w:r>
        <w:t xml:space="preserve"> – 145 220,63 zł;</w:t>
      </w:r>
    </w:p>
    <w:p w14:paraId="1C338728" w14:textId="64A530C1" w:rsidR="00E972D5" w:rsidRDefault="00E972D5" w:rsidP="00B17DBE">
      <w:pPr>
        <w:pStyle w:val="Akapitzlist"/>
        <w:numPr>
          <w:ilvl w:val="0"/>
          <w:numId w:val="5"/>
        </w:numPr>
        <w:ind w:left="426" w:hanging="284"/>
      </w:pPr>
      <w:r>
        <w:t xml:space="preserve">zabezpieczenie wkładu własnego do zadania </w:t>
      </w:r>
      <w:r w:rsidRPr="00E972D5">
        <w:t>Zakupy inwestycyjne w ramach Programu Ochrony Ludności i Obrony Cywilnej na lata 2025-2026</w:t>
      </w:r>
      <w:r>
        <w:t xml:space="preserve"> – 937 500,00 zł;</w:t>
      </w:r>
    </w:p>
    <w:p w14:paraId="7BD7A898" w14:textId="01537724" w:rsidR="00E972D5" w:rsidRDefault="00E972D5" w:rsidP="00B17DBE">
      <w:pPr>
        <w:pStyle w:val="Akapitzlist"/>
        <w:numPr>
          <w:ilvl w:val="0"/>
          <w:numId w:val="5"/>
        </w:numPr>
        <w:ind w:left="426" w:hanging="284"/>
      </w:pPr>
      <w:r>
        <w:t>obsługę długu – 10 500 000,00 zł;</w:t>
      </w:r>
    </w:p>
    <w:p w14:paraId="1060BA84" w14:textId="277BBF14" w:rsidR="00E972D5" w:rsidRDefault="00E972D5" w:rsidP="00B17DBE">
      <w:pPr>
        <w:pStyle w:val="Akapitzlist"/>
        <w:numPr>
          <w:ilvl w:val="0"/>
          <w:numId w:val="5"/>
        </w:numPr>
        <w:ind w:left="426" w:hanging="284"/>
      </w:pPr>
      <w:r>
        <w:t xml:space="preserve">zwiększenie dotacji dla oświaty niepublicznej w wyniku przeprowadzonej analizy – </w:t>
      </w:r>
      <w:r w:rsidR="00A90C41">
        <w:t>4</w:t>
      </w:r>
      <w:r>
        <w:t> 118 000,00 zł;</w:t>
      </w:r>
    </w:p>
    <w:p w14:paraId="6EC08F65" w14:textId="3B35E9D1" w:rsidR="00E972D5" w:rsidRDefault="00E972D5" w:rsidP="00B17DBE">
      <w:pPr>
        <w:pStyle w:val="Akapitzlist"/>
        <w:numPr>
          <w:ilvl w:val="0"/>
          <w:numId w:val="5"/>
        </w:numPr>
        <w:ind w:left="426" w:hanging="284"/>
      </w:pPr>
      <w:r>
        <w:t xml:space="preserve">rozliczenia zadania </w:t>
      </w:r>
      <w:r w:rsidRPr="00E972D5">
        <w:t xml:space="preserve">Budowa Sali gimnastycznej przy PSP Nr 7 oraz remont boiska na PSP Nr 4 i PSP Nr 9 w Stalowej Woli </w:t>
      </w:r>
      <w:r>
        <w:t>– 132 716,29 zł;</w:t>
      </w:r>
    </w:p>
    <w:p w14:paraId="2B9D0D9B" w14:textId="2A064287" w:rsidR="00E972D5" w:rsidRDefault="00E972D5" w:rsidP="00B17DBE">
      <w:pPr>
        <w:pStyle w:val="Akapitzlist"/>
        <w:numPr>
          <w:ilvl w:val="0"/>
          <w:numId w:val="5"/>
        </w:numPr>
        <w:ind w:left="426" w:hanging="284"/>
      </w:pPr>
      <w:r>
        <w:t xml:space="preserve">dotację dla SP ZOZ na </w:t>
      </w:r>
      <w:r w:rsidR="005E1F14" w:rsidRPr="005E1F14">
        <w:t xml:space="preserve">kontynuację </w:t>
      </w:r>
      <w:r w:rsidRPr="005E1F14">
        <w:t>realizacj</w:t>
      </w:r>
      <w:r w:rsidR="005E1F14" w:rsidRPr="005E1F14">
        <w:t>i</w:t>
      </w:r>
      <w:r w:rsidRPr="005E1F14">
        <w:t xml:space="preserve"> programu </w:t>
      </w:r>
      <w:r w:rsidR="005E1F14" w:rsidRPr="005E1F14">
        <w:t xml:space="preserve">intensyfikacji świadczeń rehabilitacyjnych celem kompleksowego usprawniania pacjentów w ramach </w:t>
      </w:r>
      <w:r w:rsidR="005E1F14" w:rsidRPr="005E1F14">
        <w:t>stacjonarnej</w:t>
      </w:r>
      <w:r w:rsidR="005E1F14" w:rsidRPr="005E1F14">
        <w:t xml:space="preserve"> opieki rehabilitacyjnej</w:t>
      </w:r>
      <w:r w:rsidRPr="005E1F14">
        <w:t xml:space="preserve"> - 500 000,00 zł</w:t>
      </w:r>
    </w:p>
    <w:p w14:paraId="12EA7227" w14:textId="788CB9AB" w:rsidR="00E972D5" w:rsidRDefault="00E972D5" w:rsidP="00B17DBE">
      <w:pPr>
        <w:pStyle w:val="Akapitzlist"/>
        <w:numPr>
          <w:ilvl w:val="0"/>
          <w:numId w:val="5"/>
        </w:numPr>
        <w:ind w:left="426" w:hanging="284"/>
      </w:pPr>
      <w:r>
        <w:t xml:space="preserve">realizację zadania </w:t>
      </w:r>
      <w:r w:rsidRPr="00E972D5">
        <w:t>Siła jest w równości, mądrość w różnorodności</w:t>
      </w:r>
      <w:r>
        <w:t xml:space="preserve"> w MOPS – 50 400,00 zł;</w:t>
      </w:r>
    </w:p>
    <w:p w14:paraId="43A09D98" w14:textId="17B1AEE7" w:rsidR="00E972D5" w:rsidRDefault="00E972D5" w:rsidP="00B17DBE">
      <w:pPr>
        <w:pStyle w:val="Akapitzlist"/>
        <w:numPr>
          <w:ilvl w:val="0"/>
          <w:numId w:val="5"/>
        </w:numPr>
        <w:ind w:left="426" w:hanging="284"/>
      </w:pPr>
      <w:r>
        <w:t xml:space="preserve">zadania z zakresu gospodarki komunalnej – </w:t>
      </w:r>
      <w:r w:rsidR="006524AD">
        <w:t>2 033 750,00</w:t>
      </w:r>
      <w:r>
        <w:t xml:space="preserve"> zł;</w:t>
      </w:r>
    </w:p>
    <w:p w14:paraId="03C6F05C" w14:textId="2CE3AE12" w:rsidR="00E972D5" w:rsidRDefault="00E972D5" w:rsidP="00B17DBE">
      <w:pPr>
        <w:pStyle w:val="Akapitzlist"/>
        <w:numPr>
          <w:ilvl w:val="0"/>
          <w:numId w:val="5"/>
        </w:numPr>
        <w:ind w:left="426" w:hanging="284"/>
      </w:pPr>
      <w:r>
        <w:t>dotację podmiotową dla MDK – 1 730 000,00 zł;</w:t>
      </w:r>
    </w:p>
    <w:p w14:paraId="6230E98B" w14:textId="65FA159B" w:rsidR="00E972D5" w:rsidRDefault="00E972D5" w:rsidP="00B17DBE">
      <w:pPr>
        <w:pStyle w:val="Akapitzlist"/>
        <w:numPr>
          <w:ilvl w:val="0"/>
          <w:numId w:val="5"/>
        </w:numPr>
        <w:ind w:left="426" w:hanging="284"/>
      </w:pPr>
      <w:r>
        <w:t>dotację podmiotową dla MBP – 600 000,00 zł;</w:t>
      </w:r>
    </w:p>
    <w:p w14:paraId="79C01945" w14:textId="7DEC435B" w:rsidR="0099385B" w:rsidRDefault="0099385B" w:rsidP="00B17DBE">
      <w:pPr>
        <w:pStyle w:val="Akapitzlist"/>
        <w:numPr>
          <w:ilvl w:val="0"/>
          <w:numId w:val="5"/>
        </w:numPr>
        <w:ind w:left="426" w:hanging="284"/>
      </w:pPr>
      <w:r>
        <w:t xml:space="preserve">dotację podmiotową dla MR – 600 000,00 </w:t>
      </w:r>
      <w:proofErr w:type="spellStart"/>
      <w:r>
        <w:t>zl</w:t>
      </w:r>
      <w:proofErr w:type="spellEnd"/>
      <w:r>
        <w:t>;</w:t>
      </w:r>
    </w:p>
    <w:p w14:paraId="3D8254AA" w14:textId="14338C56" w:rsidR="00700BE3" w:rsidRDefault="00700BE3" w:rsidP="00B17DBE">
      <w:pPr>
        <w:pStyle w:val="Akapitzlist"/>
        <w:numPr>
          <w:ilvl w:val="0"/>
          <w:numId w:val="5"/>
        </w:numPr>
        <w:ind w:left="426" w:hanging="284"/>
      </w:pPr>
      <w:r>
        <w:t xml:space="preserve">realizację zadania </w:t>
      </w:r>
      <w:r w:rsidRPr="00700BE3">
        <w:t>Dofinansowanie prac konserwatorskich w zakresie renowacji organów piszczałkowych (I etap) znajdujących się w Koście pw. Matki Bożej Szkaplerznej w Stalowej Woli przy ul. Ściegiennego</w:t>
      </w:r>
      <w:r>
        <w:t xml:space="preserve"> – 108 000,00 zł;</w:t>
      </w:r>
    </w:p>
    <w:p w14:paraId="1E02D4BA" w14:textId="44830AF6" w:rsidR="00700BE3" w:rsidRDefault="00700BE3" w:rsidP="00B17DBE">
      <w:pPr>
        <w:pStyle w:val="Akapitzlist"/>
        <w:numPr>
          <w:ilvl w:val="0"/>
          <w:numId w:val="5"/>
        </w:numPr>
        <w:ind w:left="426" w:hanging="284"/>
      </w:pPr>
      <w:r>
        <w:t xml:space="preserve">realizację zadania </w:t>
      </w:r>
      <w:r w:rsidRPr="00700BE3">
        <w:t>Dofinansowanie prac konserwatorskich przy nagrobkach zlokalizowanych na terenie Cmentarza Parafialnego przy ul. Klasztornej w Stalowej Woli" dla Fundacji "Przywróćmy Pamięć" w Stalowej Woli</w:t>
      </w:r>
      <w:r>
        <w:t xml:space="preserve"> – 33 200,00 zł;</w:t>
      </w:r>
    </w:p>
    <w:p w14:paraId="5B4E468A" w14:textId="5B0F66A7" w:rsidR="00700BE3" w:rsidRDefault="00700BE3" w:rsidP="00B17DBE">
      <w:pPr>
        <w:pStyle w:val="Akapitzlist"/>
        <w:numPr>
          <w:ilvl w:val="0"/>
          <w:numId w:val="5"/>
        </w:numPr>
        <w:ind w:left="426" w:hanging="284"/>
      </w:pPr>
      <w:r>
        <w:t xml:space="preserve">zwiększenie wartości zadania </w:t>
      </w:r>
      <w:r w:rsidRPr="00700BE3">
        <w:t>Modernizacja energetyczna budynku lokalnej aktywności społecznej "Ballada" przeznaczonego na działalność Miejskiego Domu Kultury w Stalowej Woli</w:t>
      </w:r>
      <w:r>
        <w:t xml:space="preserve"> – 75 000,00 zł;</w:t>
      </w:r>
    </w:p>
    <w:p w14:paraId="10C6A909" w14:textId="67BB8A16" w:rsidR="00700BE3" w:rsidRDefault="00700BE3" w:rsidP="00B17DBE">
      <w:pPr>
        <w:pStyle w:val="Akapitzlist"/>
        <w:numPr>
          <w:ilvl w:val="0"/>
          <w:numId w:val="5"/>
        </w:numPr>
        <w:ind w:left="426" w:hanging="284"/>
      </w:pPr>
      <w:r>
        <w:t>działalność ZAB w wyniku przeprowadzonej analizy – 1 135 298,36 zł;</w:t>
      </w:r>
    </w:p>
    <w:p w14:paraId="33E5B9D3" w14:textId="6AA9D6EB" w:rsidR="00700BE3" w:rsidRDefault="00700BE3" w:rsidP="00B17DBE">
      <w:pPr>
        <w:pStyle w:val="Akapitzlist"/>
        <w:numPr>
          <w:ilvl w:val="0"/>
          <w:numId w:val="5"/>
        </w:numPr>
        <w:ind w:left="426" w:hanging="284"/>
      </w:pPr>
      <w:r>
        <w:t>działalność MOPS w wyniku przeprowadzonej analizy – 776 316,60 zł;</w:t>
      </w:r>
    </w:p>
    <w:p w14:paraId="39924CD0" w14:textId="05C8BB8F" w:rsidR="00700BE3" w:rsidRDefault="00700BE3" w:rsidP="00B17DBE">
      <w:pPr>
        <w:pStyle w:val="Akapitzlist"/>
        <w:numPr>
          <w:ilvl w:val="0"/>
          <w:numId w:val="5"/>
        </w:numPr>
        <w:ind w:left="426" w:hanging="284"/>
      </w:pPr>
      <w:r>
        <w:t>zakupy upominków dla dzieć w Świetlicy Tęcza w ramach otrzymanej darowizny – 100,00 zł;</w:t>
      </w:r>
    </w:p>
    <w:p w14:paraId="4A29CAB9" w14:textId="6FB3B8CA" w:rsidR="00700BE3" w:rsidRDefault="00700BE3" w:rsidP="00B17DBE">
      <w:pPr>
        <w:pStyle w:val="Akapitzlist"/>
        <w:numPr>
          <w:ilvl w:val="0"/>
          <w:numId w:val="5"/>
        </w:numPr>
        <w:ind w:left="426" w:hanging="284"/>
      </w:pPr>
      <w:r>
        <w:t>działalność Żłobków na terenie Miasta w wyniku przeprowadzonej analizy – 384 016,69 zł;</w:t>
      </w:r>
    </w:p>
    <w:p w14:paraId="0D35C179" w14:textId="54CA56BD" w:rsidR="00700BE3" w:rsidRDefault="00700BE3" w:rsidP="00B17DBE">
      <w:pPr>
        <w:pStyle w:val="Akapitzlist"/>
        <w:numPr>
          <w:ilvl w:val="0"/>
          <w:numId w:val="5"/>
        </w:numPr>
        <w:ind w:left="426" w:hanging="284"/>
      </w:pPr>
      <w:r>
        <w:t xml:space="preserve">działalność SCUW w wyniku przeprowadzonej analizy  - </w:t>
      </w:r>
      <w:r w:rsidR="008753E6">
        <w:t>658 231,41 zł;</w:t>
      </w:r>
    </w:p>
    <w:p w14:paraId="34AD9A06" w14:textId="1BF7B850" w:rsidR="008753E6" w:rsidRDefault="008753E6" w:rsidP="00B17DBE">
      <w:pPr>
        <w:pStyle w:val="Akapitzlist"/>
        <w:numPr>
          <w:ilvl w:val="0"/>
          <w:numId w:val="5"/>
        </w:numPr>
        <w:ind w:left="426" w:hanging="284"/>
      </w:pPr>
      <w:r>
        <w:lastRenderedPageBreak/>
        <w:t>działalność CAS w wyniku przeprowadzonej analizy – 30 079,79 zł;</w:t>
      </w:r>
    </w:p>
    <w:p w14:paraId="3D8B2810" w14:textId="21CA31CC" w:rsidR="008753E6" w:rsidRDefault="008753E6" w:rsidP="00B17DBE">
      <w:pPr>
        <w:pStyle w:val="Akapitzlist"/>
        <w:numPr>
          <w:ilvl w:val="0"/>
          <w:numId w:val="5"/>
        </w:numPr>
        <w:ind w:left="426" w:hanging="284"/>
      </w:pPr>
      <w:r>
        <w:t>działalność jednostek oświatowych w wyniku przeprowadzonej analizy – 7 547 723,37 zł;</w:t>
      </w:r>
    </w:p>
    <w:p w14:paraId="5FE0797F" w14:textId="089C3C1B" w:rsidR="0099385B" w:rsidRDefault="0099385B" w:rsidP="00B17DBE">
      <w:pPr>
        <w:pStyle w:val="Akapitzlist"/>
        <w:numPr>
          <w:ilvl w:val="0"/>
          <w:numId w:val="5"/>
        </w:numPr>
        <w:ind w:left="426" w:hanging="284"/>
      </w:pPr>
      <w:r>
        <w:t>zwiększenie w roku bieżącym zadnia Era Inżyniera – 1 287 654,77 zł;</w:t>
      </w:r>
    </w:p>
    <w:p w14:paraId="4BCBDDB3" w14:textId="7C1408F5" w:rsidR="0099385B" w:rsidRDefault="00A90C41" w:rsidP="00B17DBE">
      <w:pPr>
        <w:pStyle w:val="Akapitzlist"/>
        <w:numPr>
          <w:ilvl w:val="0"/>
          <w:numId w:val="5"/>
        </w:numPr>
        <w:ind w:left="426" w:hanging="284"/>
      </w:pPr>
      <w:r>
        <w:t>zwiększenie planu gospodarowania odpadami – 13 750,00 zł;</w:t>
      </w:r>
    </w:p>
    <w:p w14:paraId="0A04D09C" w14:textId="41D06B2B" w:rsidR="00A90C41" w:rsidRDefault="00A90C41" w:rsidP="00A90C41">
      <w:pPr>
        <w:pStyle w:val="Akapitzlist"/>
        <w:numPr>
          <w:ilvl w:val="0"/>
          <w:numId w:val="1"/>
        </w:numPr>
        <w:ind w:left="284" w:hanging="142"/>
      </w:pPr>
      <w:r>
        <w:t>Zwiększa się plan przychodów budżetowych o kwotę 98 425 510,90 zł z tytułu pożyczki długoterminowej zaciąganej na rynku krajowym.</w:t>
      </w:r>
    </w:p>
    <w:p w14:paraId="2BC3C69F" w14:textId="6E889CA2" w:rsidR="00A90C41" w:rsidRDefault="00A90C41" w:rsidP="00A90C41">
      <w:pPr>
        <w:pStyle w:val="Akapitzlist"/>
        <w:numPr>
          <w:ilvl w:val="0"/>
          <w:numId w:val="1"/>
        </w:numPr>
        <w:ind w:left="284" w:hanging="142"/>
      </w:pPr>
      <w:r>
        <w:t xml:space="preserve">Dokonuje się przeniesienia planu wydatków budżetowych na łączną kwotę </w:t>
      </w:r>
      <w:r w:rsidR="006524AD">
        <w:t>251 565,16</w:t>
      </w:r>
      <w:r>
        <w:t xml:space="preserve"> zł, w tym:</w:t>
      </w:r>
    </w:p>
    <w:p w14:paraId="1E2CB3C8" w14:textId="756A979C" w:rsidR="00A90C41" w:rsidRDefault="00A90C41" w:rsidP="00A90C41">
      <w:pPr>
        <w:pStyle w:val="Akapitzlist"/>
        <w:numPr>
          <w:ilvl w:val="0"/>
          <w:numId w:val="6"/>
        </w:numPr>
        <w:ind w:left="426" w:hanging="284"/>
      </w:pPr>
      <w:r>
        <w:t>kwoty 102 000,00 zł z D 630 R 63095 P 4110 – 10 000,00 zł, P 4120 – 5 000,00 zł, P 4170 – 70 000,00 zł, P</w:t>
      </w:r>
      <w:r w:rsidR="00A308D5">
        <w:t xml:space="preserve"> 4210 – 10 000,00 zł, P 4380 – 7 000,00 zł do D 750 R 75075 P 4300, w związku z charakterem wydatków planowanych do wykonania.</w:t>
      </w:r>
    </w:p>
    <w:p w14:paraId="66F3A796" w14:textId="2F65A0E0" w:rsidR="00A308D5" w:rsidRDefault="00A308D5" w:rsidP="00A90C41">
      <w:pPr>
        <w:pStyle w:val="Akapitzlist"/>
        <w:numPr>
          <w:ilvl w:val="0"/>
          <w:numId w:val="6"/>
        </w:numPr>
        <w:ind w:left="426" w:hanging="284"/>
      </w:pPr>
      <w:r>
        <w:t>kwoty  24 500,00 zł z D 020 R 02095 P 4500 – 4 500,00 zł, D 750 R 75023 P 4500 – 20 000,00 zł do D 700 R 70005 P 4300 – 21 000,00, P 4520 – 3 500,00 zł w związku z charakterem wydatków planowanych do wykonania.</w:t>
      </w:r>
    </w:p>
    <w:p w14:paraId="08D60338" w14:textId="207AC3AD" w:rsidR="00D1578E" w:rsidRDefault="00D1578E" w:rsidP="00A90C41">
      <w:pPr>
        <w:pStyle w:val="Akapitzlist"/>
        <w:numPr>
          <w:ilvl w:val="0"/>
          <w:numId w:val="6"/>
        </w:numPr>
        <w:ind w:left="426" w:hanging="284"/>
      </w:pPr>
      <w:r>
        <w:t>kwoty 125 065,16 zł</w:t>
      </w:r>
      <w:r w:rsidR="00F55EC5">
        <w:t xml:space="preserve"> </w:t>
      </w:r>
      <w:r>
        <w:t xml:space="preserve">z </w:t>
      </w:r>
      <w:r w:rsidR="00F55EC5">
        <w:t>D 900 R 90095 P 6050 z zadania Przygotowanie projektów dofinansowanych ze źródeł zewnętrznych do D 855 R 85595 P 6050 na zadanie Budowa żłobka z oddziałami przedszkolnymi przy ul. Leśnej w Stalowej Woli, celem prawidłowego zaklasyfikowania wydatków.</w:t>
      </w:r>
    </w:p>
    <w:p w14:paraId="78421821" w14:textId="77777777" w:rsidR="00F96E14" w:rsidRDefault="00F96E14" w:rsidP="00F96E14"/>
    <w:sectPr w:rsidR="00F96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4308"/>
    <w:multiLevelType w:val="hybridMultilevel"/>
    <w:tmpl w:val="D23E1E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E33A8"/>
    <w:multiLevelType w:val="hybridMultilevel"/>
    <w:tmpl w:val="DCCE56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8717ADB"/>
    <w:multiLevelType w:val="hybridMultilevel"/>
    <w:tmpl w:val="DBF6FC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E034424"/>
    <w:multiLevelType w:val="hybridMultilevel"/>
    <w:tmpl w:val="CF84AA7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F99105C"/>
    <w:multiLevelType w:val="hybridMultilevel"/>
    <w:tmpl w:val="B7408A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CE821F1"/>
    <w:multiLevelType w:val="hybridMultilevel"/>
    <w:tmpl w:val="8B7C94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67913013">
    <w:abstractNumId w:val="0"/>
  </w:num>
  <w:num w:numId="2" w16cid:durableId="739905533">
    <w:abstractNumId w:val="5"/>
  </w:num>
  <w:num w:numId="3" w16cid:durableId="1287811412">
    <w:abstractNumId w:val="2"/>
  </w:num>
  <w:num w:numId="4" w16cid:durableId="1298493325">
    <w:abstractNumId w:val="1"/>
  </w:num>
  <w:num w:numId="5" w16cid:durableId="829104112">
    <w:abstractNumId w:val="3"/>
  </w:num>
  <w:num w:numId="6" w16cid:durableId="386996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EB"/>
    <w:rsid w:val="00124635"/>
    <w:rsid w:val="001F3F4B"/>
    <w:rsid w:val="00213752"/>
    <w:rsid w:val="005009E2"/>
    <w:rsid w:val="005A3AA2"/>
    <w:rsid w:val="005E1F14"/>
    <w:rsid w:val="006510C5"/>
    <w:rsid w:val="006524AD"/>
    <w:rsid w:val="006B32F7"/>
    <w:rsid w:val="00700BE3"/>
    <w:rsid w:val="007C59D0"/>
    <w:rsid w:val="008753E6"/>
    <w:rsid w:val="008F1E05"/>
    <w:rsid w:val="0099385B"/>
    <w:rsid w:val="00A308D5"/>
    <w:rsid w:val="00A90C41"/>
    <w:rsid w:val="00A935DE"/>
    <w:rsid w:val="00AF75EE"/>
    <w:rsid w:val="00B17DBE"/>
    <w:rsid w:val="00BE0755"/>
    <w:rsid w:val="00C878E2"/>
    <w:rsid w:val="00D1578E"/>
    <w:rsid w:val="00D802EB"/>
    <w:rsid w:val="00E27EFD"/>
    <w:rsid w:val="00E972D5"/>
    <w:rsid w:val="00EB7E98"/>
    <w:rsid w:val="00F55EC5"/>
    <w:rsid w:val="00F9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6923"/>
  <w15:chartTrackingRefBased/>
  <w15:docId w15:val="{9C85B4AB-45EE-4B1C-9425-FC68D7BB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0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2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2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2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2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2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2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2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2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2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2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1342</Words>
  <Characters>8823</Characters>
  <Application>Microsoft Office Word</Application>
  <DocSecurity>0</DocSecurity>
  <Lines>180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Buwaj Michał</dc:creator>
  <cp:keywords/>
  <dc:description/>
  <cp:lastModifiedBy>Buwaj Michał</cp:lastModifiedBy>
  <cp:revision>5</cp:revision>
  <dcterms:created xsi:type="dcterms:W3CDTF">2025-10-21T07:20:00Z</dcterms:created>
  <dcterms:modified xsi:type="dcterms:W3CDTF">2025-10-23T07:59:00Z</dcterms:modified>
</cp:coreProperties>
</file>