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525699">
      <w:pPr>
        <w:jc w:val="right"/>
        <w:rPr>
          <w:b/>
          <w:sz w:val="20"/>
        </w:rPr>
      </w:pPr>
      <w:r>
        <w:rPr>
          <w:b/>
          <w:sz w:val="20"/>
        </w:rPr>
        <w:t>Projekt</w:t>
      </w:r>
    </w:p>
    <w:p w:rsidR="00A77B3E" w:rsidRDefault="00A77B3E">
      <w:pPr>
        <w:jc w:val="right"/>
        <w:rPr>
          <w:b/>
          <w:sz w:val="20"/>
        </w:rPr>
      </w:pPr>
    </w:p>
    <w:p w:rsidR="0077282E" w:rsidRDefault="0077282E">
      <w:pPr>
        <w:jc w:val="right"/>
      </w:pPr>
    </w:p>
    <w:p w:rsidR="0077282E" w:rsidRDefault="00525699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77282E" w:rsidRDefault="00525699">
      <w:pPr>
        <w:spacing w:before="280" w:after="280" w:line="360" w:lineRule="auto"/>
        <w:jc w:val="center"/>
        <w:rPr>
          <w:b/>
          <w:caps/>
        </w:rPr>
      </w:pPr>
      <w:r>
        <w:t>z dnia .................... 2025 r.</w:t>
      </w:r>
    </w:p>
    <w:p w:rsidR="0077282E" w:rsidRDefault="00525699">
      <w:pPr>
        <w:keepNext/>
        <w:spacing w:after="480" w:line="360" w:lineRule="auto"/>
        <w:jc w:val="both"/>
      </w:pPr>
      <w:r>
        <w:rPr>
          <w:b/>
        </w:rPr>
        <w:t>zmieniająca uchwałę w sprawie uchwalenia Statutu Miasta Stalowej Woli</w:t>
      </w:r>
    </w:p>
    <w:p w:rsidR="0077282E" w:rsidRDefault="00525699">
      <w:pPr>
        <w:keepLines/>
        <w:spacing w:before="120" w:after="120" w:line="360" w:lineRule="auto"/>
        <w:jc w:val="both"/>
      </w:pPr>
      <w:r>
        <w:t>Na podstawie art. 18 ust. 2 pkt 1, ustawy z dnia 8 marca 1990 r. o </w:t>
      </w:r>
      <w:r>
        <w:t>samorządzie gminnym (t.j. Dz. U.</w:t>
      </w:r>
      <w:r>
        <w:br/>
        <w:t>z 2025 r., poz. 1153) uchwala się, co następuje:</w:t>
      </w:r>
    </w:p>
    <w:p w:rsidR="0077282E" w:rsidRDefault="00525699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77282E" w:rsidRDefault="00525699">
      <w:pPr>
        <w:keepLines/>
        <w:spacing w:before="120" w:after="120" w:line="360" w:lineRule="auto"/>
        <w:jc w:val="both"/>
      </w:pPr>
      <w:r>
        <w:t>W Statucie Miasta Stalowej Woli stanowiącym załącznik do uchwały Nr IX/105/07 Rady Miejskiej w Stalowej Woli z dnia 27 kwietnia 2007 r. w sprawie uchwalenia Statutu Mia</w:t>
      </w:r>
      <w:r>
        <w:t>sta Stalowej Woli, zmienionym uchwałami Rady Miejskiej w Stalowej Woli: Nr XXI/228/08 z dnia 31 stycznia 2008 r. Nr XXIV/378/08 z dnia 31 marca 2008 r. Nr XXVI/419/08 z dnia 16 maja 2008 r. Nr XXXI/577/08 z dnia 10 października 2008 r., XXXVI/507/12 z dnia</w:t>
      </w:r>
      <w:r>
        <w:t xml:space="preserve"> 29 października 2012 r. Nr XLII/587/16 z dnia 5 lutego 2016 r. Nr XXXIV/431/16 z dnia 24 czerwca 2016 r. Nr XLIV/548/16 z dnia 16 grudnia 2016 r. Nr LXVI/844/17 z dnia 15 grudnia 2017 r. Nr LXXXI/1077/18 z dnia 29 października 2018 r. Nr XVIII/199/2019 z </w:t>
      </w:r>
      <w:r>
        <w:t>dnia 22 listopada 2019 r. Nr XL/443/2021 z dnia 07 czerwca 2021 r., Nr LXV/851/2023 z dnia 12 maja 2023 r. Nr IX/133/2024 z dnia 20 grudnia 2024 r. Nr XIII/183/2025 z dnia 28 marca 2025 r. (ogłoszonym w Dzienniku Urzędowym Województwa Podkarpackiego z 2007</w:t>
      </w:r>
      <w:r>
        <w:t> r. Nr 61, poz. 1540 ze zm.) wprowadza się następujące zmiany:</w:t>
      </w:r>
    </w:p>
    <w:p w:rsidR="0077282E" w:rsidRDefault="00525699">
      <w:pPr>
        <w:spacing w:before="120" w:after="120" w:line="360" w:lineRule="auto"/>
        <w:ind w:left="340"/>
        <w:jc w:val="both"/>
      </w:pPr>
      <w:r>
        <w:t>1) </w:t>
      </w:r>
      <w:r>
        <w:t>W § 62 pkt 4 dodaje się litery od a do j w brzmieniu:</w:t>
      </w:r>
    </w:p>
    <w:p w:rsidR="0077282E" w:rsidRDefault="00525699">
      <w:pPr>
        <w:keepLines/>
        <w:spacing w:before="120" w:after="120" w:line="360" w:lineRule="auto"/>
        <w:ind w:left="907" w:hanging="340"/>
        <w:jc w:val="both"/>
      </w:pPr>
      <w:r>
        <w:t>„</w:t>
      </w:r>
      <w:r>
        <w:t>a) </w:t>
      </w:r>
      <w:r>
        <w:t>analizowanie uzyskanych informacji o sytuacji rodzin i opracowanie na ich podstawie wniosków do Rady,</w:t>
      </w:r>
    </w:p>
    <w:p w:rsidR="0077282E" w:rsidRDefault="00525699">
      <w:pPr>
        <w:keepLines/>
        <w:spacing w:before="120" w:after="120" w:line="360" w:lineRule="auto"/>
        <w:ind w:left="907" w:hanging="227"/>
        <w:jc w:val="both"/>
      </w:pPr>
      <w:r>
        <w:t>b) </w:t>
      </w:r>
      <w:r>
        <w:t>opiniowanie działań z zakre</w:t>
      </w:r>
      <w:r>
        <w:t>su pomocy społecznej prowadzonej przez Miasto,</w:t>
      </w:r>
    </w:p>
    <w:p w:rsidR="0077282E" w:rsidRDefault="00525699">
      <w:pPr>
        <w:keepLines/>
        <w:spacing w:before="120" w:after="120" w:line="360" w:lineRule="auto"/>
        <w:ind w:left="907" w:hanging="227"/>
        <w:jc w:val="both"/>
      </w:pPr>
      <w:r>
        <w:t>c) </w:t>
      </w:r>
      <w:r>
        <w:t>opiniowanie programów w zakresie zwalczania patologii społecznych oraz walki z bezrobociem, ocena realizacji tych programów,</w:t>
      </w:r>
    </w:p>
    <w:p w:rsidR="0077282E" w:rsidRDefault="00525699">
      <w:pPr>
        <w:keepLines/>
        <w:spacing w:before="120" w:after="120" w:line="360" w:lineRule="auto"/>
        <w:ind w:left="907" w:hanging="227"/>
        <w:jc w:val="both"/>
      </w:pPr>
      <w:r>
        <w:t>d) </w:t>
      </w:r>
      <w:r>
        <w:t xml:space="preserve">współpraca z różnymi organizacjami w zakresie kształtowania właściwych postaw </w:t>
      </w:r>
      <w:r>
        <w:t>w rodzinie,</w:t>
      </w:r>
    </w:p>
    <w:p w:rsidR="0077282E" w:rsidRDefault="00525699">
      <w:pPr>
        <w:keepLines/>
        <w:spacing w:before="120" w:after="120" w:line="360" w:lineRule="auto"/>
        <w:ind w:left="907" w:hanging="227"/>
        <w:jc w:val="both"/>
      </w:pPr>
      <w:r>
        <w:t>e) </w:t>
      </w:r>
      <w:r>
        <w:t>współtworzenie kierunków polityki zdrowotnej,</w:t>
      </w:r>
    </w:p>
    <w:p w:rsidR="0077282E" w:rsidRDefault="00525699">
      <w:pPr>
        <w:keepLines/>
        <w:spacing w:before="120" w:after="120" w:line="360" w:lineRule="auto"/>
        <w:ind w:left="907" w:hanging="227"/>
        <w:jc w:val="both"/>
      </w:pPr>
      <w:r>
        <w:lastRenderedPageBreak/>
        <w:t>f) </w:t>
      </w:r>
      <w:r>
        <w:t xml:space="preserve">promowanie działań o charakterze socjalnym działań w zakresie przeciwdziałania patologiom społecznym i ich skutkom, w szczególności wśród dzieci i młodzieży, oraz pomocy w rozwiązywaniu </w:t>
      </w:r>
      <w:r>
        <w:t>różnych problemów rodzin,</w:t>
      </w:r>
    </w:p>
    <w:p w:rsidR="0077282E" w:rsidRDefault="00525699">
      <w:pPr>
        <w:keepLines/>
        <w:spacing w:before="120" w:after="120" w:line="360" w:lineRule="auto"/>
        <w:ind w:left="907" w:hanging="227"/>
        <w:jc w:val="both"/>
      </w:pPr>
      <w:r>
        <w:t>g) </w:t>
      </w:r>
      <w:r>
        <w:t>opiniowanie strategii na rzecz osób niepełnosprawnych, ocena wykonania zadań z zakresu rehabilitacji zawodowej i społecznej oraz przeciwdziałanie problemom osób niepełnosprawnych,</w:t>
      </w:r>
    </w:p>
    <w:p w:rsidR="0077282E" w:rsidRDefault="00525699">
      <w:pPr>
        <w:keepLines/>
        <w:spacing w:before="120" w:after="120" w:line="360" w:lineRule="auto"/>
        <w:ind w:left="907" w:hanging="227"/>
        <w:jc w:val="both"/>
      </w:pPr>
      <w:r>
        <w:t>h) </w:t>
      </w:r>
      <w:r>
        <w:t>analizowanie i opiniowanie programu działani</w:t>
      </w:r>
      <w:r>
        <w:t>a oraz pracy placówek służby zdrowia, pomocy społecznej, przedstawienie Radzie wniosków,</w:t>
      </w:r>
    </w:p>
    <w:p w:rsidR="0077282E" w:rsidRDefault="00525699">
      <w:pPr>
        <w:keepLines/>
        <w:spacing w:before="120" w:after="120" w:line="360" w:lineRule="auto"/>
        <w:ind w:left="907" w:hanging="227"/>
        <w:jc w:val="both"/>
      </w:pPr>
      <w:r>
        <w:t>i) </w:t>
      </w:r>
      <w:r>
        <w:t>ocena warunków sanitarno-higienicznych Miasta i proponowanie działań zmierzających do ich poprawy,</w:t>
      </w:r>
    </w:p>
    <w:p w:rsidR="0077282E" w:rsidRDefault="00525699">
      <w:pPr>
        <w:keepLines/>
        <w:spacing w:before="120" w:after="120" w:line="360" w:lineRule="auto"/>
        <w:ind w:left="907" w:hanging="227"/>
        <w:jc w:val="both"/>
      </w:pPr>
      <w:r>
        <w:t>j) </w:t>
      </w:r>
      <w:r>
        <w:t>rozpatrywanie projektów uchwał z zakresu zadań Komisji i przed</w:t>
      </w:r>
      <w:r>
        <w:t>kładanie Radzie opinii odnośnie tych projektów.</w:t>
      </w:r>
      <w:r>
        <w:t>”</w:t>
      </w:r>
    </w:p>
    <w:p w:rsidR="0077282E" w:rsidRDefault="00525699">
      <w:pPr>
        <w:spacing w:before="120" w:after="120" w:line="360" w:lineRule="auto"/>
        <w:ind w:left="340"/>
        <w:jc w:val="both"/>
      </w:pPr>
      <w:r>
        <w:t>2) </w:t>
      </w:r>
      <w:r>
        <w:t>Załącznik Nr 7 do Statutu Miasta Stalowej Woli otrzymuje brzmienie określone w załączniku do niniejszej Uchwały.</w:t>
      </w:r>
    </w:p>
    <w:p w:rsidR="0077282E" w:rsidRDefault="00525699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77282E" w:rsidRDefault="00525699">
      <w:pPr>
        <w:keepLines/>
        <w:spacing w:before="120" w:after="120" w:line="360" w:lineRule="auto"/>
        <w:jc w:val="both"/>
      </w:pPr>
      <w:r>
        <w:t>Uchwała podlega ogłoszeniu w Dzienniku Urzędowym Województwa Podkarpackiego i wchodzi w życie po upływie 14 dni od dnia ogłoszenia.</w:t>
      </w:r>
      <w:r w:rsidR="00F206A8">
        <w:t xml:space="preserve">    </w:t>
      </w:r>
    </w:p>
    <w:p w:rsidR="00F206A8" w:rsidRDefault="00F206A8">
      <w:pPr>
        <w:keepLines/>
        <w:spacing w:before="120" w:after="120" w:line="360" w:lineRule="auto"/>
        <w:jc w:val="both"/>
        <w:sectPr w:rsidR="00F206A8">
          <w:footerReference w:type="default" r:id="rId7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77282E" w:rsidRDefault="00525699" w:rsidP="00F206A8">
      <w:pPr>
        <w:spacing w:before="280" w:after="280" w:line="360" w:lineRule="auto"/>
        <w:jc w:val="right"/>
      </w:pPr>
      <w:r>
        <w:lastRenderedPageBreak/>
        <w:fldChar w:fldCharType="begin"/>
      </w:r>
      <w:r>
        <w:fldChar w:fldCharType="end"/>
      </w:r>
      <w:r>
        <w:t>Załącznik do uchwały  nr</w:t>
      </w:r>
      <w:r w:rsidR="00F206A8">
        <w:t>………</w:t>
      </w:r>
      <w:r>
        <w:t xml:space="preserve">  </w:t>
      </w:r>
      <w:r>
        <w:br/>
      </w:r>
      <w:r>
        <w:t>Rady Miejskiej w</w:t>
      </w:r>
      <w:r>
        <w:t xml:space="preserve"> Stalowej Woli</w:t>
      </w:r>
      <w:r>
        <w:br/>
      </w:r>
      <w:r>
        <w:t>z dnia .................... 2025 r.</w:t>
      </w:r>
    </w:p>
    <w:p w:rsidR="0077282E" w:rsidRDefault="00525699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b/>
        </w:rPr>
        <w:t>JEDNOSTKI ORGANIZACYJNE MIASTA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Miejski Ośrodek Pomocy Społecznej w Stalowej Woli; Stalowa Wola ul. Dmowskiego 1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Środowiskowy Dom Samopomocy Nr 1 w Stalowej Woli; Stalowa Wola ul. Ks. Jerzego Popiełus</w:t>
      </w:r>
      <w:r>
        <w:rPr>
          <w:color w:val="000000"/>
          <w:u w:color="000000"/>
        </w:rPr>
        <w:t>zki 29A.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Środowiskowy Dom Samopomocy Nr 2 dla osób z zaburzeniami psychicznymi w Stalowej Woli; Stalowa Wola ul. Melchiora Wańkowicza 72/2.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Miejska Biblioteka Publiczna im. Melchiora Wańkowicza w Stalowej Woli; Stalowa Wola ul. Popiełuszki 10.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Mie</w:t>
      </w:r>
      <w:r>
        <w:rPr>
          <w:color w:val="000000"/>
          <w:u w:color="000000"/>
        </w:rPr>
        <w:t>jski Dom Kultury w Stalowej Woli; Stalowa Wola ul. 1 Sierpnia 9.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Muzeum Regionalne w Stalowej Woli; Stalowa Wola ul. Sandomierska 1.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Zakład Administracji Budynków w Stalowej Woli; Stalowa Wola ul. Wyszyńskiego 7a.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 xml:space="preserve">Centrum Aktywności Seniora; </w:t>
      </w:r>
      <w:r>
        <w:rPr>
          <w:color w:val="000000"/>
          <w:u w:color="000000"/>
        </w:rPr>
        <w:t>Stalowa Wola ul. Al. Jana Pawła II 10.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Samodzielny Publiczny Zakład Opieki Zdrowotnej w Stalowej Woli; Stalowa Wola ul. Kwiatkowskiego 2.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Stalowowolskie Centrum Usług Wspólnych; Stalowa Wola Al. Jana Pawła II 25 A.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 xml:space="preserve">Żłobek Miejski w Stalowej </w:t>
      </w:r>
      <w:r>
        <w:rPr>
          <w:color w:val="000000"/>
          <w:u w:color="000000"/>
        </w:rPr>
        <w:t>Woli; Stalowa Wola Al. Jana Pawła II 5a.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Miejski Żłobek Integracyjny w Stalowej Woli; Stalowa Wola ul. Poniatowskiego 55A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Żłobek Miejski Nr 3 w Stalowej Woli, ul. Komisji Edukacji Narodowej 1.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 xml:space="preserve">Przedszkole nr 1 w Stalowej Woli; Stalowa Wola ul. </w:t>
      </w:r>
      <w:r>
        <w:rPr>
          <w:color w:val="000000"/>
          <w:u w:color="000000"/>
        </w:rPr>
        <w:t>Niezłomnych 2A.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Przedszkole nr 2 im. Jana Brzechwy w Stalowej Woli; Stalowa Wola ul. ks. J. Skoczyńskiego 5.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16. </w:t>
      </w:r>
      <w:r>
        <w:rPr>
          <w:color w:val="000000"/>
          <w:u w:color="000000"/>
        </w:rPr>
        <w:t>Przedszkole nr 3 w Stalowej Woli; Stalowa Wola ul. Poniatowskiego 57.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lastRenderedPageBreak/>
        <w:t>17. </w:t>
      </w:r>
      <w:r>
        <w:rPr>
          <w:color w:val="000000"/>
          <w:u w:color="000000"/>
        </w:rPr>
        <w:t>Przedszkole nr 4 w Stalowej Woli; Stalowa Wola ul. Wańkowicza 72/</w:t>
      </w:r>
      <w:r>
        <w:rPr>
          <w:color w:val="000000"/>
          <w:u w:color="000000"/>
        </w:rPr>
        <w:t>1.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18. </w:t>
      </w:r>
      <w:r>
        <w:rPr>
          <w:color w:val="000000"/>
          <w:u w:color="000000"/>
        </w:rPr>
        <w:t>Przedszkole nr 5 im. Juliana Tuwima w Stalowej Woli; Stalowa Wola ul. Mieszka I 5.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19. </w:t>
      </w:r>
      <w:r>
        <w:rPr>
          <w:color w:val="000000"/>
          <w:u w:color="000000"/>
        </w:rPr>
        <w:t>Przedszkole nr 6 w Stalowej Woli; Stalowa Wola ul. Partyzantów 10.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20. </w:t>
      </w:r>
      <w:r>
        <w:rPr>
          <w:color w:val="000000"/>
          <w:u w:color="000000"/>
        </w:rPr>
        <w:t>Przedszkole nr 7 im. Marii Konopnickiej w Stalowej Woli; Stalowa Wola ul. Popiełuszki 29a.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21. </w:t>
      </w:r>
      <w:r>
        <w:rPr>
          <w:color w:val="000000"/>
          <w:u w:color="000000"/>
        </w:rPr>
        <w:t>Przedszkole nr 9 w Stalowej Woli; Stalowa Wola ul. Okulickiego 20.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22. </w:t>
      </w:r>
      <w:r>
        <w:rPr>
          <w:color w:val="000000"/>
          <w:u w:color="000000"/>
        </w:rPr>
        <w:t>Przedszkole nr 10 im. Marii Kownackiej w Stalowej Woli; Stalowa Wola</w:t>
      </w:r>
      <w:r>
        <w:rPr>
          <w:color w:val="000000"/>
          <w:u w:color="000000"/>
        </w:rPr>
        <w:br/>
        <w:t>Al. Jana Pawła II 11.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23. </w:t>
      </w:r>
      <w:r>
        <w:rPr>
          <w:color w:val="000000"/>
          <w:u w:color="000000"/>
        </w:rPr>
        <w:t>Przedszkole nr 11 w Stalowej Woli; Stalowa Wola Al. Jana Pawła II 6.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24. </w:t>
      </w:r>
      <w:r>
        <w:rPr>
          <w:color w:val="000000"/>
          <w:u w:color="000000"/>
        </w:rPr>
        <w:t>Przedszkole I</w:t>
      </w:r>
      <w:r>
        <w:rPr>
          <w:color w:val="000000"/>
          <w:u w:color="000000"/>
        </w:rPr>
        <w:t>ntegracyjne nr 12 im. Jana Christiana Andersena w Stalowej Woli; Stalowa Wola ul. Komisji Edukacji Narodowej 1.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25. </w:t>
      </w:r>
      <w:r>
        <w:rPr>
          <w:color w:val="000000"/>
          <w:u w:color="000000"/>
        </w:rPr>
        <w:t>Przedszkole nr 15 w Stalowej Woli; Stalowa Wola ul. Obr. Westerplatte 1.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26. </w:t>
      </w:r>
      <w:r>
        <w:rPr>
          <w:color w:val="000000"/>
          <w:u w:color="000000"/>
        </w:rPr>
        <w:t>Przedszkole nr 18 im. Marii Montessori w Stalowej Woli; Stalowa</w:t>
      </w:r>
      <w:r>
        <w:rPr>
          <w:color w:val="000000"/>
          <w:u w:color="000000"/>
        </w:rPr>
        <w:t xml:space="preserve"> Wola ul. Poniatowskiego 33.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27. </w:t>
      </w:r>
      <w:r>
        <w:rPr>
          <w:color w:val="000000"/>
          <w:u w:color="000000"/>
        </w:rPr>
        <w:t>Publiczna Szkoła Podstawowa nr 1 im. Wacława Górskiego w Stalowej Woli; Stalowa Wola ul. R. Dmowskiego 9.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28. </w:t>
      </w:r>
      <w:r>
        <w:rPr>
          <w:color w:val="000000"/>
          <w:u w:color="000000"/>
        </w:rPr>
        <w:t>Publiczna Szkoła Podstawowa z Oddziałami Mistrzostwa Sportowego nr 2 im. Jana Pawła II w Stalowej Woli; Stalowa W</w:t>
      </w:r>
      <w:r>
        <w:rPr>
          <w:color w:val="000000"/>
          <w:u w:color="000000"/>
        </w:rPr>
        <w:t>ola ul. Mickiewicza 15.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29. </w:t>
      </w:r>
      <w:r>
        <w:rPr>
          <w:color w:val="000000"/>
          <w:u w:color="000000"/>
        </w:rPr>
        <w:t>Publiczna Szkoła Podstawowa nr 3 im. Bohaterów Westerplatte w Stalowej Woli; Stalowa Wola ul. Prymasa Stefana Wyszyńskiego 14.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30. </w:t>
      </w:r>
      <w:r>
        <w:rPr>
          <w:color w:val="000000"/>
          <w:u w:color="000000"/>
        </w:rPr>
        <w:t xml:space="preserve">Publiczna Szkoła Podstawowa nr 4 im. Eugeniusza Kwiatkowskiego w Stalowej Woli; Stalowa Wola ul. </w:t>
      </w:r>
      <w:r>
        <w:rPr>
          <w:color w:val="000000"/>
          <w:u w:color="000000"/>
        </w:rPr>
        <w:t>Niezłomnych 1.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31. </w:t>
      </w:r>
      <w:r>
        <w:rPr>
          <w:color w:val="000000"/>
          <w:u w:color="000000"/>
        </w:rPr>
        <w:t>Publiczna Szkoła Podstawowa nr 5 im. Energetyków w Stalowej Woli; Stalowa Wola ul. Energetyków 18.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32. </w:t>
      </w:r>
      <w:r>
        <w:rPr>
          <w:color w:val="000000"/>
          <w:u w:color="000000"/>
        </w:rPr>
        <w:t>Publiczna Szkoła Podstawowa z Oddziałami Integracyjnymi nr 7 im. Mikołaja Kopernika w Stalowej Woli; Stalowa Wola ul. Gen. Okulickiego</w:t>
      </w:r>
      <w:r>
        <w:rPr>
          <w:color w:val="000000"/>
          <w:u w:color="000000"/>
        </w:rPr>
        <w:t xml:space="preserve"> 14.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33. </w:t>
      </w:r>
      <w:r>
        <w:rPr>
          <w:color w:val="000000"/>
          <w:u w:color="000000"/>
        </w:rPr>
        <w:t>Publiczna Szkoła Podstawowa nr 9 im. Jana Kochanowskiego w Stalowej Woli; Stalowa Wola ul. Rozwadowska 10.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lastRenderedPageBreak/>
        <w:t>34. </w:t>
      </w:r>
      <w:r>
        <w:rPr>
          <w:color w:val="000000"/>
          <w:u w:color="000000"/>
        </w:rPr>
        <w:t>Publiczna Szkoła Podstawowa nr 11 im. Szarych Szeregów w Stalowej Woli; Stalowa Wola ul. Wojska Polskiego 9.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35. </w:t>
      </w:r>
      <w:r>
        <w:rPr>
          <w:color w:val="000000"/>
          <w:u w:color="000000"/>
        </w:rPr>
        <w:t xml:space="preserve">Publiczna Szkoła </w:t>
      </w:r>
      <w:r>
        <w:rPr>
          <w:color w:val="000000"/>
          <w:u w:color="000000"/>
        </w:rPr>
        <w:t>Podstawowa nr 12 im. Jana Pawła II w Stalowej Woli; Stalowa Wola ul. Poniatowskiego 55.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36. </w:t>
      </w:r>
      <w:r>
        <w:rPr>
          <w:color w:val="000000"/>
          <w:u w:color="000000"/>
        </w:rPr>
        <w:t>Liceum Ogólnokształcące im. Cypriana Kamila Norwida w Stalowej Woli; Stalowa Wola ul. Wojska Polskiego 9.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37. </w:t>
      </w:r>
      <w:r>
        <w:rPr>
          <w:color w:val="000000"/>
          <w:u w:color="000000"/>
        </w:rPr>
        <w:t>Miejski Zakład Komunalny Spółka z o.o. w Stalowej Woli</w:t>
      </w:r>
      <w:r>
        <w:rPr>
          <w:color w:val="000000"/>
          <w:u w:color="000000"/>
        </w:rPr>
        <w:t>; Stalowa Wola ul. Komunalna 1.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38. </w:t>
      </w:r>
      <w:r>
        <w:rPr>
          <w:color w:val="000000"/>
          <w:u w:color="000000"/>
        </w:rPr>
        <w:t>Stal Stalowa Wola Piłkarska Spółka Akcyjna; Stalowa Wola ul. Hutnicza 10 a.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39. </w:t>
      </w:r>
      <w:r>
        <w:rPr>
          <w:color w:val="000000"/>
          <w:u w:color="000000"/>
        </w:rPr>
        <w:t>Inwestycje Stalowa Wola Spółka z o.o.; Stalowa Wola ul. Kwiatkowskiego 1.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40. </w:t>
      </w:r>
      <w:r>
        <w:rPr>
          <w:color w:val="000000"/>
          <w:u w:color="000000"/>
        </w:rPr>
        <w:t xml:space="preserve">Sport i Rekreacja Spółka z o.o. w Stalowej Woli; Stalowa Wola </w:t>
      </w:r>
      <w:r>
        <w:rPr>
          <w:color w:val="000000"/>
          <w:u w:color="000000"/>
        </w:rPr>
        <w:t>ul. Hutnicza 15.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41. </w:t>
      </w:r>
      <w:r>
        <w:rPr>
          <w:color w:val="000000"/>
          <w:u w:color="000000"/>
        </w:rPr>
        <w:t>Stalowowolska Agencja Rozwoju Regionalnego Spółka z ograniczoną odpowiedzialnością; Stalowa Wola, ul. Kwiatkowskiego 3A.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42. </w:t>
      </w:r>
      <w:r>
        <w:rPr>
          <w:color w:val="000000"/>
          <w:u w:color="000000"/>
        </w:rPr>
        <w:t>Społeczna Inicjatywa Mieszkaniowa w Stalowej Woli Spółka z o.o.; Stalowa Wola ul. Floriańska 1.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43. </w:t>
      </w:r>
      <w:r>
        <w:rPr>
          <w:color w:val="000000"/>
          <w:u w:color="000000"/>
        </w:rPr>
        <w:t>Wydawnictw</w:t>
      </w:r>
      <w:r>
        <w:rPr>
          <w:color w:val="000000"/>
          <w:u w:color="000000"/>
        </w:rPr>
        <w:t>o “Sztafeta” Spółka z o.o.; Stalowa Wola ul. Ofiar Katynia 30.</w:t>
      </w:r>
    </w:p>
    <w:p w:rsidR="0077282E" w:rsidRDefault="00525699">
      <w:pPr>
        <w:keepLines/>
        <w:spacing w:before="120" w:after="240" w:line="360" w:lineRule="auto"/>
        <w:jc w:val="both"/>
        <w:rPr>
          <w:color w:val="000000"/>
          <w:u w:color="000000"/>
        </w:rPr>
      </w:pPr>
      <w:r>
        <w:t>44. </w:t>
      </w:r>
      <w:r>
        <w:rPr>
          <w:color w:val="000000"/>
          <w:u w:color="000000"/>
        </w:rPr>
        <w:t>Nieruchomości Stalowa Wola Spółka z o.o.; Stalowa Wola ul. Wyszyńskiego 7a</w:t>
      </w:r>
    </w:p>
    <w:sectPr w:rsidR="0077282E">
      <w:footerReference w:type="default" r:id="rId8"/>
      <w:endnotePr>
        <w:numFmt w:val="decimal"/>
      </w:endnotePr>
      <w:pgSz w:w="11906" w:h="16838"/>
      <w:pgMar w:top="1134" w:right="1134" w:bottom="56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25699">
      <w:r>
        <w:separator/>
      </w:r>
    </w:p>
  </w:endnote>
  <w:endnote w:type="continuationSeparator" w:id="0">
    <w:p w:rsidR="00000000" w:rsidRDefault="0052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77282E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7282E" w:rsidRDefault="00525699">
          <w:pPr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0AEE586F-380F-4D45-8493-FC2B8A7153F4.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7282E" w:rsidRDefault="0052569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206A8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7282E" w:rsidRDefault="0077282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77282E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7282E" w:rsidRDefault="00525699">
          <w:pPr>
            <w:rPr>
              <w:sz w:val="18"/>
            </w:rPr>
          </w:pPr>
          <w:r>
            <w:rPr>
              <w:sz w:val="18"/>
            </w:rPr>
            <w:t>Id: 0AEE586F-380F-4D45-8493-FC2B8A7153F4.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7282E" w:rsidRDefault="0052569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206A8"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77282E" w:rsidRDefault="0077282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25699">
      <w:r>
        <w:separator/>
      </w:r>
    </w:p>
  </w:footnote>
  <w:footnote w:type="continuationSeparator" w:id="0">
    <w:p w:rsidR="00000000" w:rsidRDefault="00525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LE_Links" w:val="{35D5D0B0-3A77-4291-AF0E-8B603952A0F4}"/>
  </w:docVars>
  <w:rsids>
    <w:rsidRoot w:val="00A77B3E"/>
    <w:rsid w:val="00525699"/>
    <w:rsid w:val="00544BBB"/>
    <w:rsid w:val="0077282E"/>
    <w:rsid w:val="00A77B3E"/>
    <w:rsid w:val="00CA2A55"/>
    <w:rsid w:val="00F2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0F79DC-ACE4-4EC5-88F9-E3E7518E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5D5D0B0-3A77-4291-AF0E-8B603952A0F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1017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Stalowej Woli</Company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uchwalenia Statutu Miasta Stalowej Woli</dc:subject>
  <dc:creator>jargasinska</dc:creator>
  <cp:lastModifiedBy>Justyna Argasińska-Niemiec</cp:lastModifiedBy>
  <cp:revision>4</cp:revision>
  <dcterms:created xsi:type="dcterms:W3CDTF">2025-10-21T09:56:00Z</dcterms:created>
  <dcterms:modified xsi:type="dcterms:W3CDTF">2025-10-21T07:58:00Z</dcterms:modified>
  <cp:category>Akt prawny</cp:category>
</cp:coreProperties>
</file>