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3CC3E" w14:textId="77777777" w:rsidR="00A15B9E" w:rsidRPr="006D0B7C" w:rsidRDefault="00A15B9E" w:rsidP="00AC7F57">
      <w:pPr>
        <w:pStyle w:val="NormalnyWeb"/>
        <w:spacing w:before="0" w:beforeAutospacing="0" w:after="0" w:afterAutospacing="0"/>
        <w:jc w:val="right"/>
        <w:rPr>
          <w:i/>
          <w:color w:val="000000"/>
        </w:rPr>
      </w:pPr>
      <w:r w:rsidRPr="006D0B7C">
        <w:rPr>
          <w:i/>
          <w:color w:val="000000"/>
        </w:rPr>
        <w:t>Projekt</w:t>
      </w:r>
    </w:p>
    <w:p w14:paraId="5BCF472E" w14:textId="1835146B" w:rsidR="00A15B9E" w:rsidRPr="006D0B7C" w:rsidRDefault="00A15B9E" w:rsidP="00AC7F57">
      <w:pPr>
        <w:pStyle w:val="NormalnyWeb"/>
        <w:spacing w:before="0" w:beforeAutospacing="0" w:after="0" w:afterAutospacing="0"/>
        <w:jc w:val="center"/>
        <w:rPr>
          <w:b/>
          <w:color w:val="000000"/>
        </w:rPr>
      </w:pPr>
      <w:r w:rsidRPr="006D0B7C">
        <w:rPr>
          <w:b/>
          <w:color w:val="000000"/>
        </w:rPr>
        <w:t>UCHWAŁA NR ……/…/202</w:t>
      </w:r>
      <w:r w:rsidR="009A6A94" w:rsidRPr="006D0B7C">
        <w:rPr>
          <w:b/>
          <w:color w:val="000000"/>
        </w:rPr>
        <w:t>5</w:t>
      </w:r>
    </w:p>
    <w:p w14:paraId="39EA95B0" w14:textId="77777777" w:rsidR="00A15B9E" w:rsidRPr="006D0B7C" w:rsidRDefault="00A15B9E" w:rsidP="00AC7F57">
      <w:pPr>
        <w:pStyle w:val="NormalnyWeb"/>
        <w:spacing w:before="0" w:beforeAutospacing="0" w:after="0" w:afterAutospacing="0"/>
        <w:jc w:val="center"/>
        <w:rPr>
          <w:b/>
          <w:color w:val="000000"/>
        </w:rPr>
      </w:pPr>
      <w:r w:rsidRPr="006D0B7C">
        <w:rPr>
          <w:b/>
          <w:color w:val="000000"/>
        </w:rPr>
        <w:t>RADY MIEJSKIEJ W STALOWEJ WOLI</w:t>
      </w:r>
    </w:p>
    <w:p w14:paraId="777D62F1" w14:textId="77777777" w:rsidR="00A15B9E" w:rsidRPr="006D0B7C" w:rsidRDefault="00A15B9E" w:rsidP="00AC7F57">
      <w:pPr>
        <w:pStyle w:val="NormalnyWeb"/>
        <w:spacing w:before="0" w:beforeAutospacing="0" w:after="0" w:afterAutospacing="0"/>
        <w:jc w:val="center"/>
        <w:rPr>
          <w:b/>
          <w:color w:val="000000"/>
        </w:rPr>
      </w:pPr>
      <w:r w:rsidRPr="006D0B7C">
        <w:rPr>
          <w:b/>
          <w:color w:val="000000"/>
        </w:rPr>
        <w:t>z dnia …….…...</w:t>
      </w:r>
    </w:p>
    <w:p w14:paraId="1515C767" w14:textId="77777777" w:rsidR="00887C3C" w:rsidRPr="006D0B7C" w:rsidRDefault="00887C3C" w:rsidP="00AC7F57">
      <w:pPr>
        <w:spacing w:after="0"/>
        <w:rPr>
          <w:rFonts w:ascii="Times New Roman" w:hAnsi="Times New Roman" w:cs="Times New Roman"/>
        </w:rPr>
      </w:pPr>
    </w:p>
    <w:p w14:paraId="0B0A4671" w14:textId="22B22F8F" w:rsidR="007A3A2C" w:rsidRPr="00522C66" w:rsidRDefault="007A3A2C" w:rsidP="00AC7F57">
      <w:pPr>
        <w:spacing w:after="0"/>
        <w:jc w:val="center"/>
        <w:rPr>
          <w:rFonts w:ascii="Times New Roman" w:hAnsi="Times New Roman" w:cs="Times New Roman"/>
          <w:b/>
        </w:rPr>
      </w:pPr>
      <w:r w:rsidRPr="00522C66">
        <w:rPr>
          <w:rFonts w:ascii="Times New Roman" w:hAnsi="Times New Roman" w:cs="Times New Roman"/>
          <w:b/>
        </w:rPr>
        <w:t xml:space="preserve">w sprawie nawiązania współpracy partnerskiej </w:t>
      </w:r>
      <w:r w:rsidR="00AA6216" w:rsidRPr="00522C66">
        <w:rPr>
          <w:rFonts w:ascii="Times New Roman" w:hAnsi="Times New Roman" w:cs="Times New Roman"/>
          <w:b/>
        </w:rPr>
        <w:t xml:space="preserve">w ramach projektu pt.: SPACE 4 TALENTS </w:t>
      </w:r>
      <w:r w:rsidRPr="00522C66">
        <w:rPr>
          <w:rFonts w:ascii="Times New Roman" w:hAnsi="Times New Roman" w:cs="Times New Roman"/>
          <w:b/>
        </w:rPr>
        <w:t xml:space="preserve">pomiędzy </w:t>
      </w:r>
      <w:r w:rsidR="001B17BD" w:rsidRPr="00522C66">
        <w:rPr>
          <w:rFonts w:ascii="Times New Roman" w:hAnsi="Times New Roman" w:cs="Times New Roman"/>
          <w:b/>
        </w:rPr>
        <w:t>m</w:t>
      </w:r>
      <w:r w:rsidR="001B2A3D" w:rsidRPr="00522C66">
        <w:rPr>
          <w:rFonts w:ascii="Times New Roman" w:hAnsi="Times New Roman" w:cs="Times New Roman"/>
          <w:b/>
        </w:rPr>
        <w:t>iastem Stalowa Wola</w:t>
      </w:r>
      <w:r w:rsidR="001B17BD" w:rsidRPr="00522C66">
        <w:rPr>
          <w:rFonts w:ascii="Times New Roman" w:hAnsi="Times New Roman" w:cs="Times New Roman"/>
          <w:b/>
        </w:rPr>
        <w:t>,</w:t>
      </w:r>
      <w:r w:rsidR="001B2A3D" w:rsidRPr="00522C66">
        <w:rPr>
          <w:rFonts w:ascii="Times New Roman" w:hAnsi="Times New Roman" w:cs="Times New Roman"/>
          <w:b/>
        </w:rPr>
        <w:t xml:space="preserve"> a miastami </w:t>
      </w:r>
      <w:proofErr w:type="spellStart"/>
      <w:r w:rsidR="00FB6912" w:rsidRPr="00522C66">
        <w:rPr>
          <w:rFonts w:ascii="Times New Roman" w:hAnsi="Times New Roman" w:cs="Times New Roman"/>
          <w:b/>
        </w:rPr>
        <w:t>Ústí</w:t>
      </w:r>
      <w:proofErr w:type="spellEnd"/>
      <w:r w:rsidR="00FB6912" w:rsidRPr="00522C66">
        <w:rPr>
          <w:rFonts w:ascii="Times New Roman" w:hAnsi="Times New Roman" w:cs="Times New Roman"/>
          <w:b/>
        </w:rPr>
        <w:t xml:space="preserve"> nad </w:t>
      </w:r>
      <w:proofErr w:type="spellStart"/>
      <w:r w:rsidR="00FB6912" w:rsidRPr="00522C66">
        <w:rPr>
          <w:rFonts w:ascii="Times New Roman" w:hAnsi="Times New Roman" w:cs="Times New Roman"/>
          <w:b/>
        </w:rPr>
        <w:t>Labem</w:t>
      </w:r>
      <w:proofErr w:type="spellEnd"/>
      <w:r w:rsidR="00FB6912" w:rsidRPr="00522C66">
        <w:rPr>
          <w:rFonts w:ascii="Times New Roman" w:hAnsi="Times New Roman" w:cs="Times New Roman"/>
          <w:b/>
        </w:rPr>
        <w:t xml:space="preserve"> (Republika Czeska), </w:t>
      </w:r>
      <w:proofErr w:type="spellStart"/>
      <w:r w:rsidR="00FB6912" w:rsidRPr="00522C66">
        <w:rPr>
          <w:rFonts w:ascii="Times New Roman" w:hAnsi="Times New Roman" w:cs="Times New Roman"/>
          <w:b/>
        </w:rPr>
        <w:t>Varberg</w:t>
      </w:r>
      <w:proofErr w:type="spellEnd"/>
      <w:r w:rsidR="00FB6912" w:rsidRPr="00522C66">
        <w:rPr>
          <w:rFonts w:ascii="Times New Roman" w:hAnsi="Times New Roman" w:cs="Times New Roman"/>
          <w:b/>
        </w:rPr>
        <w:t xml:space="preserve"> (Szwecja) i </w:t>
      </w:r>
      <w:proofErr w:type="spellStart"/>
      <w:r w:rsidR="00FB6912" w:rsidRPr="00522C66">
        <w:rPr>
          <w:rFonts w:ascii="Times New Roman" w:hAnsi="Times New Roman" w:cs="Times New Roman"/>
          <w:b/>
        </w:rPr>
        <w:t>Panevėžys</w:t>
      </w:r>
      <w:proofErr w:type="spellEnd"/>
      <w:r w:rsidR="00FB6912" w:rsidRPr="00522C66">
        <w:rPr>
          <w:rFonts w:ascii="Times New Roman" w:hAnsi="Times New Roman" w:cs="Times New Roman"/>
          <w:b/>
        </w:rPr>
        <w:t xml:space="preserve"> (Litwa)</w:t>
      </w:r>
    </w:p>
    <w:p w14:paraId="1DBCC2E0" w14:textId="77777777" w:rsidR="00B83CF4" w:rsidRPr="006D0B7C" w:rsidRDefault="00B83CF4" w:rsidP="00AC7F57">
      <w:pPr>
        <w:spacing w:after="0"/>
        <w:rPr>
          <w:rFonts w:ascii="Times New Roman" w:hAnsi="Times New Roman" w:cs="Times New Roman"/>
        </w:rPr>
      </w:pPr>
    </w:p>
    <w:p w14:paraId="54318DEA" w14:textId="75426597" w:rsidR="007A3A2C" w:rsidRPr="006D0B7C" w:rsidRDefault="007A3A2C" w:rsidP="006D0B7C">
      <w:pPr>
        <w:spacing w:after="0"/>
        <w:rPr>
          <w:rFonts w:ascii="Times New Roman" w:hAnsi="Times New Roman" w:cs="Times New Roman"/>
        </w:rPr>
      </w:pPr>
      <w:r w:rsidRPr="006D0B7C">
        <w:rPr>
          <w:rFonts w:ascii="Times New Roman" w:hAnsi="Times New Roman" w:cs="Times New Roman"/>
        </w:rPr>
        <w:t>Na podstawie art. 18 ust.1 i art. 7 ust. 1 pkt. 20 ustawy z dnia 8 marca 1990 r. o samorządzie gminnym (</w:t>
      </w:r>
      <w:proofErr w:type="spellStart"/>
      <w:r w:rsidR="001C382F" w:rsidRPr="006D0B7C">
        <w:rPr>
          <w:rFonts w:ascii="Times New Roman" w:hAnsi="Times New Roman" w:cs="Times New Roman"/>
        </w:rPr>
        <w:t>t.j</w:t>
      </w:r>
      <w:proofErr w:type="spellEnd"/>
      <w:r w:rsidR="001C382F" w:rsidRPr="006D0B7C">
        <w:rPr>
          <w:rFonts w:ascii="Times New Roman" w:hAnsi="Times New Roman" w:cs="Times New Roman"/>
        </w:rPr>
        <w:t>. Dz. U. z 2025 r. poz. 1153</w:t>
      </w:r>
      <w:r w:rsidRPr="006D0B7C">
        <w:rPr>
          <w:rFonts w:ascii="Times New Roman" w:hAnsi="Times New Roman" w:cs="Times New Roman"/>
        </w:rPr>
        <w:t>)</w:t>
      </w:r>
    </w:p>
    <w:p w14:paraId="7CE75B44" w14:textId="77777777" w:rsidR="007A3A2C" w:rsidRPr="006D0B7C" w:rsidRDefault="007A3A2C" w:rsidP="00AC7F57">
      <w:pPr>
        <w:spacing w:after="0"/>
        <w:rPr>
          <w:rFonts w:ascii="Times New Roman" w:hAnsi="Times New Roman" w:cs="Times New Roman"/>
        </w:rPr>
      </w:pPr>
    </w:p>
    <w:p w14:paraId="10E967AE" w14:textId="77777777" w:rsidR="006577C5" w:rsidRPr="00413736" w:rsidRDefault="006577C5" w:rsidP="00AC7F57">
      <w:pPr>
        <w:pStyle w:val="NormalnyWeb"/>
        <w:spacing w:before="0" w:beforeAutospacing="0" w:after="0" w:afterAutospacing="0"/>
        <w:jc w:val="center"/>
        <w:rPr>
          <w:b/>
          <w:color w:val="000000" w:themeColor="text1"/>
        </w:rPr>
      </w:pPr>
      <w:r w:rsidRPr="00413736">
        <w:rPr>
          <w:b/>
          <w:color w:val="000000" w:themeColor="text1"/>
        </w:rPr>
        <w:t>uchwala się, co następuje:</w:t>
      </w:r>
    </w:p>
    <w:p w14:paraId="245175CC" w14:textId="77777777" w:rsidR="00210BE6" w:rsidRPr="006D0B7C" w:rsidRDefault="00210BE6" w:rsidP="00AC7F57">
      <w:pPr>
        <w:spacing w:after="0"/>
        <w:jc w:val="center"/>
        <w:rPr>
          <w:rFonts w:ascii="Times New Roman" w:hAnsi="Times New Roman" w:cs="Times New Roman"/>
        </w:rPr>
      </w:pPr>
    </w:p>
    <w:p w14:paraId="37236908" w14:textId="1C41D33C" w:rsidR="00B83CF4" w:rsidRPr="00413736" w:rsidRDefault="007A3A2C" w:rsidP="00AC7F57">
      <w:pPr>
        <w:spacing w:after="0"/>
        <w:jc w:val="center"/>
        <w:rPr>
          <w:rFonts w:ascii="Times New Roman" w:hAnsi="Times New Roman" w:cs="Times New Roman"/>
          <w:b/>
        </w:rPr>
      </w:pPr>
      <w:r w:rsidRPr="00413736">
        <w:rPr>
          <w:rFonts w:ascii="Times New Roman" w:hAnsi="Times New Roman" w:cs="Times New Roman"/>
          <w:b/>
        </w:rPr>
        <w:t>§1</w:t>
      </w:r>
    </w:p>
    <w:p w14:paraId="766CD29A" w14:textId="55429809" w:rsidR="003C4D24" w:rsidRPr="006D0B7C" w:rsidRDefault="007A3A2C" w:rsidP="00AC7F57">
      <w:pPr>
        <w:pStyle w:val="Akapitzlist"/>
        <w:numPr>
          <w:ilvl w:val="0"/>
          <w:numId w:val="2"/>
        </w:numPr>
        <w:spacing w:after="0"/>
        <w:jc w:val="both"/>
        <w:rPr>
          <w:rFonts w:ascii="Times New Roman" w:hAnsi="Times New Roman" w:cs="Times New Roman"/>
        </w:rPr>
      </w:pPr>
      <w:r w:rsidRPr="006D0B7C">
        <w:rPr>
          <w:rFonts w:ascii="Times New Roman" w:hAnsi="Times New Roman" w:cs="Times New Roman"/>
        </w:rPr>
        <w:t xml:space="preserve">Wyraża się zgodę na nawiązanie współpracy partnerskiej pomiędzy </w:t>
      </w:r>
      <w:r w:rsidR="00AA6216" w:rsidRPr="006D0B7C">
        <w:rPr>
          <w:rFonts w:ascii="Times New Roman" w:hAnsi="Times New Roman" w:cs="Times New Roman"/>
        </w:rPr>
        <w:t>Miastem Stalowa Wola</w:t>
      </w:r>
      <w:r w:rsidR="0054206A" w:rsidRPr="006D0B7C">
        <w:rPr>
          <w:rFonts w:ascii="Times New Roman" w:hAnsi="Times New Roman" w:cs="Times New Roman"/>
        </w:rPr>
        <w:t>,</w:t>
      </w:r>
      <w:r w:rsidR="00AA6216" w:rsidRPr="006D0B7C">
        <w:rPr>
          <w:rFonts w:ascii="Times New Roman" w:hAnsi="Times New Roman" w:cs="Times New Roman"/>
        </w:rPr>
        <w:t xml:space="preserve"> a</w:t>
      </w:r>
      <w:r w:rsidR="006D0B7C">
        <w:rPr>
          <w:rFonts w:ascii="Times New Roman" w:hAnsi="Times New Roman" w:cs="Times New Roman"/>
        </w:rPr>
        <w:t> </w:t>
      </w:r>
      <w:r w:rsidR="00AA6216" w:rsidRPr="006D0B7C">
        <w:rPr>
          <w:rFonts w:ascii="Times New Roman" w:hAnsi="Times New Roman" w:cs="Times New Roman"/>
        </w:rPr>
        <w:t xml:space="preserve">miastami </w:t>
      </w:r>
      <w:proofErr w:type="spellStart"/>
      <w:r w:rsidR="00AA6216" w:rsidRPr="006D0B7C">
        <w:rPr>
          <w:rFonts w:ascii="Times New Roman" w:hAnsi="Times New Roman" w:cs="Times New Roman"/>
        </w:rPr>
        <w:t>Ústí</w:t>
      </w:r>
      <w:proofErr w:type="spellEnd"/>
      <w:r w:rsidR="00AA6216" w:rsidRPr="006D0B7C">
        <w:rPr>
          <w:rFonts w:ascii="Times New Roman" w:hAnsi="Times New Roman" w:cs="Times New Roman"/>
        </w:rPr>
        <w:t xml:space="preserve"> nad </w:t>
      </w:r>
      <w:proofErr w:type="spellStart"/>
      <w:r w:rsidR="00AA6216" w:rsidRPr="006D0B7C">
        <w:rPr>
          <w:rFonts w:ascii="Times New Roman" w:hAnsi="Times New Roman" w:cs="Times New Roman"/>
        </w:rPr>
        <w:t>Labem</w:t>
      </w:r>
      <w:proofErr w:type="spellEnd"/>
      <w:r w:rsidR="00AA6216" w:rsidRPr="006D0B7C">
        <w:rPr>
          <w:rFonts w:ascii="Times New Roman" w:hAnsi="Times New Roman" w:cs="Times New Roman"/>
        </w:rPr>
        <w:t xml:space="preserve"> (Republika Czeska), </w:t>
      </w:r>
      <w:proofErr w:type="spellStart"/>
      <w:r w:rsidR="00AA6216" w:rsidRPr="006D0B7C">
        <w:rPr>
          <w:rFonts w:ascii="Times New Roman" w:hAnsi="Times New Roman" w:cs="Times New Roman"/>
        </w:rPr>
        <w:t>Varberg</w:t>
      </w:r>
      <w:proofErr w:type="spellEnd"/>
      <w:r w:rsidR="00AA6216" w:rsidRPr="006D0B7C">
        <w:rPr>
          <w:rFonts w:ascii="Times New Roman" w:hAnsi="Times New Roman" w:cs="Times New Roman"/>
        </w:rPr>
        <w:t xml:space="preserve"> (Szwecja) i </w:t>
      </w:r>
      <w:proofErr w:type="spellStart"/>
      <w:r w:rsidR="00AA6216" w:rsidRPr="006D0B7C">
        <w:rPr>
          <w:rFonts w:ascii="Times New Roman" w:hAnsi="Times New Roman" w:cs="Times New Roman"/>
        </w:rPr>
        <w:t>Panevėžys</w:t>
      </w:r>
      <w:proofErr w:type="spellEnd"/>
      <w:r w:rsidR="00AA6216" w:rsidRPr="006D0B7C">
        <w:rPr>
          <w:rFonts w:ascii="Times New Roman" w:hAnsi="Times New Roman" w:cs="Times New Roman"/>
        </w:rPr>
        <w:t xml:space="preserve"> (Litwa</w:t>
      </w:r>
      <w:r w:rsidR="005A4C94" w:rsidRPr="006D0B7C">
        <w:rPr>
          <w:rFonts w:ascii="Times New Roman" w:hAnsi="Times New Roman" w:cs="Times New Roman"/>
        </w:rPr>
        <w:t>), które uznane zostaną za Partnerów Transferowych projektu pt.: SPACE 4 TALENTS</w:t>
      </w:r>
      <w:r w:rsidRPr="006D0B7C">
        <w:rPr>
          <w:rFonts w:ascii="Times New Roman" w:hAnsi="Times New Roman" w:cs="Times New Roman"/>
        </w:rPr>
        <w:t>.</w:t>
      </w:r>
    </w:p>
    <w:p w14:paraId="5EA93157" w14:textId="5D1B7BC9" w:rsidR="003C4D24" w:rsidRPr="006D0B7C" w:rsidRDefault="001277E5" w:rsidP="00AC7F57">
      <w:pPr>
        <w:pStyle w:val="Akapitzlist"/>
        <w:numPr>
          <w:ilvl w:val="0"/>
          <w:numId w:val="2"/>
        </w:numPr>
        <w:spacing w:after="0"/>
        <w:jc w:val="both"/>
        <w:rPr>
          <w:rFonts w:ascii="Times New Roman" w:hAnsi="Times New Roman" w:cs="Times New Roman"/>
        </w:rPr>
      </w:pPr>
      <w:r w:rsidRPr="006D0B7C">
        <w:rPr>
          <w:rFonts w:ascii="Times New Roman" w:hAnsi="Times New Roman" w:cs="Times New Roman"/>
        </w:rPr>
        <w:t xml:space="preserve">Współpraca realizowana będzie w ramach projektu pt.: </w:t>
      </w:r>
      <w:r w:rsidR="003C4D24" w:rsidRPr="006D0B7C">
        <w:rPr>
          <w:rFonts w:ascii="Times New Roman" w:hAnsi="Times New Roman" w:cs="Times New Roman"/>
        </w:rPr>
        <w:t xml:space="preserve">SPACE 4 TALENTS, dofinansowanego z Unii Europejskiej (EFRR), w ramach Programu </w:t>
      </w:r>
      <w:proofErr w:type="spellStart"/>
      <w:r w:rsidR="003C4D24" w:rsidRPr="006D0B7C">
        <w:rPr>
          <w:rFonts w:ascii="Times New Roman" w:hAnsi="Times New Roman" w:cs="Times New Roman"/>
        </w:rPr>
        <w:t>European</w:t>
      </w:r>
      <w:proofErr w:type="spellEnd"/>
      <w:r w:rsidR="003C4D24" w:rsidRPr="006D0B7C">
        <w:rPr>
          <w:rFonts w:ascii="Times New Roman" w:hAnsi="Times New Roman" w:cs="Times New Roman"/>
        </w:rPr>
        <w:t xml:space="preserve"> Urban </w:t>
      </w:r>
      <w:proofErr w:type="spellStart"/>
      <w:r w:rsidR="003C4D24" w:rsidRPr="006D0B7C">
        <w:rPr>
          <w:rFonts w:ascii="Times New Roman" w:hAnsi="Times New Roman" w:cs="Times New Roman"/>
        </w:rPr>
        <w:t>Initiative</w:t>
      </w:r>
      <w:proofErr w:type="spellEnd"/>
      <w:r w:rsidR="003C4D24" w:rsidRPr="006D0B7C">
        <w:rPr>
          <w:rFonts w:ascii="Times New Roman" w:hAnsi="Times New Roman" w:cs="Times New Roman"/>
        </w:rPr>
        <w:t xml:space="preserve"> – </w:t>
      </w:r>
      <w:proofErr w:type="spellStart"/>
      <w:r w:rsidR="003C4D24" w:rsidRPr="006D0B7C">
        <w:rPr>
          <w:rFonts w:ascii="Times New Roman" w:hAnsi="Times New Roman" w:cs="Times New Roman"/>
        </w:rPr>
        <w:t>Innovative</w:t>
      </w:r>
      <w:proofErr w:type="spellEnd"/>
      <w:r w:rsidR="003C4D24" w:rsidRPr="006D0B7C">
        <w:rPr>
          <w:rFonts w:ascii="Times New Roman" w:hAnsi="Times New Roman" w:cs="Times New Roman"/>
        </w:rPr>
        <w:t xml:space="preserve"> </w:t>
      </w:r>
      <w:proofErr w:type="spellStart"/>
      <w:r w:rsidR="003C4D24" w:rsidRPr="006D0B7C">
        <w:rPr>
          <w:rFonts w:ascii="Times New Roman" w:hAnsi="Times New Roman" w:cs="Times New Roman"/>
        </w:rPr>
        <w:t>Actions</w:t>
      </w:r>
      <w:proofErr w:type="spellEnd"/>
      <w:r w:rsidR="003C4D24" w:rsidRPr="006D0B7C">
        <w:rPr>
          <w:rFonts w:ascii="Times New Roman" w:hAnsi="Times New Roman" w:cs="Times New Roman"/>
        </w:rPr>
        <w:t xml:space="preserve"> (EUI-IA) i wdrażanego w okresie od 01.12.2024 r. do 29.02.2028 r., który ma na celu opracowanie modelu pozyskiwania i zatrzymywania talentów w miastach tracących funkcje społeczno-gospodarcze, poprzez tworzenie warunków dla rozwoju przemysłu kosmicznego, na</w:t>
      </w:r>
      <w:r w:rsidR="00522C66">
        <w:rPr>
          <w:rFonts w:ascii="Times New Roman" w:hAnsi="Times New Roman" w:cs="Times New Roman"/>
        </w:rPr>
        <w:t> </w:t>
      </w:r>
      <w:r w:rsidR="003C4D24" w:rsidRPr="006D0B7C">
        <w:rPr>
          <w:rFonts w:ascii="Times New Roman" w:hAnsi="Times New Roman" w:cs="Times New Roman"/>
        </w:rPr>
        <w:t>przykładzie rozwiązań Stalowej Woli.</w:t>
      </w:r>
    </w:p>
    <w:p w14:paraId="36614054" w14:textId="77777777" w:rsidR="000B7DD9" w:rsidRPr="006D0B7C" w:rsidRDefault="00C07F04" w:rsidP="00AC7F57">
      <w:pPr>
        <w:pStyle w:val="Akapitzlist"/>
        <w:numPr>
          <w:ilvl w:val="0"/>
          <w:numId w:val="2"/>
        </w:numPr>
        <w:spacing w:after="0"/>
        <w:jc w:val="both"/>
        <w:rPr>
          <w:rFonts w:ascii="Times New Roman" w:hAnsi="Times New Roman" w:cs="Times New Roman"/>
        </w:rPr>
      </w:pPr>
      <w:r w:rsidRPr="006D0B7C">
        <w:rPr>
          <w:rFonts w:ascii="Times New Roman" w:hAnsi="Times New Roman" w:cs="Times New Roman"/>
        </w:rPr>
        <w:t>Współpraca realizowana będzie zgodnie z założeniami Programu EUI-IA</w:t>
      </w:r>
      <w:r w:rsidR="000B7DD9" w:rsidRPr="006D0B7C">
        <w:rPr>
          <w:rFonts w:ascii="Times New Roman" w:hAnsi="Times New Roman" w:cs="Times New Roman"/>
        </w:rPr>
        <w:t>.</w:t>
      </w:r>
    </w:p>
    <w:p w14:paraId="63449687" w14:textId="40523AB4" w:rsidR="00B83CF4" w:rsidRPr="006D0B7C" w:rsidRDefault="001F1DAB" w:rsidP="00AC7F57">
      <w:pPr>
        <w:pStyle w:val="Akapitzlist"/>
        <w:numPr>
          <w:ilvl w:val="0"/>
          <w:numId w:val="2"/>
        </w:numPr>
        <w:spacing w:after="0"/>
        <w:jc w:val="both"/>
        <w:rPr>
          <w:rFonts w:ascii="Times New Roman" w:hAnsi="Times New Roman" w:cs="Times New Roman"/>
        </w:rPr>
      </w:pPr>
      <w:r w:rsidRPr="006D0B7C">
        <w:rPr>
          <w:rFonts w:ascii="Times New Roman" w:hAnsi="Times New Roman" w:cs="Times New Roman"/>
        </w:rPr>
        <w:t xml:space="preserve">Zasady współpracy określi </w:t>
      </w:r>
      <w:r w:rsidR="00F319B6" w:rsidRPr="006D0B7C">
        <w:rPr>
          <w:rFonts w:ascii="Times New Roman" w:hAnsi="Times New Roman" w:cs="Times New Roman"/>
        </w:rPr>
        <w:t xml:space="preserve">umowa o współpracy - </w:t>
      </w:r>
      <w:r w:rsidRPr="006D0B7C">
        <w:rPr>
          <w:rFonts w:ascii="Times New Roman" w:hAnsi="Times New Roman" w:cs="Times New Roman"/>
        </w:rPr>
        <w:t xml:space="preserve">Transfer Partners Integration </w:t>
      </w:r>
      <w:proofErr w:type="spellStart"/>
      <w:r w:rsidRPr="006D0B7C">
        <w:rPr>
          <w:rFonts w:ascii="Times New Roman" w:hAnsi="Times New Roman" w:cs="Times New Roman"/>
        </w:rPr>
        <w:t>Amendment</w:t>
      </w:r>
      <w:proofErr w:type="spellEnd"/>
      <w:r w:rsidRPr="006D0B7C">
        <w:rPr>
          <w:rFonts w:ascii="Times New Roman" w:hAnsi="Times New Roman" w:cs="Times New Roman"/>
        </w:rPr>
        <w:t xml:space="preserve"> to</w:t>
      </w:r>
      <w:r w:rsidR="00522C66">
        <w:rPr>
          <w:rFonts w:ascii="Times New Roman" w:hAnsi="Times New Roman" w:cs="Times New Roman"/>
        </w:rPr>
        <w:t> </w:t>
      </w:r>
      <w:r w:rsidRPr="006D0B7C">
        <w:rPr>
          <w:rFonts w:ascii="Times New Roman" w:hAnsi="Times New Roman" w:cs="Times New Roman"/>
        </w:rPr>
        <w:t xml:space="preserve">the </w:t>
      </w:r>
      <w:proofErr w:type="spellStart"/>
      <w:r w:rsidRPr="006D0B7C">
        <w:rPr>
          <w:rFonts w:ascii="Times New Roman" w:hAnsi="Times New Roman" w:cs="Times New Roman"/>
        </w:rPr>
        <w:t>Partnership</w:t>
      </w:r>
      <w:proofErr w:type="spellEnd"/>
      <w:r w:rsidRPr="006D0B7C">
        <w:rPr>
          <w:rFonts w:ascii="Times New Roman" w:hAnsi="Times New Roman" w:cs="Times New Roman"/>
        </w:rPr>
        <w:t xml:space="preserve"> Agreement, któr</w:t>
      </w:r>
      <w:r w:rsidR="00F2785C" w:rsidRPr="006D0B7C">
        <w:rPr>
          <w:rFonts w:ascii="Times New Roman" w:hAnsi="Times New Roman" w:cs="Times New Roman"/>
        </w:rPr>
        <w:t>a</w:t>
      </w:r>
      <w:r w:rsidRPr="006D0B7C">
        <w:rPr>
          <w:rFonts w:ascii="Times New Roman" w:hAnsi="Times New Roman" w:cs="Times New Roman"/>
        </w:rPr>
        <w:t xml:space="preserve"> zostanie zawart</w:t>
      </w:r>
      <w:r w:rsidR="00F2785C" w:rsidRPr="006D0B7C">
        <w:rPr>
          <w:rFonts w:ascii="Times New Roman" w:hAnsi="Times New Roman" w:cs="Times New Roman"/>
        </w:rPr>
        <w:t>a</w:t>
      </w:r>
      <w:r w:rsidR="00345C33" w:rsidRPr="006D0B7C">
        <w:rPr>
          <w:rFonts w:ascii="Times New Roman" w:hAnsi="Times New Roman" w:cs="Times New Roman"/>
        </w:rPr>
        <w:t xml:space="preserve"> </w:t>
      </w:r>
      <w:r w:rsidR="008D70B3" w:rsidRPr="006D0B7C">
        <w:rPr>
          <w:rFonts w:ascii="Times New Roman" w:hAnsi="Times New Roman" w:cs="Times New Roman"/>
        </w:rPr>
        <w:t xml:space="preserve">m.in. </w:t>
      </w:r>
      <w:r w:rsidR="00345C33" w:rsidRPr="006D0B7C">
        <w:rPr>
          <w:rFonts w:ascii="Times New Roman" w:hAnsi="Times New Roman" w:cs="Times New Roman"/>
        </w:rPr>
        <w:t xml:space="preserve">pomiędzy </w:t>
      </w:r>
      <w:r w:rsidR="008D70B3" w:rsidRPr="006D0B7C">
        <w:rPr>
          <w:rFonts w:ascii="Times New Roman" w:hAnsi="Times New Roman" w:cs="Times New Roman"/>
        </w:rPr>
        <w:t>miastem Stalowa Wola</w:t>
      </w:r>
      <w:r w:rsidR="00F2785C" w:rsidRPr="006D0B7C">
        <w:rPr>
          <w:rFonts w:ascii="Times New Roman" w:hAnsi="Times New Roman" w:cs="Times New Roman"/>
        </w:rPr>
        <w:t>,</w:t>
      </w:r>
      <w:r w:rsidR="008D70B3" w:rsidRPr="006D0B7C">
        <w:rPr>
          <w:rFonts w:ascii="Times New Roman" w:hAnsi="Times New Roman" w:cs="Times New Roman"/>
        </w:rPr>
        <w:t xml:space="preserve"> a</w:t>
      </w:r>
      <w:r w:rsidR="006D0B7C">
        <w:rPr>
          <w:rFonts w:ascii="Times New Roman" w:hAnsi="Times New Roman" w:cs="Times New Roman"/>
        </w:rPr>
        <w:t> </w:t>
      </w:r>
      <w:r w:rsidR="008D70B3" w:rsidRPr="006D0B7C">
        <w:rPr>
          <w:rFonts w:ascii="Times New Roman" w:hAnsi="Times New Roman" w:cs="Times New Roman"/>
        </w:rPr>
        <w:t>Partnerami Transferowymi</w:t>
      </w:r>
      <w:r w:rsidR="007A3A2C" w:rsidRPr="006D0B7C">
        <w:rPr>
          <w:rFonts w:ascii="Times New Roman" w:hAnsi="Times New Roman" w:cs="Times New Roman"/>
        </w:rPr>
        <w:t xml:space="preserve">. </w:t>
      </w:r>
    </w:p>
    <w:p w14:paraId="64BA1B74" w14:textId="77777777" w:rsidR="008D70B3" w:rsidRPr="006D0B7C" w:rsidRDefault="008D70B3" w:rsidP="00AC7F57">
      <w:pPr>
        <w:pStyle w:val="Akapitzlist"/>
        <w:spacing w:after="0"/>
        <w:rPr>
          <w:rFonts w:ascii="Times New Roman" w:hAnsi="Times New Roman" w:cs="Times New Roman"/>
        </w:rPr>
      </w:pPr>
    </w:p>
    <w:p w14:paraId="62125C9A" w14:textId="7577609A" w:rsidR="00B83CF4" w:rsidRPr="00413736" w:rsidRDefault="007A3A2C" w:rsidP="00AC7F57">
      <w:pPr>
        <w:spacing w:after="0"/>
        <w:jc w:val="center"/>
        <w:rPr>
          <w:rFonts w:ascii="Times New Roman" w:hAnsi="Times New Roman" w:cs="Times New Roman"/>
          <w:b/>
        </w:rPr>
      </w:pPr>
      <w:r w:rsidRPr="00413736">
        <w:rPr>
          <w:rFonts w:ascii="Times New Roman" w:hAnsi="Times New Roman" w:cs="Times New Roman"/>
          <w:b/>
        </w:rPr>
        <w:t>§2</w:t>
      </w:r>
    </w:p>
    <w:p w14:paraId="33E0C00A" w14:textId="77777777" w:rsidR="00157284" w:rsidRPr="006D0B7C" w:rsidRDefault="00157284" w:rsidP="00AC7F57">
      <w:pPr>
        <w:pStyle w:val="NormalnyWeb"/>
        <w:spacing w:before="0" w:beforeAutospacing="0" w:after="0" w:afterAutospacing="0"/>
        <w:rPr>
          <w:color w:val="000000"/>
        </w:rPr>
      </w:pPr>
      <w:r w:rsidRPr="006D0B7C">
        <w:rPr>
          <w:color w:val="000000"/>
        </w:rPr>
        <w:t>Wykonanie uchwały powierza się Prezydentowi Miasta Stalowej Woli.</w:t>
      </w:r>
    </w:p>
    <w:p w14:paraId="3CA7343E" w14:textId="2150CD4D" w:rsidR="00887C3C" w:rsidRPr="006D0B7C" w:rsidRDefault="00887C3C" w:rsidP="00AC7F57">
      <w:pPr>
        <w:spacing w:after="0"/>
        <w:rPr>
          <w:rFonts w:ascii="Times New Roman" w:hAnsi="Times New Roman" w:cs="Times New Roman"/>
        </w:rPr>
      </w:pPr>
    </w:p>
    <w:p w14:paraId="1A03F41F" w14:textId="24B906EE" w:rsidR="00887C3C" w:rsidRPr="00413736" w:rsidRDefault="007A3A2C" w:rsidP="00AC7F57">
      <w:pPr>
        <w:spacing w:after="0"/>
        <w:jc w:val="center"/>
        <w:rPr>
          <w:rFonts w:ascii="Times New Roman" w:hAnsi="Times New Roman" w:cs="Times New Roman"/>
          <w:b/>
        </w:rPr>
      </w:pPr>
      <w:r w:rsidRPr="00413736">
        <w:rPr>
          <w:rFonts w:ascii="Times New Roman" w:hAnsi="Times New Roman" w:cs="Times New Roman"/>
          <w:b/>
        </w:rPr>
        <w:t>§3</w:t>
      </w:r>
    </w:p>
    <w:p w14:paraId="2BA97601" w14:textId="08D981C5" w:rsidR="007A3A2C" w:rsidRPr="006D0B7C" w:rsidRDefault="007A3A2C" w:rsidP="00AC7F57">
      <w:pPr>
        <w:spacing w:after="0"/>
        <w:rPr>
          <w:rFonts w:ascii="Times New Roman" w:hAnsi="Times New Roman" w:cs="Times New Roman"/>
          <w:b/>
          <w:bCs/>
        </w:rPr>
      </w:pPr>
      <w:r w:rsidRPr="006D0B7C">
        <w:rPr>
          <w:rFonts w:ascii="Times New Roman" w:hAnsi="Times New Roman" w:cs="Times New Roman"/>
        </w:rPr>
        <w:t>Uchwał</w:t>
      </w:r>
      <w:r w:rsidR="00157284" w:rsidRPr="006D0B7C">
        <w:rPr>
          <w:rFonts w:ascii="Times New Roman" w:hAnsi="Times New Roman" w:cs="Times New Roman"/>
        </w:rPr>
        <w:t>a</w:t>
      </w:r>
      <w:r w:rsidRPr="006D0B7C">
        <w:rPr>
          <w:rFonts w:ascii="Times New Roman" w:hAnsi="Times New Roman" w:cs="Times New Roman"/>
        </w:rPr>
        <w:t xml:space="preserve"> wchodzi w życie z dniem podjęcia.</w:t>
      </w:r>
      <w:r w:rsidRPr="006D0B7C">
        <w:rPr>
          <w:rFonts w:ascii="Times New Roman" w:hAnsi="Times New Roman" w:cs="Times New Roman"/>
          <w:b/>
          <w:bCs/>
        </w:rPr>
        <w:t xml:space="preserve"> </w:t>
      </w:r>
      <w:r w:rsidRPr="006D0B7C">
        <w:rPr>
          <w:rFonts w:ascii="Times New Roman" w:hAnsi="Times New Roman" w:cs="Times New Roman"/>
          <w:b/>
          <w:bCs/>
        </w:rPr>
        <w:br w:type="page"/>
      </w:r>
      <w:bookmarkStart w:id="0" w:name="_GoBack"/>
      <w:bookmarkEnd w:id="0"/>
    </w:p>
    <w:p w14:paraId="1FEAA5B4" w14:textId="77777777" w:rsidR="007A3A2C" w:rsidRPr="006D0B7C" w:rsidRDefault="007A3A2C" w:rsidP="00B83CF4">
      <w:pPr>
        <w:spacing w:after="0"/>
        <w:jc w:val="center"/>
        <w:rPr>
          <w:rFonts w:ascii="Times New Roman" w:hAnsi="Times New Roman" w:cs="Times New Roman"/>
          <w:b/>
          <w:bCs/>
          <w:sz w:val="22"/>
          <w:szCs w:val="22"/>
        </w:rPr>
      </w:pPr>
      <w:r w:rsidRPr="006D0B7C">
        <w:rPr>
          <w:rFonts w:ascii="Times New Roman" w:hAnsi="Times New Roman" w:cs="Times New Roman"/>
          <w:b/>
          <w:bCs/>
          <w:sz w:val="22"/>
          <w:szCs w:val="22"/>
        </w:rPr>
        <w:lastRenderedPageBreak/>
        <w:t>Uzasadnienie do Uchwały</w:t>
      </w:r>
    </w:p>
    <w:p w14:paraId="3E5BFC0A" w14:textId="77777777" w:rsidR="00666C01" w:rsidRPr="006D0B7C" w:rsidRDefault="00666C01" w:rsidP="00B83CF4">
      <w:pPr>
        <w:spacing w:after="0"/>
        <w:rPr>
          <w:rFonts w:ascii="Times New Roman" w:hAnsi="Times New Roman" w:cs="Times New Roman"/>
          <w:sz w:val="22"/>
          <w:szCs w:val="22"/>
        </w:rPr>
      </w:pPr>
    </w:p>
    <w:p w14:paraId="2EF6D2E1" w14:textId="26282C53" w:rsidR="00566388" w:rsidRPr="006D0B7C" w:rsidRDefault="00566388" w:rsidP="00295927">
      <w:pPr>
        <w:spacing w:after="0"/>
        <w:jc w:val="both"/>
        <w:rPr>
          <w:rFonts w:ascii="Times New Roman" w:hAnsi="Times New Roman" w:cs="Times New Roman"/>
          <w:color w:val="000000" w:themeColor="text1"/>
          <w:sz w:val="22"/>
          <w:szCs w:val="22"/>
        </w:rPr>
      </w:pPr>
      <w:r w:rsidRPr="006D0B7C">
        <w:rPr>
          <w:rFonts w:ascii="Times New Roman" w:hAnsi="Times New Roman" w:cs="Times New Roman"/>
          <w:sz w:val="22"/>
          <w:szCs w:val="22"/>
        </w:rPr>
        <w:t xml:space="preserve">Miasto Stalowa Wola realizuje </w:t>
      </w:r>
      <w:r w:rsidR="00014B29" w:rsidRPr="006D0B7C">
        <w:rPr>
          <w:rFonts w:ascii="Times New Roman" w:hAnsi="Times New Roman" w:cs="Times New Roman"/>
          <w:sz w:val="22"/>
          <w:szCs w:val="22"/>
        </w:rPr>
        <w:t xml:space="preserve">innowacyjny </w:t>
      </w:r>
      <w:r w:rsidRPr="006D0B7C">
        <w:rPr>
          <w:rFonts w:ascii="Times New Roman" w:hAnsi="Times New Roman" w:cs="Times New Roman"/>
          <w:sz w:val="22"/>
          <w:szCs w:val="22"/>
        </w:rPr>
        <w:t>projekt SPACE 4 TALENTS</w:t>
      </w:r>
      <w:r w:rsidR="00A76567" w:rsidRPr="006D0B7C">
        <w:rPr>
          <w:rFonts w:ascii="Times New Roman" w:hAnsi="Times New Roman" w:cs="Times New Roman"/>
          <w:sz w:val="22"/>
          <w:szCs w:val="22"/>
        </w:rPr>
        <w:t xml:space="preserve">, dofinansowany </w:t>
      </w:r>
      <w:r w:rsidR="004D30ED" w:rsidRPr="006D0B7C">
        <w:rPr>
          <w:rFonts w:ascii="Times New Roman" w:hAnsi="Times New Roman" w:cs="Times New Roman"/>
          <w:sz w:val="22"/>
          <w:szCs w:val="22"/>
        </w:rPr>
        <w:br/>
      </w:r>
      <w:r w:rsidR="00237DE5" w:rsidRPr="006D0B7C">
        <w:rPr>
          <w:rFonts w:ascii="Times New Roman" w:hAnsi="Times New Roman" w:cs="Times New Roman"/>
          <w:sz w:val="22"/>
          <w:szCs w:val="22"/>
        </w:rPr>
        <w:t xml:space="preserve">blisko 5 mln EURO </w:t>
      </w:r>
      <w:r w:rsidR="00A76567" w:rsidRPr="006D0B7C">
        <w:rPr>
          <w:rFonts w:ascii="Times New Roman" w:hAnsi="Times New Roman" w:cs="Times New Roman"/>
          <w:sz w:val="22"/>
          <w:szCs w:val="22"/>
        </w:rPr>
        <w:t>z Unii Europejskiej (EFRR)</w:t>
      </w:r>
      <w:r w:rsidR="00D66CB7" w:rsidRPr="006D0B7C">
        <w:rPr>
          <w:rFonts w:ascii="Times New Roman" w:hAnsi="Times New Roman" w:cs="Times New Roman"/>
          <w:sz w:val="22"/>
          <w:szCs w:val="22"/>
        </w:rPr>
        <w:t xml:space="preserve">, w ramach Programu </w:t>
      </w:r>
      <w:proofErr w:type="spellStart"/>
      <w:r w:rsidR="00D66CB7" w:rsidRPr="006D0B7C">
        <w:rPr>
          <w:rFonts w:ascii="Times New Roman" w:hAnsi="Times New Roman" w:cs="Times New Roman"/>
          <w:sz w:val="22"/>
          <w:szCs w:val="22"/>
        </w:rPr>
        <w:t>European</w:t>
      </w:r>
      <w:proofErr w:type="spellEnd"/>
      <w:r w:rsidR="00D66CB7" w:rsidRPr="006D0B7C">
        <w:rPr>
          <w:rFonts w:ascii="Times New Roman" w:hAnsi="Times New Roman" w:cs="Times New Roman"/>
          <w:sz w:val="22"/>
          <w:szCs w:val="22"/>
        </w:rPr>
        <w:t xml:space="preserve"> Urban </w:t>
      </w:r>
      <w:proofErr w:type="spellStart"/>
      <w:r w:rsidR="00D66CB7" w:rsidRPr="006D0B7C">
        <w:rPr>
          <w:rFonts w:ascii="Times New Roman" w:hAnsi="Times New Roman" w:cs="Times New Roman"/>
          <w:sz w:val="22"/>
          <w:szCs w:val="22"/>
        </w:rPr>
        <w:t>Initiative</w:t>
      </w:r>
      <w:proofErr w:type="spellEnd"/>
      <w:r w:rsidR="00D66CB7" w:rsidRPr="006D0B7C">
        <w:rPr>
          <w:rFonts w:ascii="Times New Roman" w:hAnsi="Times New Roman" w:cs="Times New Roman"/>
          <w:sz w:val="22"/>
          <w:szCs w:val="22"/>
        </w:rPr>
        <w:t xml:space="preserve"> – </w:t>
      </w:r>
      <w:proofErr w:type="spellStart"/>
      <w:r w:rsidR="00D66CB7" w:rsidRPr="006D0B7C">
        <w:rPr>
          <w:rFonts w:ascii="Times New Roman" w:hAnsi="Times New Roman" w:cs="Times New Roman"/>
          <w:sz w:val="22"/>
          <w:szCs w:val="22"/>
        </w:rPr>
        <w:t>Innovative</w:t>
      </w:r>
      <w:proofErr w:type="spellEnd"/>
      <w:r w:rsidR="00D66CB7" w:rsidRPr="006D0B7C">
        <w:rPr>
          <w:rFonts w:ascii="Times New Roman" w:hAnsi="Times New Roman" w:cs="Times New Roman"/>
          <w:sz w:val="22"/>
          <w:szCs w:val="22"/>
        </w:rPr>
        <w:t xml:space="preserve"> </w:t>
      </w:r>
      <w:proofErr w:type="spellStart"/>
      <w:r w:rsidR="00D66CB7" w:rsidRPr="006D0B7C">
        <w:rPr>
          <w:rFonts w:ascii="Times New Roman" w:hAnsi="Times New Roman" w:cs="Times New Roman"/>
          <w:sz w:val="22"/>
          <w:szCs w:val="22"/>
        </w:rPr>
        <w:t>Actions</w:t>
      </w:r>
      <w:proofErr w:type="spellEnd"/>
      <w:r w:rsidR="0001265B" w:rsidRPr="006D0B7C">
        <w:rPr>
          <w:rFonts w:ascii="Times New Roman" w:hAnsi="Times New Roman" w:cs="Times New Roman"/>
          <w:sz w:val="22"/>
          <w:szCs w:val="22"/>
        </w:rPr>
        <w:t xml:space="preserve"> </w:t>
      </w:r>
      <w:r w:rsidR="009E7AD0" w:rsidRPr="006D0B7C">
        <w:rPr>
          <w:rFonts w:ascii="Times New Roman" w:hAnsi="Times New Roman" w:cs="Times New Roman"/>
          <w:sz w:val="22"/>
          <w:szCs w:val="22"/>
        </w:rPr>
        <w:t xml:space="preserve">(EUI-IA), </w:t>
      </w:r>
      <w:r w:rsidR="0001265B" w:rsidRPr="006D0B7C">
        <w:rPr>
          <w:rFonts w:ascii="Times New Roman" w:hAnsi="Times New Roman" w:cs="Times New Roman"/>
          <w:sz w:val="22"/>
          <w:szCs w:val="22"/>
        </w:rPr>
        <w:t xml:space="preserve">prowadzonego przez </w:t>
      </w:r>
      <w:r w:rsidR="009E7AD0" w:rsidRPr="006D0B7C">
        <w:rPr>
          <w:rFonts w:ascii="Times New Roman" w:hAnsi="Times New Roman" w:cs="Times New Roman"/>
          <w:sz w:val="22"/>
          <w:szCs w:val="22"/>
        </w:rPr>
        <w:t>K</w:t>
      </w:r>
      <w:r w:rsidR="0001265B" w:rsidRPr="006D0B7C">
        <w:rPr>
          <w:rFonts w:ascii="Times New Roman" w:hAnsi="Times New Roman" w:cs="Times New Roman"/>
          <w:sz w:val="22"/>
          <w:szCs w:val="22"/>
        </w:rPr>
        <w:t>omisję Europejską</w:t>
      </w:r>
      <w:r w:rsidR="00014B29" w:rsidRPr="006D0B7C">
        <w:rPr>
          <w:rFonts w:ascii="Times New Roman" w:hAnsi="Times New Roman" w:cs="Times New Roman"/>
          <w:sz w:val="22"/>
          <w:szCs w:val="22"/>
        </w:rPr>
        <w:t xml:space="preserve">. W 10-letniej historii </w:t>
      </w:r>
      <w:r w:rsidR="00D66CB7" w:rsidRPr="006D0B7C">
        <w:rPr>
          <w:rFonts w:ascii="Times New Roman" w:hAnsi="Times New Roman" w:cs="Times New Roman"/>
          <w:sz w:val="22"/>
          <w:szCs w:val="22"/>
        </w:rPr>
        <w:t xml:space="preserve">tego programu dopiero </w:t>
      </w:r>
      <w:r w:rsidR="00F434DD" w:rsidRPr="006D0B7C">
        <w:rPr>
          <w:rFonts w:ascii="Times New Roman" w:hAnsi="Times New Roman" w:cs="Times New Roman"/>
          <w:sz w:val="22"/>
          <w:szCs w:val="22"/>
        </w:rPr>
        <w:br/>
      </w:r>
      <w:r w:rsidR="00D66CB7" w:rsidRPr="006D0B7C">
        <w:rPr>
          <w:rFonts w:ascii="Times New Roman" w:hAnsi="Times New Roman" w:cs="Times New Roman"/>
          <w:sz w:val="22"/>
          <w:szCs w:val="22"/>
        </w:rPr>
        <w:t>w 2024 roku</w:t>
      </w:r>
      <w:r w:rsidR="0001265B" w:rsidRPr="006D0B7C">
        <w:rPr>
          <w:rFonts w:ascii="Times New Roman" w:hAnsi="Times New Roman" w:cs="Times New Roman"/>
          <w:sz w:val="22"/>
          <w:szCs w:val="22"/>
        </w:rPr>
        <w:t xml:space="preserve"> 2 miasta z Polski – Stalowa Wola i Kraków zostały wybrane do </w:t>
      </w:r>
      <w:r w:rsidR="004D30ED" w:rsidRPr="006D0B7C">
        <w:rPr>
          <w:rFonts w:ascii="Times New Roman" w:hAnsi="Times New Roman" w:cs="Times New Roman"/>
          <w:sz w:val="22"/>
          <w:szCs w:val="22"/>
        </w:rPr>
        <w:t xml:space="preserve">wdrażania działań innowacyjnych, co jest ogromnym </w:t>
      </w:r>
      <w:r w:rsidR="004D30ED" w:rsidRPr="006D0B7C">
        <w:rPr>
          <w:rFonts w:ascii="Times New Roman" w:hAnsi="Times New Roman" w:cs="Times New Roman"/>
          <w:color w:val="000000" w:themeColor="text1"/>
          <w:sz w:val="22"/>
          <w:szCs w:val="22"/>
        </w:rPr>
        <w:t>wyróżnieniem dla Stalowej Woli</w:t>
      </w:r>
      <w:r w:rsidR="0001265B" w:rsidRPr="006D0B7C">
        <w:rPr>
          <w:rFonts w:ascii="Times New Roman" w:hAnsi="Times New Roman" w:cs="Times New Roman"/>
          <w:color w:val="000000" w:themeColor="text1"/>
          <w:sz w:val="22"/>
          <w:szCs w:val="22"/>
        </w:rPr>
        <w:t>.</w:t>
      </w:r>
      <w:r w:rsidR="009E7AD0" w:rsidRPr="006D0B7C">
        <w:rPr>
          <w:rFonts w:ascii="Times New Roman" w:hAnsi="Times New Roman" w:cs="Times New Roman"/>
          <w:color w:val="000000" w:themeColor="text1"/>
          <w:sz w:val="22"/>
          <w:szCs w:val="22"/>
        </w:rPr>
        <w:t xml:space="preserve"> Projekt </w:t>
      </w:r>
      <w:r w:rsidR="00BD1339" w:rsidRPr="006D0B7C">
        <w:rPr>
          <w:rFonts w:ascii="Times New Roman" w:hAnsi="Times New Roman" w:cs="Times New Roman"/>
          <w:color w:val="000000" w:themeColor="text1"/>
          <w:sz w:val="22"/>
          <w:szCs w:val="22"/>
        </w:rPr>
        <w:t xml:space="preserve">SPACE 4 TALENTS </w:t>
      </w:r>
      <w:r w:rsidR="00237DE5" w:rsidRPr="006D0B7C">
        <w:rPr>
          <w:rFonts w:ascii="Times New Roman" w:hAnsi="Times New Roman" w:cs="Times New Roman"/>
          <w:color w:val="000000" w:themeColor="text1"/>
          <w:sz w:val="22"/>
          <w:szCs w:val="22"/>
        </w:rPr>
        <w:t xml:space="preserve">realizowany jest w okresie </w:t>
      </w:r>
      <w:r w:rsidR="00BD1339" w:rsidRPr="006D0B7C">
        <w:rPr>
          <w:rFonts w:ascii="Times New Roman" w:hAnsi="Times New Roman" w:cs="Times New Roman"/>
          <w:color w:val="000000" w:themeColor="text1"/>
          <w:sz w:val="22"/>
          <w:szCs w:val="22"/>
        </w:rPr>
        <w:t xml:space="preserve">od 01.12.2024 r. do 29.02.2028 r. i </w:t>
      </w:r>
      <w:r w:rsidR="009E7AD0" w:rsidRPr="006D0B7C">
        <w:rPr>
          <w:rFonts w:ascii="Times New Roman" w:hAnsi="Times New Roman" w:cs="Times New Roman"/>
          <w:color w:val="000000" w:themeColor="text1"/>
          <w:sz w:val="22"/>
          <w:szCs w:val="22"/>
        </w:rPr>
        <w:t xml:space="preserve">ma na celu </w:t>
      </w:r>
      <w:r w:rsidR="00237DE5" w:rsidRPr="006D0B7C">
        <w:rPr>
          <w:rFonts w:ascii="Times New Roman" w:hAnsi="Times New Roman" w:cs="Times New Roman"/>
          <w:color w:val="000000" w:themeColor="text1"/>
          <w:sz w:val="22"/>
          <w:szCs w:val="22"/>
        </w:rPr>
        <w:t xml:space="preserve">opracowanie modelu pozyskiwania </w:t>
      </w:r>
      <w:r w:rsidR="00F434DD" w:rsidRPr="006D0B7C">
        <w:rPr>
          <w:rFonts w:ascii="Times New Roman" w:hAnsi="Times New Roman" w:cs="Times New Roman"/>
          <w:color w:val="000000" w:themeColor="text1"/>
          <w:sz w:val="22"/>
          <w:szCs w:val="22"/>
        </w:rPr>
        <w:br/>
      </w:r>
      <w:r w:rsidR="00237DE5" w:rsidRPr="006D0B7C">
        <w:rPr>
          <w:rFonts w:ascii="Times New Roman" w:hAnsi="Times New Roman" w:cs="Times New Roman"/>
          <w:color w:val="000000" w:themeColor="text1"/>
          <w:sz w:val="22"/>
          <w:szCs w:val="22"/>
        </w:rPr>
        <w:t>i zatrzymywania talentów w miastach tracących funkcje społeczno-gospodarcze, poprzez tworzenie warunków dla rozwoju przemysłu kosmicznego, na przykładzie rozwiązań Stalowej Woli.</w:t>
      </w:r>
      <w:r w:rsidR="00570945" w:rsidRPr="006D0B7C">
        <w:rPr>
          <w:rFonts w:ascii="Times New Roman" w:hAnsi="Times New Roman" w:cs="Times New Roman"/>
          <w:color w:val="000000" w:themeColor="text1"/>
          <w:sz w:val="22"/>
          <w:szCs w:val="22"/>
        </w:rPr>
        <w:t xml:space="preserve"> Projekt</w:t>
      </w:r>
      <w:r w:rsidR="009E7AD0" w:rsidRPr="006D0B7C">
        <w:rPr>
          <w:rFonts w:ascii="Times New Roman" w:hAnsi="Times New Roman" w:cs="Times New Roman"/>
          <w:color w:val="000000" w:themeColor="text1"/>
          <w:sz w:val="22"/>
          <w:szCs w:val="22"/>
        </w:rPr>
        <w:t xml:space="preserve"> opiera się na 3 filarach:</w:t>
      </w:r>
    </w:p>
    <w:p w14:paraId="0CE8E435" w14:textId="6E3921A6" w:rsidR="00CD519D" w:rsidRPr="006D0B7C" w:rsidRDefault="00570945" w:rsidP="00FB3939">
      <w:pPr>
        <w:pStyle w:val="Akapitzlist"/>
        <w:numPr>
          <w:ilvl w:val="0"/>
          <w:numId w:val="1"/>
        </w:numPr>
        <w:spacing w:after="0"/>
        <w:jc w:val="both"/>
        <w:rPr>
          <w:rFonts w:ascii="Times New Roman" w:hAnsi="Times New Roman" w:cs="Times New Roman"/>
          <w:color w:val="000000" w:themeColor="text1"/>
          <w:sz w:val="22"/>
          <w:szCs w:val="22"/>
        </w:rPr>
      </w:pPr>
      <w:r w:rsidRPr="006D0B7C">
        <w:rPr>
          <w:rFonts w:ascii="Times New Roman" w:hAnsi="Times New Roman" w:cs="Times New Roman"/>
          <w:color w:val="000000" w:themeColor="text1"/>
          <w:sz w:val="22"/>
          <w:szCs w:val="22"/>
        </w:rPr>
        <w:t xml:space="preserve">SPACELAB </w:t>
      </w:r>
      <w:r w:rsidR="005F25DE" w:rsidRPr="006D0B7C">
        <w:rPr>
          <w:rFonts w:ascii="Times New Roman" w:hAnsi="Times New Roman" w:cs="Times New Roman"/>
          <w:color w:val="000000" w:themeColor="text1"/>
          <w:sz w:val="22"/>
          <w:szCs w:val="22"/>
        </w:rPr>
        <w:t>–</w:t>
      </w:r>
      <w:r w:rsidR="00330BE1" w:rsidRPr="006D0B7C">
        <w:rPr>
          <w:rFonts w:ascii="Times New Roman" w:hAnsi="Times New Roman" w:cs="Times New Roman"/>
          <w:color w:val="000000" w:themeColor="text1"/>
          <w:sz w:val="22"/>
          <w:szCs w:val="22"/>
        </w:rPr>
        <w:t xml:space="preserve"> </w:t>
      </w:r>
      <w:r w:rsidR="005F25DE" w:rsidRPr="006D0B7C">
        <w:rPr>
          <w:rFonts w:ascii="Times New Roman" w:hAnsi="Times New Roman" w:cs="Times New Roman"/>
          <w:color w:val="000000" w:themeColor="text1"/>
          <w:sz w:val="22"/>
          <w:szCs w:val="22"/>
        </w:rPr>
        <w:t>przestrzeń n</w:t>
      </w:r>
      <w:r w:rsidRPr="006D0B7C">
        <w:rPr>
          <w:rFonts w:ascii="Times New Roman" w:hAnsi="Times New Roman" w:cs="Times New Roman"/>
          <w:color w:val="000000" w:themeColor="text1"/>
          <w:sz w:val="22"/>
          <w:szCs w:val="22"/>
        </w:rPr>
        <w:t xml:space="preserve">aukowo-badawcza, oferująca zasoby wspierające rozwój startupów, </w:t>
      </w:r>
      <w:r w:rsidR="004934CE" w:rsidRPr="006D0B7C">
        <w:rPr>
          <w:rFonts w:ascii="Times New Roman" w:hAnsi="Times New Roman" w:cs="Times New Roman"/>
          <w:color w:val="000000" w:themeColor="text1"/>
          <w:sz w:val="22"/>
          <w:szCs w:val="22"/>
        </w:rPr>
        <w:t xml:space="preserve">innowacji, </w:t>
      </w:r>
      <w:r w:rsidRPr="006D0B7C">
        <w:rPr>
          <w:rFonts w:ascii="Times New Roman" w:hAnsi="Times New Roman" w:cs="Times New Roman"/>
          <w:color w:val="000000" w:themeColor="text1"/>
          <w:sz w:val="22"/>
          <w:szCs w:val="22"/>
        </w:rPr>
        <w:t xml:space="preserve">zdobywanie praktycznego doświadczenia w pracy w przemyśle kosmicznym, umożliwiająca pracę zdalną oraz hybrydową w skali lokalnej i globalnej, samodoskonalenie, tworzenie pomysłów, projektów, prototypów dla przemysłu kosmicznego, wykorzystując m.in. </w:t>
      </w:r>
      <w:r w:rsidR="00F434DD" w:rsidRPr="006D0B7C">
        <w:rPr>
          <w:rFonts w:ascii="Times New Roman" w:hAnsi="Times New Roman" w:cs="Times New Roman"/>
          <w:color w:val="000000" w:themeColor="text1"/>
          <w:sz w:val="22"/>
          <w:szCs w:val="22"/>
        </w:rPr>
        <w:br/>
      </w:r>
      <w:r w:rsidRPr="006D0B7C">
        <w:rPr>
          <w:rFonts w:ascii="Times New Roman" w:hAnsi="Times New Roman" w:cs="Times New Roman"/>
          <w:color w:val="000000" w:themeColor="text1"/>
          <w:sz w:val="22"/>
          <w:szCs w:val="22"/>
        </w:rPr>
        <w:t>AI, VR/AR w poszukiwaniu nowych rozwiązań.</w:t>
      </w:r>
    </w:p>
    <w:p w14:paraId="6917AEEE" w14:textId="20CCD1AC" w:rsidR="00CD519D" w:rsidRPr="006D0B7C" w:rsidRDefault="00FB3939" w:rsidP="00FB3939">
      <w:pPr>
        <w:pStyle w:val="Akapitzlist"/>
        <w:numPr>
          <w:ilvl w:val="0"/>
          <w:numId w:val="1"/>
        </w:numPr>
        <w:spacing w:after="0"/>
        <w:jc w:val="both"/>
        <w:rPr>
          <w:rFonts w:ascii="Times New Roman" w:hAnsi="Times New Roman" w:cs="Times New Roman"/>
          <w:color w:val="000000" w:themeColor="text1"/>
          <w:sz w:val="22"/>
          <w:szCs w:val="22"/>
        </w:rPr>
      </w:pPr>
      <w:r w:rsidRPr="006D0B7C">
        <w:rPr>
          <w:rFonts w:ascii="Times New Roman" w:hAnsi="Times New Roman" w:cs="Times New Roman"/>
          <w:color w:val="000000" w:themeColor="text1"/>
          <w:sz w:val="22"/>
          <w:szCs w:val="22"/>
        </w:rPr>
        <w:t>SPACE ACADEMY</w:t>
      </w:r>
      <w:r w:rsidR="004934CE" w:rsidRPr="006D0B7C">
        <w:rPr>
          <w:rFonts w:ascii="Times New Roman" w:hAnsi="Times New Roman" w:cs="Times New Roman"/>
          <w:color w:val="000000" w:themeColor="text1"/>
          <w:sz w:val="22"/>
          <w:szCs w:val="22"/>
        </w:rPr>
        <w:t xml:space="preserve"> - </w:t>
      </w:r>
      <w:r w:rsidR="00B33661" w:rsidRPr="006D0B7C">
        <w:rPr>
          <w:rFonts w:ascii="Times New Roman" w:hAnsi="Times New Roman" w:cs="Times New Roman"/>
          <w:color w:val="000000" w:themeColor="text1"/>
          <w:sz w:val="22"/>
          <w:szCs w:val="22"/>
        </w:rPr>
        <w:t>p</w:t>
      </w:r>
      <w:r w:rsidRPr="006D0B7C">
        <w:rPr>
          <w:rFonts w:ascii="Times New Roman" w:hAnsi="Times New Roman" w:cs="Times New Roman"/>
          <w:color w:val="000000" w:themeColor="text1"/>
          <w:sz w:val="22"/>
          <w:szCs w:val="22"/>
        </w:rPr>
        <w:t xml:space="preserve">rzestrzeń do rozwoju umiejętności oraz kompetencji potrzebnych </w:t>
      </w:r>
      <w:r w:rsidR="00330BE1" w:rsidRPr="006D0B7C">
        <w:rPr>
          <w:rFonts w:ascii="Times New Roman" w:hAnsi="Times New Roman" w:cs="Times New Roman"/>
          <w:color w:val="000000" w:themeColor="text1"/>
          <w:sz w:val="22"/>
          <w:szCs w:val="22"/>
        </w:rPr>
        <w:br/>
      </w:r>
      <w:r w:rsidRPr="006D0B7C">
        <w:rPr>
          <w:rFonts w:ascii="Times New Roman" w:hAnsi="Times New Roman" w:cs="Times New Roman"/>
          <w:color w:val="000000" w:themeColor="text1"/>
          <w:sz w:val="22"/>
          <w:szCs w:val="22"/>
        </w:rPr>
        <w:t xml:space="preserve">w branży kosmicznej, z wykorzystaniem narzędzi takich jak np.: </w:t>
      </w:r>
      <w:r w:rsidR="00CD519D" w:rsidRPr="006D0B7C">
        <w:rPr>
          <w:rFonts w:ascii="Times New Roman" w:hAnsi="Times New Roman" w:cs="Times New Roman"/>
          <w:color w:val="000000" w:themeColor="text1"/>
          <w:sz w:val="22"/>
          <w:szCs w:val="22"/>
        </w:rPr>
        <w:t xml:space="preserve"> </w:t>
      </w:r>
      <w:proofErr w:type="spellStart"/>
      <w:r w:rsidRPr="006D0B7C">
        <w:rPr>
          <w:rFonts w:ascii="Times New Roman" w:hAnsi="Times New Roman" w:cs="Times New Roman"/>
          <w:color w:val="000000" w:themeColor="text1"/>
          <w:sz w:val="22"/>
          <w:szCs w:val="22"/>
        </w:rPr>
        <w:t>hackatony</w:t>
      </w:r>
      <w:proofErr w:type="spellEnd"/>
      <w:r w:rsidRPr="006D0B7C">
        <w:rPr>
          <w:rFonts w:ascii="Times New Roman" w:hAnsi="Times New Roman" w:cs="Times New Roman"/>
          <w:color w:val="000000" w:themeColor="text1"/>
          <w:sz w:val="22"/>
          <w:szCs w:val="22"/>
        </w:rPr>
        <w:t>,</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warsztaty</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kursy</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konferencje</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spotkania,</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debaty,</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zawody,</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mentoring,</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doradztwo,</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praktyki</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staże</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 xml:space="preserve">wizyty studyjne </w:t>
      </w:r>
      <w:r w:rsidR="00F434DD" w:rsidRPr="006D0B7C">
        <w:rPr>
          <w:rFonts w:ascii="Times New Roman" w:hAnsi="Times New Roman" w:cs="Times New Roman"/>
          <w:color w:val="000000" w:themeColor="text1"/>
          <w:sz w:val="22"/>
          <w:szCs w:val="22"/>
        </w:rPr>
        <w:br/>
      </w:r>
      <w:r w:rsidRPr="006D0B7C">
        <w:rPr>
          <w:rFonts w:ascii="Times New Roman" w:hAnsi="Times New Roman" w:cs="Times New Roman"/>
          <w:color w:val="000000" w:themeColor="text1"/>
          <w:sz w:val="22"/>
          <w:szCs w:val="22"/>
        </w:rPr>
        <w:t>w podmiotach związanych z branżą kosmiczną</w:t>
      </w:r>
      <w:r w:rsidR="00CD519D" w:rsidRPr="006D0B7C">
        <w:rPr>
          <w:rFonts w:ascii="Times New Roman" w:hAnsi="Times New Roman" w:cs="Times New Roman"/>
          <w:color w:val="000000" w:themeColor="text1"/>
          <w:sz w:val="22"/>
          <w:szCs w:val="22"/>
        </w:rPr>
        <w:t xml:space="preserve">, </w:t>
      </w:r>
      <w:r w:rsidRPr="006D0B7C">
        <w:rPr>
          <w:rFonts w:ascii="Times New Roman" w:hAnsi="Times New Roman" w:cs="Times New Roman"/>
          <w:color w:val="000000" w:themeColor="text1"/>
          <w:sz w:val="22"/>
          <w:szCs w:val="22"/>
        </w:rPr>
        <w:t>eventy.</w:t>
      </w:r>
    </w:p>
    <w:p w14:paraId="75523D55" w14:textId="74E3E8BB" w:rsidR="00FB3939" w:rsidRPr="006D0B7C" w:rsidRDefault="00FB3939" w:rsidP="00FB3939">
      <w:pPr>
        <w:pStyle w:val="Akapitzlist"/>
        <w:numPr>
          <w:ilvl w:val="0"/>
          <w:numId w:val="1"/>
        </w:numPr>
        <w:spacing w:after="0"/>
        <w:jc w:val="both"/>
        <w:rPr>
          <w:rFonts w:ascii="Times New Roman" w:hAnsi="Times New Roman" w:cs="Times New Roman"/>
          <w:color w:val="000000" w:themeColor="text1"/>
          <w:sz w:val="22"/>
          <w:szCs w:val="22"/>
        </w:rPr>
      </w:pPr>
      <w:r w:rsidRPr="006D0B7C">
        <w:rPr>
          <w:rFonts w:ascii="Times New Roman" w:hAnsi="Times New Roman" w:cs="Times New Roman"/>
          <w:color w:val="000000" w:themeColor="text1"/>
          <w:sz w:val="22"/>
          <w:szCs w:val="22"/>
        </w:rPr>
        <w:t xml:space="preserve">PENTAHELIX COOPERATION </w:t>
      </w:r>
      <w:r w:rsidR="00CD519D" w:rsidRPr="006D0B7C">
        <w:rPr>
          <w:rFonts w:ascii="Times New Roman" w:hAnsi="Times New Roman" w:cs="Times New Roman"/>
          <w:color w:val="000000" w:themeColor="text1"/>
          <w:sz w:val="22"/>
          <w:szCs w:val="22"/>
        </w:rPr>
        <w:t xml:space="preserve">- </w:t>
      </w:r>
      <w:r w:rsidR="00B33661" w:rsidRPr="006D0B7C">
        <w:rPr>
          <w:rFonts w:ascii="Times New Roman" w:hAnsi="Times New Roman" w:cs="Times New Roman"/>
          <w:color w:val="000000" w:themeColor="text1"/>
          <w:sz w:val="22"/>
          <w:szCs w:val="22"/>
        </w:rPr>
        <w:t>p</w:t>
      </w:r>
      <w:r w:rsidRPr="006D0B7C">
        <w:rPr>
          <w:rFonts w:ascii="Times New Roman" w:hAnsi="Times New Roman" w:cs="Times New Roman"/>
          <w:color w:val="000000" w:themeColor="text1"/>
          <w:sz w:val="22"/>
          <w:szCs w:val="22"/>
        </w:rPr>
        <w:t xml:space="preserve">rzestrzeń do współpracy w ramach </w:t>
      </w:r>
      <w:proofErr w:type="spellStart"/>
      <w:r w:rsidRPr="006D0B7C">
        <w:rPr>
          <w:rFonts w:ascii="Times New Roman" w:hAnsi="Times New Roman" w:cs="Times New Roman"/>
          <w:color w:val="000000" w:themeColor="text1"/>
          <w:sz w:val="22"/>
          <w:szCs w:val="22"/>
        </w:rPr>
        <w:t>pentahelisy</w:t>
      </w:r>
      <w:proofErr w:type="spellEnd"/>
      <w:r w:rsidRPr="006D0B7C">
        <w:rPr>
          <w:rFonts w:ascii="Times New Roman" w:hAnsi="Times New Roman" w:cs="Times New Roman"/>
          <w:color w:val="000000" w:themeColor="text1"/>
          <w:sz w:val="22"/>
          <w:szCs w:val="22"/>
        </w:rPr>
        <w:t xml:space="preserve"> na rzecz dynamicznego rozwoju branży kosmicznej zakładająca udział co najmniej przedstawicieli sektora publicznego, edukacyjnego i naukowego, przemysłu kosmicznego, organizacji pozarządowych oraz młodzieży.</w:t>
      </w:r>
    </w:p>
    <w:p w14:paraId="002ACFE0" w14:textId="2DD34BF7" w:rsidR="00666C01" w:rsidRPr="006D0B7C" w:rsidRDefault="00666C01" w:rsidP="00295927">
      <w:pPr>
        <w:spacing w:after="0"/>
        <w:jc w:val="both"/>
        <w:rPr>
          <w:rFonts w:ascii="Times New Roman" w:hAnsi="Times New Roman" w:cs="Times New Roman"/>
          <w:sz w:val="22"/>
          <w:szCs w:val="22"/>
        </w:rPr>
      </w:pPr>
      <w:r w:rsidRPr="006D0B7C">
        <w:rPr>
          <w:rFonts w:ascii="Times New Roman" w:hAnsi="Times New Roman" w:cs="Times New Roman"/>
          <w:sz w:val="22"/>
          <w:szCs w:val="22"/>
        </w:rPr>
        <w:t xml:space="preserve">Założenia </w:t>
      </w:r>
      <w:r w:rsidR="004D6BA1" w:rsidRPr="006D0B7C">
        <w:rPr>
          <w:rFonts w:ascii="Times New Roman" w:hAnsi="Times New Roman" w:cs="Times New Roman"/>
          <w:sz w:val="22"/>
          <w:szCs w:val="22"/>
        </w:rPr>
        <w:t xml:space="preserve">przewidziane w </w:t>
      </w:r>
      <w:r w:rsidR="009E7AD0" w:rsidRPr="006D0B7C">
        <w:rPr>
          <w:rFonts w:ascii="Times New Roman" w:hAnsi="Times New Roman" w:cs="Times New Roman"/>
          <w:sz w:val="22"/>
          <w:szCs w:val="22"/>
        </w:rPr>
        <w:t>P</w:t>
      </w:r>
      <w:r w:rsidR="004D6BA1" w:rsidRPr="006D0B7C">
        <w:rPr>
          <w:rFonts w:ascii="Times New Roman" w:hAnsi="Times New Roman" w:cs="Times New Roman"/>
          <w:sz w:val="22"/>
          <w:szCs w:val="22"/>
        </w:rPr>
        <w:t xml:space="preserve">rogramie </w:t>
      </w:r>
      <w:r w:rsidR="009E7AD0" w:rsidRPr="006D0B7C">
        <w:rPr>
          <w:rFonts w:ascii="Times New Roman" w:hAnsi="Times New Roman" w:cs="Times New Roman"/>
          <w:sz w:val="22"/>
          <w:szCs w:val="22"/>
        </w:rPr>
        <w:t xml:space="preserve">EUI-IA </w:t>
      </w:r>
      <w:r w:rsidR="00DF1FEE" w:rsidRPr="006D0B7C">
        <w:rPr>
          <w:rFonts w:ascii="Times New Roman" w:hAnsi="Times New Roman" w:cs="Times New Roman"/>
          <w:sz w:val="22"/>
          <w:szCs w:val="22"/>
        </w:rPr>
        <w:t xml:space="preserve">zakładają </w:t>
      </w:r>
      <w:r w:rsidR="004C4F9D" w:rsidRPr="006D0B7C">
        <w:rPr>
          <w:rFonts w:ascii="Times New Roman" w:hAnsi="Times New Roman" w:cs="Times New Roman"/>
          <w:sz w:val="22"/>
          <w:szCs w:val="22"/>
        </w:rPr>
        <w:t xml:space="preserve">także </w:t>
      </w:r>
      <w:r w:rsidR="003E61F5" w:rsidRPr="006D0B7C">
        <w:rPr>
          <w:rFonts w:ascii="Times New Roman" w:hAnsi="Times New Roman" w:cs="Times New Roman"/>
          <w:sz w:val="22"/>
          <w:szCs w:val="22"/>
        </w:rPr>
        <w:t xml:space="preserve">komponent ponadnarodowy i </w:t>
      </w:r>
      <w:r w:rsidR="00DF1FEE" w:rsidRPr="006D0B7C">
        <w:rPr>
          <w:rFonts w:ascii="Times New Roman" w:hAnsi="Times New Roman" w:cs="Times New Roman"/>
          <w:sz w:val="22"/>
          <w:szCs w:val="22"/>
        </w:rPr>
        <w:t xml:space="preserve">udział </w:t>
      </w:r>
      <w:r w:rsidR="00F434DD" w:rsidRPr="006D0B7C">
        <w:rPr>
          <w:rFonts w:ascii="Times New Roman" w:hAnsi="Times New Roman" w:cs="Times New Roman"/>
          <w:sz w:val="22"/>
          <w:szCs w:val="22"/>
        </w:rPr>
        <w:br/>
      </w:r>
      <w:r w:rsidR="00DF1FEE" w:rsidRPr="006D0B7C">
        <w:rPr>
          <w:rFonts w:ascii="Times New Roman" w:hAnsi="Times New Roman" w:cs="Times New Roman"/>
          <w:sz w:val="22"/>
          <w:szCs w:val="22"/>
        </w:rPr>
        <w:t xml:space="preserve">w realizacji projektu minimum 3 </w:t>
      </w:r>
      <w:r w:rsidR="00CE7C48" w:rsidRPr="006D0B7C">
        <w:rPr>
          <w:rFonts w:ascii="Times New Roman" w:hAnsi="Times New Roman" w:cs="Times New Roman"/>
          <w:sz w:val="22"/>
          <w:szCs w:val="22"/>
        </w:rPr>
        <w:t xml:space="preserve">partnerów </w:t>
      </w:r>
      <w:r w:rsidR="004C4F9D" w:rsidRPr="006D0B7C">
        <w:rPr>
          <w:rFonts w:ascii="Times New Roman" w:hAnsi="Times New Roman" w:cs="Times New Roman"/>
          <w:sz w:val="22"/>
          <w:szCs w:val="22"/>
        </w:rPr>
        <w:t>zagranicznych</w:t>
      </w:r>
      <w:r w:rsidR="00CE7C48" w:rsidRPr="006D0B7C">
        <w:rPr>
          <w:rFonts w:ascii="Times New Roman" w:hAnsi="Times New Roman" w:cs="Times New Roman"/>
          <w:sz w:val="22"/>
          <w:szCs w:val="22"/>
        </w:rPr>
        <w:t xml:space="preserve"> – tzw. </w:t>
      </w:r>
      <w:r w:rsidR="00DF1FEE" w:rsidRPr="006D0B7C">
        <w:rPr>
          <w:rFonts w:ascii="Times New Roman" w:hAnsi="Times New Roman" w:cs="Times New Roman"/>
          <w:sz w:val="22"/>
          <w:szCs w:val="22"/>
        </w:rPr>
        <w:t xml:space="preserve">Partnerów Transferowych, </w:t>
      </w:r>
      <w:r w:rsidR="00630EF9" w:rsidRPr="006D0B7C">
        <w:rPr>
          <w:rFonts w:ascii="Times New Roman" w:hAnsi="Times New Roman" w:cs="Times New Roman"/>
          <w:sz w:val="22"/>
          <w:szCs w:val="22"/>
        </w:rPr>
        <w:t xml:space="preserve">którzy na bazie </w:t>
      </w:r>
      <w:r w:rsidR="00D72947" w:rsidRPr="006D0B7C">
        <w:rPr>
          <w:rFonts w:ascii="Times New Roman" w:hAnsi="Times New Roman" w:cs="Times New Roman"/>
          <w:sz w:val="22"/>
          <w:szCs w:val="22"/>
        </w:rPr>
        <w:t xml:space="preserve">innowacyjnego </w:t>
      </w:r>
      <w:r w:rsidR="00630EF9" w:rsidRPr="006D0B7C">
        <w:rPr>
          <w:rFonts w:ascii="Times New Roman" w:hAnsi="Times New Roman" w:cs="Times New Roman"/>
          <w:sz w:val="22"/>
          <w:szCs w:val="22"/>
        </w:rPr>
        <w:t>rozwiązania wypracowanego w tym projekcie</w:t>
      </w:r>
      <w:r w:rsidR="00D72947" w:rsidRPr="006D0B7C">
        <w:rPr>
          <w:rFonts w:ascii="Times New Roman" w:hAnsi="Times New Roman" w:cs="Times New Roman"/>
          <w:sz w:val="22"/>
          <w:szCs w:val="22"/>
        </w:rPr>
        <w:t xml:space="preserve">, </w:t>
      </w:r>
      <w:r w:rsidR="000339DE" w:rsidRPr="006D0B7C">
        <w:rPr>
          <w:rFonts w:ascii="Times New Roman" w:hAnsi="Times New Roman" w:cs="Times New Roman"/>
          <w:sz w:val="22"/>
          <w:szCs w:val="22"/>
        </w:rPr>
        <w:t xml:space="preserve">dostosują je i </w:t>
      </w:r>
      <w:r w:rsidR="00D72947" w:rsidRPr="006D0B7C">
        <w:rPr>
          <w:rFonts w:ascii="Times New Roman" w:hAnsi="Times New Roman" w:cs="Times New Roman"/>
          <w:sz w:val="22"/>
          <w:szCs w:val="22"/>
        </w:rPr>
        <w:t xml:space="preserve">przygotują </w:t>
      </w:r>
      <w:r w:rsidR="000339DE" w:rsidRPr="006D0B7C">
        <w:rPr>
          <w:rFonts w:ascii="Times New Roman" w:hAnsi="Times New Roman" w:cs="Times New Roman"/>
          <w:sz w:val="22"/>
          <w:szCs w:val="22"/>
        </w:rPr>
        <w:t xml:space="preserve">działania pilotażowe </w:t>
      </w:r>
      <w:r w:rsidR="00224F61" w:rsidRPr="006D0B7C">
        <w:rPr>
          <w:rFonts w:ascii="Times New Roman" w:hAnsi="Times New Roman" w:cs="Times New Roman"/>
          <w:sz w:val="22"/>
          <w:szCs w:val="22"/>
        </w:rPr>
        <w:t>odpowiadające uwarunkowaniom ich funkcjonowania.</w:t>
      </w:r>
      <w:r w:rsidR="000339DE" w:rsidRPr="006D0B7C">
        <w:rPr>
          <w:rFonts w:ascii="Times New Roman" w:hAnsi="Times New Roman" w:cs="Times New Roman"/>
          <w:sz w:val="22"/>
          <w:szCs w:val="22"/>
        </w:rPr>
        <w:t xml:space="preserve"> </w:t>
      </w:r>
      <w:r w:rsidR="000A2F70" w:rsidRPr="006D0B7C">
        <w:rPr>
          <w:rFonts w:ascii="Times New Roman" w:hAnsi="Times New Roman" w:cs="Times New Roman"/>
          <w:sz w:val="22"/>
          <w:szCs w:val="22"/>
        </w:rPr>
        <w:t xml:space="preserve">Dzięki temu założenia projektu </w:t>
      </w:r>
      <w:r w:rsidR="00F434DD" w:rsidRPr="006D0B7C">
        <w:rPr>
          <w:rFonts w:ascii="Times New Roman" w:hAnsi="Times New Roman" w:cs="Times New Roman"/>
          <w:sz w:val="22"/>
          <w:szCs w:val="22"/>
        </w:rPr>
        <w:br/>
      </w:r>
      <w:r w:rsidR="000A2F70" w:rsidRPr="006D0B7C">
        <w:rPr>
          <w:rFonts w:ascii="Times New Roman" w:hAnsi="Times New Roman" w:cs="Times New Roman"/>
          <w:sz w:val="22"/>
          <w:szCs w:val="22"/>
        </w:rPr>
        <w:t>i tworzonego w jego ramach modelowego rozwiązania będą mogły być pr</w:t>
      </w:r>
      <w:r w:rsidR="006A2299" w:rsidRPr="006D0B7C">
        <w:rPr>
          <w:rFonts w:ascii="Times New Roman" w:hAnsi="Times New Roman" w:cs="Times New Roman"/>
          <w:sz w:val="22"/>
          <w:szCs w:val="22"/>
        </w:rPr>
        <w:t>zetestowane w innych miastach europejskich</w:t>
      </w:r>
      <w:r w:rsidR="008C2EEC" w:rsidRPr="006D0B7C">
        <w:rPr>
          <w:rFonts w:ascii="Times New Roman" w:hAnsi="Times New Roman" w:cs="Times New Roman"/>
          <w:sz w:val="22"/>
          <w:szCs w:val="22"/>
        </w:rPr>
        <w:t xml:space="preserve">, dostarczając cennej informacji zwrotnej na temat możliwości jego transferu </w:t>
      </w:r>
      <w:r w:rsidR="00E13E28" w:rsidRPr="006D0B7C">
        <w:rPr>
          <w:rFonts w:ascii="Times New Roman" w:hAnsi="Times New Roman" w:cs="Times New Roman"/>
          <w:sz w:val="22"/>
          <w:szCs w:val="22"/>
        </w:rPr>
        <w:t>i wdrożenia także w</w:t>
      </w:r>
      <w:r w:rsidR="006D0B7C">
        <w:rPr>
          <w:rFonts w:ascii="Times New Roman" w:hAnsi="Times New Roman" w:cs="Times New Roman"/>
          <w:sz w:val="22"/>
          <w:szCs w:val="22"/>
        </w:rPr>
        <w:t> </w:t>
      </w:r>
      <w:r w:rsidR="00E13E28" w:rsidRPr="006D0B7C">
        <w:rPr>
          <w:rFonts w:ascii="Times New Roman" w:hAnsi="Times New Roman" w:cs="Times New Roman"/>
          <w:sz w:val="22"/>
          <w:szCs w:val="22"/>
        </w:rPr>
        <w:t>innych lokalizacjach</w:t>
      </w:r>
      <w:r w:rsidR="008C2EEC" w:rsidRPr="006D0B7C">
        <w:rPr>
          <w:rFonts w:ascii="Times New Roman" w:hAnsi="Times New Roman" w:cs="Times New Roman"/>
          <w:sz w:val="22"/>
          <w:szCs w:val="22"/>
        </w:rPr>
        <w:t>.</w:t>
      </w:r>
      <w:r w:rsidR="008336C5" w:rsidRPr="006D0B7C">
        <w:rPr>
          <w:rFonts w:ascii="Times New Roman" w:hAnsi="Times New Roman" w:cs="Times New Roman"/>
          <w:sz w:val="22"/>
          <w:szCs w:val="22"/>
        </w:rPr>
        <w:t xml:space="preserve"> Taka współpraca </w:t>
      </w:r>
      <w:r w:rsidR="00A838E0" w:rsidRPr="006D0B7C">
        <w:rPr>
          <w:rFonts w:ascii="Times New Roman" w:hAnsi="Times New Roman" w:cs="Times New Roman"/>
          <w:sz w:val="22"/>
          <w:szCs w:val="22"/>
        </w:rPr>
        <w:t xml:space="preserve">międzynarodowa między miastami europejskimi </w:t>
      </w:r>
      <w:r w:rsidR="00F434DD" w:rsidRPr="006D0B7C">
        <w:rPr>
          <w:rFonts w:ascii="Times New Roman" w:hAnsi="Times New Roman" w:cs="Times New Roman"/>
          <w:sz w:val="22"/>
          <w:szCs w:val="22"/>
        </w:rPr>
        <w:br/>
      </w:r>
      <w:r w:rsidR="008336C5" w:rsidRPr="006D0B7C">
        <w:rPr>
          <w:rFonts w:ascii="Times New Roman" w:hAnsi="Times New Roman" w:cs="Times New Roman"/>
          <w:sz w:val="22"/>
          <w:szCs w:val="22"/>
        </w:rPr>
        <w:t>w ramach projektu to nie tylko wspólne wypracowywanie rozwiązań innowacyjnych</w:t>
      </w:r>
      <w:r w:rsidR="00643F4F" w:rsidRPr="006D0B7C">
        <w:rPr>
          <w:rFonts w:ascii="Times New Roman" w:hAnsi="Times New Roman" w:cs="Times New Roman"/>
          <w:sz w:val="22"/>
          <w:szCs w:val="22"/>
        </w:rPr>
        <w:t>,</w:t>
      </w:r>
      <w:r w:rsidR="00A838E0" w:rsidRPr="006D0B7C">
        <w:rPr>
          <w:rFonts w:ascii="Times New Roman" w:hAnsi="Times New Roman" w:cs="Times New Roman"/>
          <w:sz w:val="22"/>
          <w:szCs w:val="22"/>
        </w:rPr>
        <w:t xml:space="preserve"> </w:t>
      </w:r>
      <w:r w:rsidR="00D64C7E" w:rsidRPr="006D0B7C">
        <w:rPr>
          <w:rFonts w:ascii="Times New Roman" w:hAnsi="Times New Roman" w:cs="Times New Roman"/>
          <w:sz w:val="22"/>
          <w:szCs w:val="22"/>
        </w:rPr>
        <w:t>wymiana doświadczeń i</w:t>
      </w:r>
      <w:r w:rsidR="006D0B7C">
        <w:rPr>
          <w:rFonts w:ascii="Times New Roman" w:hAnsi="Times New Roman" w:cs="Times New Roman"/>
          <w:sz w:val="22"/>
          <w:szCs w:val="22"/>
        </w:rPr>
        <w:t> </w:t>
      </w:r>
      <w:r w:rsidR="00D64C7E" w:rsidRPr="006D0B7C">
        <w:rPr>
          <w:rFonts w:ascii="Times New Roman" w:hAnsi="Times New Roman" w:cs="Times New Roman"/>
          <w:sz w:val="22"/>
          <w:szCs w:val="22"/>
        </w:rPr>
        <w:t xml:space="preserve">dobrych praktyk w kluczowych dla Stalowej Woli obszarach, </w:t>
      </w:r>
      <w:r w:rsidR="00A838E0" w:rsidRPr="006D0B7C">
        <w:rPr>
          <w:rFonts w:ascii="Times New Roman" w:hAnsi="Times New Roman" w:cs="Times New Roman"/>
          <w:sz w:val="22"/>
          <w:szCs w:val="22"/>
        </w:rPr>
        <w:t>ale także ogromn</w:t>
      </w:r>
      <w:r w:rsidR="00972D54" w:rsidRPr="006D0B7C">
        <w:rPr>
          <w:rFonts w:ascii="Times New Roman" w:hAnsi="Times New Roman" w:cs="Times New Roman"/>
          <w:sz w:val="22"/>
          <w:szCs w:val="22"/>
        </w:rPr>
        <w:t>a szansa</w:t>
      </w:r>
      <w:r w:rsidR="00A838E0" w:rsidRPr="006D0B7C">
        <w:rPr>
          <w:rFonts w:ascii="Times New Roman" w:hAnsi="Times New Roman" w:cs="Times New Roman"/>
          <w:sz w:val="22"/>
          <w:szCs w:val="22"/>
        </w:rPr>
        <w:t xml:space="preserve"> promocji miasta Stalowa Wola</w:t>
      </w:r>
      <w:r w:rsidR="00972D54" w:rsidRPr="006D0B7C">
        <w:rPr>
          <w:rFonts w:ascii="Times New Roman" w:hAnsi="Times New Roman" w:cs="Times New Roman"/>
          <w:sz w:val="22"/>
          <w:szCs w:val="22"/>
        </w:rPr>
        <w:t xml:space="preserve"> na skalę międzynarodową</w:t>
      </w:r>
      <w:r w:rsidR="00A838E0" w:rsidRPr="006D0B7C">
        <w:rPr>
          <w:rFonts w:ascii="Times New Roman" w:hAnsi="Times New Roman" w:cs="Times New Roman"/>
          <w:sz w:val="22"/>
          <w:szCs w:val="22"/>
        </w:rPr>
        <w:t xml:space="preserve">, zaprezentowania jego potencjału i </w:t>
      </w:r>
      <w:r w:rsidR="00914B33" w:rsidRPr="006D0B7C">
        <w:rPr>
          <w:rFonts w:ascii="Times New Roman" w:hAnsi="Times New Roman" w:cs="Times New Roman"/>
          <w:sz w:val="22"/>
          <w:szCs w:val="22"/>
        </w:rPr>
        <w:t xml:space="preserve">prestiż wynikający z faktu, iż </w:t>
      </w:r>
      <w:r w:rsidR="001F74A7" w:rsidRPr="006D0B7C">
        <w:rPr>
          <w:rFonts w:ascii="Times New Roman" w:hAnsi="Times New Roman" w:cs="Times New Roman"/>
          <w:sz w:val="22"/>
          <w:szCs w:val="22"/>
        </w:rPr>
        <w:t>to właśnie w Stalowej Woli powstają rozwiązania, na których będą mogły się wzorować inne miasta z całej Europy.</w:t>
      </w:r>
      <w:r w:rsidR="00DE29D2" w:rsidRPr="006D0B7C">
        <w:rPr>
          <w:rFonts w:ascii="Times New Roman" w:hAnsi="Times New Roman" w:cs="Times New Roman"/>
          <w:sz w:val="22"/>
          <w:szCs w:val="22"/>
        </w:rPr>
        <w:t xml:space="preserve"> Rozwiązania projektu będą bowiem szeroko promowane przez Komisję Europejską.</w:t>
      </w:r>
    </w:p>
    <w:p w14:paraId="0FE36C4D" w14:textId="77777777" w:rsidR="00ED621F" w:rsidRPr="006D0B7C" w:rsidRDefault="00ED621F" w:rsidP="00295927">
      <w:pPr>
        <w:spacing w:after="0"/>
        <w:jc w:val="both"/>
        <w:rPr>
          <w:rFonts w:ascii="Times New Roman" w:hAnsi="Times New Roman" w:cs="Times New Roman"/>
          <w:b/>
          <w:bCs/>
          <w:sz w:val="22"/>
          <w:szCs w:val="22"/>
        </w:rPr>
      </w:pPr>
    </w:p>
    <w:p w14:paraId="61672404" w14:textId="4CE091EC" w:rsidR="005E0711" w:rsidRPr="006D0B7C" w:rsidRDefault="005E0711" w:rsidP="003F76E0">
      <w:pPr>
        <w:spacing w:after="0"/>
        <w:jc w:val="both"/>
        <w:rPr>
          <w:rFonts w:ascii="Times New Roman" w:hAnsi="Times New Roman" w:cs="Times New Roman"/>
          <w:sz w:val="22"/>
          <w:szCs w:val="22"/>
        </w:rPr>
      </w:pPr>
      <w:r w:rsidRPr="006D0B7C">
        <w:rPr>
          <w:rFonts w:ascii="Times New Roman" w:hAnsi="Times New Roman" w:cs="Times New Roman"/>
          <w:b/>
          <w:bCs/>
          <w:sz w:val="22"/>
          <w:szCs w:val="22"/>
        </w:rPr>
        <w:t xml:space="preserve">Miasta </w:t>
      </w:r>
      <w:proofErr w:type="spellStart"/>
      <w:r w:rsidRPr="006D0B7C">
        <w:rPr>
          <w:rFonts w:ascii="Times New Roman" w:hAnsi="Times New Roman" w:cs="Times New Roman"/>
          <w:b/>
          <w:bCs/>
          <w:sz w:val="22"/>
          <w:szCs w:val="22"/>
        </w:rPr>
        <w:t>Ústí</w:t>
      </w:r>
      <w:proofErr w:type="spellEnd"/>
      <w:r w:rsidRPr="006D0B7C">
        <w:rPr>
          <w:rFonts w:ascii="Times New Roman" w:hAnsi="Times New Roman" w:cs="Times New Roman"/>
          <w:b/>
          <w:bCs/>
          <w:sz w:val="22"/>
          <w:szCs w:val="22"/>
        </w:rPr>
        <w:t xml:space="preserve"> nad </w:t>
      </w:r>
      <w:proofErr w:type="spellStart"/>
      <w:r w:rsidRPr="006D0B7C">
        <w:rPr>
          <w:rFonts w:ascii="Times New Roman" w:hAnsi="Times New Roman" w:cs="Times New Roman"/>
          <w:b/>
          <w:bCs/>
          <w:sz w:val="22"/>
          <w:szCs w:val="22"/>
        </w:rPr>
        <w:t>Labem</w:t>
      </w:r>
      <w:proofErr w:type="spellEnd"/>
      <w:r w:rsidRPr="006D0B7C">
        <w:rPr>
          <w:rFonts w:ascii="Times New Roman" w:hAnsi="Times New Roman" w:cs="Times New Roman"/>
          <w:b/>
          <w:bCs/>
          <w:sz w:val="22"/>
          <w:szCs w:val="22"/>
        </w:rPr>
        <w:t xml:space="preserve"> (Republika Czeska), </w:t>
      </w:r>
      <w:proofErr w:type="spellStart"/>
      <w:r w:rsidRPr="006D0B7C">
        <w:rPr>
          <w:rFonts w:ascii="Times New Roman" w:hAnsi="Times New Roman" w:cs="Times New Roman"/>
          <w:b/>
          <w:bCs/>
          <w:sz w:val="22"/>
          <w:szCs w:val="22"/>
        </w:rPr>
        <w:t>Varberg</w:t>
      </w:r>
      <w:proofErr w:type="spellEnd"/>
      <w:r w:rsidRPr="006D0B7C">
        <w:rPr>
          <w:rFonts w:ascii="Times New Roman" w:hAnsi="Times New Roman" w:cs="Times New Roman"/>
          <w:b/>
          <w:bCs/>
          <w:sz w:val="22"/>
          <w:szCs w:val="22"/>
        </w:rPr>
        <w:t xml:space="preserve"> </w:t>
      </w:r>
      <w:proofErr w:type="spellStart"/>
      <w:r w:rsidRPr="006D0B7C">
        <w:rPr>
          <w:rFonts w:ascii="Times New Roman" w:hAnsi="Times New Roman" w:cs="Times New Roman"/>
          <w:b/>
          <w:bCs/>
          <w:sz w:val="22"/>
          <w:szCs w:val="22"/>
        </w:rPr>
        <w:t>Kommun</w:t>
      </w:r>
      <w:proofErr w:type="spellEnd"/>
      <w:r w:rsidRPr="006D0B7C">
        <w:rPr>
          <w:rFonts w:ascii="Times New Roman" w:hAnsi="Times New Roman" w:cs="Times New Roman"/>
          <w:b/>
          <w:bCs/>
          <w:sz w:val="22"/>
          <w:szCs w:val="22"/>
        </w:rPr>
        <w:t xml:space="preserve"> (Szwecja) i </w:t>
      </w:r>
      <w:proofErr w:type="spellStart"/>
      <w:r w:rsidRPr="006D0B7C">
        <w:rPr>
          <w:rFonts w:ascii="Times New Roman" w:hAnsi="Times New Roman" w:cs="Times New Roman"/>
          <w:b/>
          <w:bCs/>
          <w:sz w:val="22"/>
          <w:szCs w:val="22"/>
        </w:rPr>
        <w:t>Panevėž</w:t>
      </w:r>
      <w:r w:rsidR="005674DE" w:rsidRPr="006D0B7C">
        <w:rPr>
          <w:rFonts w:ascii="Times New Roman" w:hAnsi="Times New Roman" w:cs="Times New Roman"/>
          <w:b/>
          <w:bCs/>
          <w:sz w:val="22"/>
          <w:szCs w:val="22"/>
        </w:rPr>
        <w:t>ys</w:t>
      </w:r>
      <w:proofErr w:type="spellEnd"/>
      <w:r w:rsidRPr="006D0B7C">
        <w:rPr>
          <w:rFonts w:ascii="Times New Roman" w:hAnsi="Times New Roman" w:cs="Times New Roman"/>
          <w:b/>
          <w:bCs/>
          <w:sz w:val="22"/>
          <w:szCs w:val="22"/>
        </w:rPr>
        <w:t xml:space="preserve"> (Litwa) wyraziły chęć przystąpienia do projektu SPACE 4 TALENTS</w:t>
      </w:r>
      <w:r w:rsidRPr="006D0B7C">
        <w:rPr>
          <w:rFonts w:ascii="Times New Roman" w:hAnsi="Times New Roman" w:cs="Times New Roman"/>
          <w:sz w:val="22"/>
          <w:szCs w:val="22"/>
        </w:rPr>
        <w:t xml:space="preserve"> i </w:t>
      </w:r>
      <w:r w:rsidR="00666C01" w:rsidRPr="006D0B7C">
        <w:rPr>
          <w:rFonts w:ascii="Times New Roman" w:hAnsi="Times New Roman" w:cs="Times New Roman"/>
          <w:sz w:val="22"/>
          <w:szCs w:val="22"/>
        </w:rPr>
        <w:t>wspólnej pracy nad wypracowaniem innowacyjnego rozwiązania</w:t>
      </w:r>
      <w:r w:rsidR="00224F61" w:rsidRPr="006D0B7C">
        <w:rPr>
          <w:rFonts w:ascii="Times New Roman" w:hAnsi="Times New Roman" w:cs="Times New Roman"/>
          <w:sz w:val="22"/>
          <w:szCs w:val="22"/>
        </w:rPr>
        <w:t xml:space="preserve">, </w:t>
      </w:r>
      <w:r w:rsidR="00C7160D" w:rsidRPr="006D0B7C">
        <w:rPr>
          <w:rFonts w:ascii="Times New Roman" w:hAnsi="Times New Roman" w:cs="Times New Roman"/>
          <w:sz w:val="22"/>
          <w:szCs w:val="22"/>
        </w:rPr>
        <w:t xml:space="preserve">dostosowania go do swoich uwarunkowań </w:t>
      </w:r>
      <w:r w:rsidR="00224F61" w:rsidRPr="006D0B7C">
        <w:rPr>
          <w:rFonts w:ascii="Times New Roman" w:hAnsi="Times New Roman" w:cs="Times New Roman"/>
          <w:sz w:val="22"/>
          <w:szCs w:val="22"/>
        </w:rPr>
        <w:t>i wdrożenia działań pilotażowych</w:t>
      </w:r>
      <w:r w:rsidR="00666C01" w:rsidRPr="006D0B7C">
        <w:rPr>
          <w:rFonts w:ascii="Times New Roman" w:hAnsi="Times New Roman" w:cs="Times New Roman"/>
          <w:sz w:val="22"/>
          <w:szCs w:val="22"/>
        </w:rPr>
        <w:t>.</w:t>
      </w:r>
      <w:r w:rsidR="00C7160D" w:rsidRPr="006D0B7C">
        <w:rPr>
          <w:rFonts w:ascii="Times New Roman" w:hAnsi="Times New Roman" w:cs="Times New Roman"/>
          <w:sz w:val="22"/>
          <w:szCs w:val="22"/>
        </w:rPr>
        <w:t xml:space="preserve"> Aby współpraca w</w:t>
      </w:r>
      <w:r w:rsidR="006D0B7C">
        <w:rPr>
          <w:rFonts w:ascii="Times New Roman" w:hAnsi="Times New Roman" w:cs="Times New Roman"/>
          <w:sz w:val="22"/>
          <w:szCs w:val="22"/>
        </w:rPr>
        <w:t> </w:t>
      </w:r>
      <w:r w:rsidR="00C7160D" w:rsidRPr="006D0B7C">
        <w:rPr>
          <w:rFonts w:ascii="Times New Roman" w:hAnsi="Times New Roman" w:cs="Times New Roman"/>
          <w:sz w:val="22"/>
          <w:szCs w:val="22"/>
        </w:rPr>
        <w:t xml:space="preserve">ramach projektu była możliwa konieczne jest zawarcie umowy </w:t>
      </w:r>
      <w:r w:rsidR="0075739A" w:rsidRPr="006D0B7C">
        <w:rPr>
          <w:rFonts w:ascii="Times New Roman" w:hAnsi="Times New Roman" w:cs="Times New Roman"/>
          <w:sz w:val="22"/>
          <w:szCs w:val="22"/>
        </w:rPr>
        <w:t>partnerskiej o współpracy</w:t>
      </w:r>
      <w:r w:rsidR="003F76E0" w:rsidRPr="006D0B7C">
        <w:rPr>
          <w:rFonts w:ascii="Times New Roman" w:hAnsi="Times New Roman" w:cs="Times New Roman"/>
          <w:sz w:val="22"/>
          <w:szCs w:val="22"/>
        </w:rPr>
        <w:t xml:space="preserve"> w ramach projektu (Transfer Partners Integration </w:t>
      </w:r>
      <w:proofErr w:type="spellStart"/>
      <w:r w:rsidR="003F76E0" w:rsidRPr="006D0B7C">
        <w:rPr>
          <w:rFonts w:ascii="Times New Roman" w:hAnsi="Times New Roman" w:cs="Times New Roman"/>
          <w:sz w:val="22"/>
          <w:szCs w:val="22"/>
        </w:rPr>
        <w:t>Amendment</w:t>
      </w:r>
      <w:proofErr w:type="spellEnd"/>
      <w:r w:rsidR="003F76E0" w:rsidRPr="006D0B7C">
        <w:rPr>
          <w:rFonts w:ascii="Times New Roman" w:hAnsi="Times New Roman" w:cs="Times New Roman"/>
          <w:sz w:val="22"/>
          <w:szCs w:val="22"/>
        </w:rPr>
        <w:t xml:space="preserve">  to the </w:t>
      </w:r>
      <w:proofErr w:type="spellStart"/>
      <w:r w:rsidR="003F76E0" w:rsidRPr="006D0B7C">
        <w:rPr>
          <w:rFonts w:ascii="Times New Roman" w:hAnsi="Times New Roman" w:cs="Times New Roman"/>
          <w:sz w:val="22"/>
          <w:szCs w:val="22"/>
        </w:rPr>
        <w:t>Partnership</w:t>
      </w:r>
      <w:proofErr w:type="spellEnd"/>
      <w:r w:rsidR="003F76E0" w:rsidRPr="006D0B7C">
        <w:rPr>
          <w:rFonts w:ascii="Times New Roman" w:hAnsi="Times New Roman" w:cs="Times New Roman"/>
          <w:sz w:val="22"/>
          <w:szCs w:val="22"/>
        </w:rPr>
        <w:t xml:space="preserve"> Agreement) </w:t>
      </w:r>
      <w:r w:rsidR="00C7160D" w:rsidRPr="006D0B7C">
        <w:rPr>
          <w:rFonts w:ascii="Times New Roman" w:hAnsi="Times New Roman" w:cs="Times New Roman"/>
          <w:sz w:val="22"/>
          <w:szCs w:val="22"/>
        </w:rPr>
        <w:t>pomiędzy Miastem Stalowa Wola, Liderem projektu – Stalowowolską Agencją Rozwoju Regionalnego Sp. z o.o.</w:t>
      </w:r>
      <w:r w:rsidR="00295927" w:rsidRPr="006D0B7C">
        <w:rPr>
          <w:rFonts w:ascii="Times New Roman" w:hAnsi="Times New Roman" w:cs="Times New Roman"/>
          <w:sz w:val="22"/>
          <w:szCs w:val="22"/>
        </w:rPr>
        <w:t xml:space="preserve"> </w:t>
      </w:r>
      <w:r w:rsidR="00F434DD" w:rsidRPr="006D0B7C">
        <w:rPr>
          <w:rFonts w:ascii="Times New Roman" w:hAnsi="Times New Roman" w:cs="Times New Roman"/>
          <w:sz w:val="22"/>
          <w:szCs w:val="22"/>
        </w:rPr>
        <w:br/>
      </w:r>
      <w:r w:rsidR="00295927" w:rsidRPr="006D0B7C">
        <w:rPr>
          <w:rFonts w:ascii="Times New Roman" w:hAnsi="Times New Roman" w:cs="Times New Roman"/>
          <w:sz w:val="22"/>
          <w:szCs w:val="22"/>
        </w:rPr>
        <w:t>i Partnerami Transferowymi</w:t>
      </w:r>
      <w:r w:rsidR="00BB2D23" w:rsidRPr="006D0B7C">
        <w:rPr>
          <w:rFonts w:ascii="Times New Roman" w:hAnsi="Times New Roman" w:cs="Times New Roman"/>
          <w:sz w:val="22"/>
          <w:szCs w:val="22"/>
        </w:rPr>
        <w:t>, które stanowić będą 3 wspomniane powyżej miasta</w:t>
      </w:r>
      <w:r w:rsidR="00295927" w:rsidRPr="006D0B7C">
        <w:rPr>
          <w:rFonts w:ascii="Times New Roman" w:hAnsi="Times New Roman" w:cs="Times New Roman"/>
          <w:sz w:val="22"/>
          <w:szCs w:val="22"/>
        </w:rPr>
        <w:t>.</w:t>
      </w:r>
    </w:p>
    <w:p w14:paraId="7FC64B95" w14:textId="55BAAC02" w:rsidR="00461353" w:rsidRPr="006D0B7C" w:rsidRDefault="00461353" w:rsidP="00295927">
      <w:pPr>
        <w:spacing w:after="0"/>
        <w:jc w:val="both"/>
        <w:rPr>
          <w:rFonts w:ascii="Times New Roman" w:hAnsi="Times New Roman" w:cs="Times New Roman"/>
          <w:b/>
          <w:bCs/>
          <w:sz w:val="22"/>
          <w:szCs w:val="22"/>
        </w:rPr>
      </w:pPr>
      <w:r w:rsidRPr="006D0B7C">
        <w:rPr>
          <w:rFonts w:ascii="Times New Roman" w:hAnsi="Times New Roman" w:cs="Times New Roman"/>
          <w:b/>
          <w:bCs/>
          <w:sz w:val="22"/>
          <w:szCs w:val="22"/>
        </w:rPr>
        <w:t xml:space="preserve">Miasto </w:t>
      </w:r>
      <w:proofErr w:type="spellStart"/>
      <w:r w:rsidRPr="006D0B7C">
        <w:rPr>
          <w:rFonts w:ascii="Times New Roman" w:hAnsi="Times New Roman" w:cs="Times New Roman"/>
          <w:b/>
          <w:bCs/>
          <w:sz w:val="22"/>
          <w:szCs w:val="22"/>
        </w:rPr>
        <w:t>Ústí</w:t>
      </w:r>
      <w:proofErr w:type="spellEnd"/>
      <w:r w:rsidRPr="006D0B7C">
        <w:rPr>
          <w:rFonts w:ascii="Times New Roman" w:hAnsi="Times New Roman" w:cs="Times New Roman"/>
          <w:b/>
          <w:bCs/>
          <w:sz w:val="22"/>
          <w:szCs w:val="22"/>
        </w:rPr>
        <w:t xml:space="preserve"> nad </w:t>
      </w:r>
      <w:proofErr w:type="spellStart"/>
      <w:r w:rsidRPr="006D0B7C">
        <w:rPr>
          <w:rFonts w:ascii="Times New Roman" w:hAnsi="Times New Roman" w:cs="Times New Roman"/>
          <w:b/>
          <w:bCs/>
          <w:sz w:val="22"/>
          <w:szCs w:val="22"/>
        </w:rPr>
        <w:t>Labem</w:t>
      </w:r>
      <w:proofErr w:type="spellEnd"/>
      <w:r w:rsidRPr="006D0B7C">
        <w:rPr>
          <w:rFonts w:ascii="Times New Roman" w:hAnsi="Times New Roman" w:cs="Times New Roman"/>
          <w:b/>
          <w:bCs/>
          <w:sz w:val="22"/>
          <w:szCs w:val="22"/>
        </w:rPr>
        <w:t xml:space="preserve"> – Republika Czeska</w:t>
      </w:r>
      <w:r w:rsidR="00BB2D23" w:rsidRPr="006D0B7C">
        <w:rPr>
          <w:rFonts w:ascii="Times New Roman" w:hAnsi="Times New Roman" w:cs="Times New Roman"/>
          <w:b/>
          <w:bCs/>
          <w:sz w:val="22"/>
          <w:szCs w:val="22"/>
        </w:rPr>
        <w:t xml:space="preserve"> (</w:t>
      </w:r>
      <w:r w:rsidR="00CE19AF" w:rsidRPr="006D0B7C">
        <w:rPr>
          <w:rFonts w:ascii="Times New Roman" w:hAnsi="Times New Roman" w:cs="Times New Roman"/>
          <w:b/>
          <w:bCs/>
          <w:sz w:val="22"/>
          <w:szCs w:val="22"/>
        </w:rPr>
        <w:t>ponad 91 tys.</w:t>
      </w:r>
      <w:r w:rsidR="00BB2D23" w:rsidRPr="006D0B7C">
        <w:rPr>
          <w:rFonts w:ascii="Times New Roman" w:hAnsi="Times New Roman" w:cs="Times New Roman"/>
          <w:b/>
          <w:bCs/>
          <w:sz w:val="22"/>
          <w:szCs w:val="22"/>
        </w:rPr>
        <w:t xml:space="preserve"> ludności)</w:t>
      </w:r>
    </w:p>
    <w:p w14:paraId="1841D235" w14:textId="41F8499B" w:rsidR="00461353" w:rsidRPr="006D0B7C" w:rsidRDefault="00461353" w:rsidP="00295927">
      <w:pPr>
        <w:spacing w:after="0"/>
        <w:jc w:val="both"/>
        <w:rPr>
          <w:rFonts w:ascii="Times New Roman" w:hAnsi="Times New Roman" w:cs="Times New Roman"/>
          <w:sz w:val="22"/>
          <w:szCs w:val="22"/>
        </w:rPr>
      </w:pPr>
      <w:r w:rsidRPr="006D0B7C">
        <w:rPr>
          <w:rFonts w:ascii="Times New Roman" w:hAnsi="Times New Roman" w:cs="Times New Roman"/>
          <w:sz w:val="22"/>
          <w:szCs w:val="22"/>
        </w:rPr>
        <w:t xml:space="preserve">Miasto </w:t>
      </w:r>
      <w:proofErr w:type="spellStart"/>
      <w:r w:rsidRPr="006D0B7C">
        <w:rPr>
          <w:rFonts w:ascii="Times New Roman" w:hAnsi="Times New Roman" w:cs="Times New Roman"/>
          <w:sz w:val="22"/>
          <w:szCs w:val="22"/>
        </w:rPr>
        <w:t>Ústí</w:t>
      </w:r>
      <w:proofErr w:type="spellEnd"/>
      <w:r w:rsidRPr="006D0B7C">
        <w:rPr>
          <w:rFonts w:ascii="Times New Roman" w:hAnsi="Times New Roman" w:cs="Times New Roman"/>
          <w:sz w:val="22"/>
          <w:szCs w:val="22"/>
        </w:rPr>
        <w:t xml:space="preserve"> nad </w:t>
      </w:r>
      <w:proofErr w:type="spellStart"/>
      <w:r w:rsidRPr="006D0B7C">
        <w:rPr>
          <w:rFonts w:ascii="Times New Roman" w:hAnsi="Times New Roman" w:cs="Times New Roman"/>
          <w:sz w:val="22"/>
          <w:szCs w:val="22"/>
        </w:rPr>
        <w:t>Labem</w:t>
      </w:r>
      <w:proofErr w:type="spellEnd"/>
      <w:r w:rsidRPr="006D0B7C">
        <w:rPr>
          <w:rFonts w:ascii="Times New Roman" w:hAnsi="Times New Roman" w:cs="Times New Roman"/>
          <w:sz w:val="22"/>
          <w:szCs w:val="22"/>
        </w:rPr>
        <w:t xml:space="preserve"> mierzy się z wyzwaniami podobnymi do tych, które stoją przed Stalową Wolą, </w:t>
      </w:r>
      <w:r w:rsidR="003C4774" w:rsidRPr="006D0B7C">
        <w:rPr>
          <w:rFonts w:ascii="Times New Roman" w:hAnsi="Times New Roman" w:cs="Times New Roman"/>
          <w:sz w:val="22"/>
          <w:szCs w:val="22"/>
        </w:rPr>
        <w:br/>
      </w:r>
      <w:r w:rsidRPr="006D0B7C">
        <w:rPr>
          <w:rFonts w:ascii="Times New Roman" w:hAnsi="Times New Roman" w:cs="Times New Roman"/>
          <w:sz w:val="22"/>
          <w:szCs w:val="22"/>
        </w:rPr>
        <w:t>w szczególności z odpływem młodych talentów i ogólnym spadkiem liczby ludności. Problemy te są ściśle powiązane z czynnikami społecznymi, gospodarczymi i środowiskowymi.</w:t>
      </w:r>
      <w:r w:rsidR="006C54AA" w:rsidRPr="006D0B7C">
        <w:rPr>
          <w:rFonts w:ascii="Times New Roman" w:hAnsi="Times New Roman" w:cs="Times New Roman"/>
          <w:sz w:val="22"/>
          <w:szCs w:val="22"/>
        </w:rPr>
        <w:t xml:space="preserve"> </w:t>
      </w:r>
      <w:r w:rsidR="009774D1" w:rsidRPr="006D0B7C">
        <w:rPr>
          <w:rFonts w:ascii="Times New Roman" w:hAnsi="Times New Roman" w:cs="Times New Roman"/>
          <w:sz w:val="22"/>
          <w:szCs w:val="22"/>
        </w:rPr>
        <w:t>Młodzi ludzie</w:t>
      </w:r>
      <w:r w:rsidRPr="006D0B7C">
        <w:rPr>
          <w:rFonts w:ascii="Times New Roman" w:hAnsi="Times New Roman" w:cs="Times New Roman"/>
          <w:sz w:val="22"/>
          <w:szCs w:val="22"/>
        </w:rPr>
        <w:t xml:space="preserve"> często opuszczają </w:t>
      </w:r>
      <w:r w:rsidRPr="006D0B7C">
        <w:rPr>
          <w:rFonts w:ascii="Times New Roman" w:hAnsi="Times New Roman" w:cs="Times New Roman"/>
          <w:sz w:val="22"/>
          <w:szCs w:val="22"/>
        </w:rPr>
        <w:lastRenderedPageBreak/>
        <w:t>miasto w poszukiwaniu edukacji i lepszych możliwości zawodowych – głównie w stolicy, Pradze, oddalonej zaledwie o 80 km. Skutkuje to starzeniem się populacji i brakiem młodych profesjonalistów, którzy mogliby przyczynić się do rozwoju miasta.</w:t>
      </w:r>
      <w:r w:rsidR="006C54AA" w:rsidRPr="006D0B7C">
        <w:rPr>
          <w:rFonts w:ascii="Times New Roman" w:hAnsi="Times New Roman" w:cs="Times New Roman"/>
          <w:sz w:val="22"/>
          <w:szCs w:val="22"/>
        </w:rPr>
        <w:t xml:space="preserve"> </w:t>
      </w:r>
      <w:r w:rsidRPr="006D0B7C">
        <w:rPr>
          <w:rFonts w:ascii="Times New Roman" w:hAnsi="Times New Roman" w:cs="Times New Roman"/>
          <w:sz w:val="22"/>
          <w:szCs w:val="22"/>
        </w:rPr>
        <w:t>Miasto ma przemysłowe korzenie, a tradycyjne branże wciąż odgrywają w</w:t>
      </w:r>
      <w:r w:rsidR="006D0B7C">
        <w:rPr>
          <w:rFonts w:ascii="Times New Roman" w:hAnsi="Times New Roman" w:cs="Times New Roman"/>
          <w:sz w:val="22"/>
          <w:szCs w:val="22"/>
        </w:rPr>
        <w:t> </w:t>
      </w:r>
      <w:r w:rsidRPr="006D0B7C">
        <w:rPr>
          <w:rFonts w:ascii="Times New Roman" w:hAnsi="Times New Roman" w:cs="Times New Roman"/>
          <w:sz w:val="22"/>
          <w:szCs w:val="22"/>
        </w:rPr>
        <w:t>nim dominującą rolę. Jednak często nie oferują one atrakcyjnych ani nowoczesnych miejsc pracy dla młodych, wykształconych mieszkańców. Brakuje zróżnicowanych sektorów o wysokiej wartości dodanej, które mogłyby przyciągać talenty i wspierać wzrost gospodarczy.</w:t>
      </w:r>
      <w:r w:rsidR="00DF7E36" w:rsidRPr="006D0B7C">
        <w:rPr>
          <w:rFonts w:ascii="Times New Roman" w:hAnsi="Times New Roman" w:cs="Times New Roman"/>
          <w:sz w:val="22"/>
          <w:szCs w:val="22"/>
        </w:rPr>
        <w:t xml:space="preserve"> </w:t>
      </w:r>
      <w:proofErr w:type="spellStart"/>
      <w:r w:rsidRPr="006D0B7C">
        <w:rPr>
          <w:rFonts w:ascii="Times New Roman" w:hAnsi="Times New Roman" w:cs="Times New Roman"/>
          <w:sz w:val="22"/>
          <w:szCs w:val="22"/>
        </w:rPr>
        <w:t>Ústí</w:t>
      </w:r>
      <w:proofErr w:type="spellEnd"/>
      <w:r w:rsidRPr="006D0B7C">
        <w:rPr>
          <w:rFonts w:ascii="Times New Roman" w:hAnsi="Times New Roman" w:cs="Times New Roman"/>
          <w:sz w:val="22"/>
          <w:szCs w:val="22"/>
        </w:rPr>
        <w:t xml:space="preserve"> nad </w:t>
      </w:r>
      <w:proofErr w:type="spellStart"/>
      <w:r w:rsidRPr="006D0B7C">
        <w:rPr>
          <w:rFonts w:ascii="Times New Roman" w:hAnsi="Times New Roman" w:cs="Times New Roman"/>
          <w:sz w:val="22"/>
          <w:szCs w:val="22"/>
        </w:rPr>
        <w:t>Labem</w:t>
      </w:r>
      <w:proofErr w:type="spellEnd"/>
      <w:r w:rsidRPr="006D0B7C">
        <w:rPr>
          <w:rFonts w:ascii="Times New Roman" w:hAnsi="Times New Roman" w:cs="Times New Roman"/>
          <w:sz w:val="22"/>
          <w:szCs w:val="22"/>
        </w:rPr>
        <w:t xml:space="preserve"> boryka się również z wyzwaniami środowiskowymi wynikającymi z przemysłowej i górniczej przeszłości, które wpływają na jakość życia. Przestawienie się na innowacyjne sektory, takie jak przemysł kosmiczny czy inne specjalizacje, mogłoby stanowić szansę nie tylko na dywersyfikację gospodarki, ale także na poprawę zrównoważenia środowiskowego.</w:t>
      </w:r>
      <w:r w:rsidR="00DF7E36" w:rsidRPr="006D0B7C">
        <w:rPr>
          <w:rFonts w:ascii="Times New Roman" w:hAnsi="Times New Roman" w:cs="Times New Roman"/>
          <w:sz w:val="22"/>
          <w:szCs w:val="22"/>
        </w:rPr>
        <w:t xml:space="preserve"> </w:t>
      </w:r>
      <w:r w:rsidRPr="006D0B7C">
        <w:rPr>
          <w:rFonts w:ascii="Times New Roman" w:hAnsi="Times New Roman" w:cs="Times New Roman"/>
          <w:sz w:val="22"/>
          <w:szCs w:val="22"/>
        </w:rPr>
        <w:t>Projekt SPACE 4 TALENTS oferuje inspirujące podejście, które mogłoby zostać skutecznie zaadaptowane w</w:t>
      </w:r>
      <w:r w:rsidR="006D0B7C">
        <w:rPr>
          <w:rFonts w:ascii="Times New Roman" w:hAnsi="Times New Roman" w:cs="Times New Roman"/>
          <w:sz w:val="22"/>
          <w:szCs w:val="22"/>
        </w:rPr>
        <w:t> </w:t>
      </w:r>
      <w:proofErr w:type="spellStart"/>
      <w:r w:rsidRPr="006D0B7C">
        <w:rPr>
          <w:rFonts w:ascii="Times New Roman" w:hAnsi="Times New Roman" w:cs="Times New Roman"/>
          <w:sz w:val="22"/>
          <w:szCs w:val="22"/>
        </w:rPr>
        <w:t>Ústí</w:t>
      </w:r>
      <w:proofErr w:type="spellEnd"/>
      <w:r w:rsidRPr="006D0B7C">
        <w:rPr>
          <w:rFonts w:ascii="Times New Roman" w:hAnsi="Times New Roman" w:cs="Times New Roman"/>
          <w:sz w:val="22"/>
          <w:szCs w:val="22"/>
        </w:rPr>
        <w:t xml:space="preserve"> nad </w:t>
      </w:r>
      <w:proofErr w:type="spellStart"/>
      <w:r w:rsidRPr="006D0B7C">
        <w:rPr>
          <w:rFonts w:ascii="Times New Roman" w:hAnsi="Times New Roman" w:cs="Times New Roman"/>
          <w:sz w:val="22"/>
          <w:szCs w:val="22"/>
        </w:rPr>
        <w:t>Labem</w:t>
      </w:r>
      <w:proofErr w:type="spellEnd"/>
      <w:r w:rsidRPr="006D0B7C">
        <w:rPr>
          <w:rFonts w:ascii="Times New Roman" w:hAnsi="Times New Roman" w:cs="Times New Roman"/>
          <w:sz w:val="22"/>
          <w:szCs w:val="22"/>
        </w:rPr>
        <w:t xml:space="preserve">. Tworzenie kreatywnych </w:t>
      </w:r>
      <w:proofErr w:type="spellStart"/>
      <w:r w:rsidRPr="006D0B7C">
        <w:rPr>
          <w:rFonts w:ascii="Times New Roman" w:hAnsi="Times New Roman" w:cs="Times New Roman"/>
          <w:sz w:val="22"/>
          <w:szCs w:val="22"/>
        </w:rPr>
        <w:t>hubów</w:t>
      </w:r>
      <w:proofErr w:type="spellEnd"/>
      <w:r w:rsidRPr="006D0B7C">
        <w:rPr>
          <w:rFonts w:ascii="Times New Roman" w:hAnsi="Times New Roman" w:cs="Times New Roman"/>
          <w:sz w:val="22"/>
          <w:szCs w:val="22"/>
        </w:rPr>
        <w:t xml:space="preserve"> i akademii skupionych na rozwoju kompetencji jest zgodne z</w:t>
      </w:r>
      <w:r w:rsidR="006D0B7C">
        <w:rPr>
          <w:rFonts w:ascii="Times New Roman" w:hAnsi="Times New Roman" w:cs="Times New Roman"/>
          <w:sz w:val="22"/>
          <w:szCs w:val="22"/>
        </w:rPr>
        <w:t> </w:t>
      </w:r>
      <w:r w:rsidRPr="006D0B7C">
        <w:rPr>
          <w:rFonts w:ascii="Times New Roman" w:hAnsi="Times New Roman" w:cs="Times New Roman"/>
          <w:sz w:val="22"/>
          <w:szCs w:val="22"/>
        </w:rPr>
        <w:t>potrzebą</w:t>
      </w:r>
      <w:r w:rsidR="006D0B7C">
        <w:rPr>
          <w:rFonts w:ascii="Times New Roman" w:hAnsi="Times New Roman" w:cs="Times New Roman"/>
          <w:sz w:val="22"/>
          <w:szCs w:val="22"/>
        </w:rPr>
        <w:t> </w:t>
      </w:r>
      <w:r w:rsidRPr="006D0B7C">
        <w:rPr>
          <w:rFonts w:ascii="Times New Roman" w:hAnsi="Times New Roman" w:cs="Times New Roman"/>
          <w:sz w:val="22"/>
          <w:szCs w:val="22"/>
        </w:rPr>
        <w:t>miasta</w:t>
      </w:r>
      <w:r w:rsidR="006D0B7C">
        <w:rPr>
          <w:rFonts w:ascii="Times New Roman" w:hAnsi="Times New Roman" w:cs="Times New Roman"/>
          <w:sz w:val="22"/>
          <w:szCs w:val="22"/>
        </w:rPr>
        <w:t> </w:t>
      </w:r>
      <w:r w:rsidRPr="006D0B7C">
        <w:rPr>
          <w:rFonts w:ascii="Times New Roman" w:hAnsi="Times New Roman" w:cs="Times New Roman"/>
          <w:sz w:val="22"/>
          <w:szCs w:val="22"/>
        </w:rPr>
        <w:t>inwestowania</w:t>
      </w:r>
      <w:r w:rsidR="006D0B7C">
        <w:rPr>
          <w:rFonts w:ascii="Times New Roman" w:hAnsi="Times New Roman" w:cs="Times New Roman"/>
          <w:sz w:val="22"/>
          <w:szCs w:val="22"/>
        </w:rPr>
        <w:t> </w:t>
      </w:r>
      <w:r w:rsidRPr="006D0B7C">
        <w:rPr>
          <w:rFonts w:ascii="Times New Roman" w:hAnsi="Times New Roman" w:cs="Times New Roman"/>
          <w:sz w:val="22"/>
          <w:szCs w:val="22"/>
        </w:rPr>
        <w:t>w</w:t>
      </w:r>
      <w:r w:rsidR="006D0B7C">
        <w:rPr>
          <w:rFonts w:ascii="Times New Roman" w:hAnsi="Times New Roman" w:cs="Times New Roman"/>
          <w:sz w:val="22"/>
          <w:szCs w:val="22"/>
        </w:rPr>
        <w:t> </w:t>
      </w:r>
      <w:r w:rsidRPr="006D0B7C">
        <w:rPr>
          <w:rFonts w:ascii="Times New Roman" w:hAnsi="Times New Roman" w:cs="Times New Roman"/>
          <w:sz w:val="22"/>
          <w:szCs w:val="22"/>
        </w:rPr>
        <w:t>edukację,</w:t>
      </w:r>
      <w:r w:rsidR="006D0B7C">
        <w:rPr>
          <w:rFonts w:ascii="Times New Roman" w:hAnsi="Times New Roman" w:cs="Times New Roman"/>
          <w:sz w:val="22"/>
          <w:szCs w:val="22"/>
        </w:rPr>
        <w:t> </w:t>
      </w:r>
      <w:r w:rsidRPr="006D0B7C">
        <w:rPr>
          <w:rFonts w:ascii="Times New Roman" w:hAnsi="Times New Roman" w:cs="Times New Roman"/>
          <w:sz w:val="22"/>
          <w:szCs w:val="22"/>
        </w:rPr>
        <w:t>talenty i tworzenie nowoczesnej, wielowymiarowej specjalizacji. Proponowana współpraca doskonale wpisuje się w dążenie do wzmacniania partnerstw pomiędzy sektorem publicznym,</w:t>
      </w:r>
      <w:r w:rsidR="006D0B7C">
        <w:rPr>
          <w:rFonts w:ascii="Times New Roman" w:hAnsi="Times New Roman" w:cs="Times New Roman"/>
          <w:sz w:val="22"/>
          <w:szCs w:val="22"/>
        </w:rPr>
        <w:t> </w:t>
      </w:r>
      <w:r w:rsidRPr="006D0B7C">
        <w:rPr>
          <w:rFonts w:ascii="Times New Roman" w:hAnsi="Times New Roman" w:cs="Times New Roman"/>
          <w:sz w:val="22"/>
          <w:szCs w:val="22"/>
        </w:rPr>
        <w:t>edukacją,</w:t>
      </w:r>
      <w:r w:rsidR="006D0B7C">
        <w:rPr>
          <w:rFonts w:ascii="Times New Roman" w:hAnsi="Times New Roman" w:cs="Times New Roman"/>
          <w:sz w:val="22"/>
          <w:szCs w:val="22"/>
        </w:rPr>
        <w:t> </w:t>
      </w:r>
      <w:r w:rsidRPr="006D0B7C">
        <w:rPr>
          <w:rFonts w:ascii="Times New Roman" w:hAnsi="Times New Roman" w:cs="Times New Roman"/>
          <w:sz w:val="22"/>
          <w:szCs w:val="22"/>
        </w:rPr>
        <w:t>biznesem i organizacjami pozarządowymi.</w:t>
      </w:r>
    </w:p>
    <w:p w14:paraId="302A0A28" w14:textId="77777777" w:rsidR="00461353" w:rsidRPr="006D0B7C" w:rsidRDefault="00461353" w:rsidP="00295927">
      <w:pPr>
        <w:spacing w:after="0"/>
        <w:jc w:val="both"/>
        <w:rPr>
          <w:rFonts w:ascii="Times New Roman" w:hAnsi="Times New Roman" w:cs="Times New Roman"/>
          <w:sz w:val="22"/>
          <w:szCs w:val="22"/>
        </w:rPr>
      </w:pPr>
    </w:p>
    <w:p w14:paraId="57D45E45" w14:textId="68F86C5C" w:rsidR="00461353" w:rsidRPr="006D0B7C" w:rsidRDefault="00BB2D23" w:rsidP="00295927">
      <w:pPr>
        <w:spacing w:after="0"/>
        <w:jc w:val="both"/>
        <w:rPr>
          <w:rFonts w:ascii="Times New Roman" w:hAnsi="Times New Roman" w:cs="Times New Roman"/>
          <w:b/>
          <w:bCs/>
          <w:sz w:val="22"/>
          <w:szCs w:val="22"/>
        </w:rPr>
      </w:pPr>
      <w:r w:rsidRPr="006D0B7C">
        <w:rPr>
          <w:rFonts w:ascii="Times New Roman" w:hAnsi="Times New Roman" w:cs="Times New Roman"/>
          <w:b/>
          <w:bCs/>
          <w:sz w:val="22"/>
          <w:szCs w:val="22"/>
        </w:rPr>
        <w:t xml:space="preserve">Miasto </w:t>
      </w:r>
      <w:proofErr w:type="spellStart"/>
      <w:r w:rsidR="00461353" w:rsidRPr="006D0B7C">
        <w:rPr>
          <w:rFonts w:ascii="Times New Roman" w:hAnsi="Times New Roman" w:cs="Times New Roman"/>
          <w:b/>
          <w:bCs/>
          <w:sz w:val="22"/>
          <w:szCs w:val="22"/>
        </w:rPr>
        <w:t>Varberg</w:t>
      </w:r>
      <w:proofErr w:type="spellEnd"/>
      <w:r w:rsidR="00461353" w:rsidRPr="006D0B7C">
        <w:rPr>
          <w:rFonts w:ascii="Times New Roman" w:hAnsi="Times New Roman" w:cs="Times New Roman"/>
          <w:b/>
          <w:bCs/>
          <w:sz w:val="22"/>
          <w:szCs w:val="22"/>
        </w:rPr>
        <w:t xml:space="preserve"> – Szwecja</w:t>
      </w:r>
      <w:r w:rsidRPr="006D0B7C">
        <w:rPr>
          <w:rFonts w:ascii="Times New Roman" w:hAnsi="Times New Roman" w:cs="Times New Roman"/>
          <w:b/>
          <w:bCs/>
          <w:sz w:val="22"/>
          <w:szCs w:val="22"/>
        </w:rPr>
        <w:t xml:space="preserve"> (</w:t>
      </w:r>
      <w:r w:rsidR="0093458A" w:rsidRPr="006D0B7C">
        <w:rPr>
          <w:rFonts w:ascii="Times New Roman" w:hAnsi="Times New Roman" w:cs="Times New Roman"/>
          <w:b/>
          <w:bCs/>
          <w:sz w:val="22"/>
          <w:szCs w:val="22"/>
        </w:rPr>
        <w:t xml:space="preserve">blisko 55 tys. </w:t>
      </w:r>
      <w:r w:rsidRPr="006D0B7C">
        <w:rPr>
          <w:rFonts w:ascii="Times New Roman" w:hAnsi="Times New Roman" w:cs="Times New Roman"/>
          <w:b/>
          <w:bCs/>
          <w:sz w:val="22"/>
          <w:szCs w:val="22"/>
        </w:rPr>
        <w:t>ludności)</w:t>
      </w:r>
    </w:p>
    <w:p w14:paraId="08715B6C" w14:textId="6197A883" w:rsidR="00461353" w:rsidRPr="006D0B7C" w:rsidRDefault="00461353" w:rsidP="00295927">
      <w:pPr>
        <w:spacing w:after="0"/>
        <w:jc w:val="both"/>
        <w:rPr>
          <w:rFonts w:ascii="Times New Roman" w:hAnsi="Times New Roman" w:cs="Times New Roman"/>
          <w:sz w:val="22"/>
          <w:szCs w:val="22"/>
        </w:rPr>
      </w:pPr>
      <w:r w:rsidRPr="006D0B7C">
        <w:rPr>
          <w:rFonts w:ascii="Times New Roman" w:hAnsi="Times New Roman" w:cs="Times New Roman"/>
          <w:sz w:val="22"/>
          <w:szCs w:val="22"/>
        </w:rPr>
        <w:t>Specyficznym wyzwaniem</w:t>
      </w:r>
      <w:r w:rsidR="0032724B" w:rsidRPr="006D0B7C">
        <w:rPr>
          <w:rFonts w:ascii="Times New Roman" w:hAnsi="Times New Roman" w:cs="Times New Roman"/>
          <w:sz w:val="22"/>
          <w:szCs w:val="22"/>
        </w:rPr>
        <w:t xml:space="preserve"> </w:t>
      </w:r>
      <w:r w:rsidRPr="006D0B7C">
        <w:rPr>
          <w:rFonts w:ascii="Times New Roman" w:hAnsi="Times New Roman" w:cs="Times New Roman"/>
          <w:sz w:val="22"/>
          <w:szCs w:val="22"/>
        </w:rPr>
        <w:t xml:space="preserve">jest zwiększenie atrakcyjności miasta </w:t>
      </w:r>
      <w:proofErr w:type="spellStart"/>
      <w:r w:rsidRPr="006D0B7C">
        <w:rPr>
          <w:rFonts w:ascii="Times New Roman" w:hAnsi="Times New Roman" w:cs="Times New Roman"/>
          <w:sz w:val="22"/>
          <w:szCs w:val="22"/>
        </w:rPr>
        <w:t>Varberg</w:t>
      </w:r>
      <w:proofErr w:type="spellEnd"/>
      <w:r w:rsidRPr="006D0B7C">
        <w:rPr>
          <w:rFonts w:ascii="Times New Roman" w:hAnsi="Times New Roman" w:cs="Times New Roman"/>
          <w:sz w:val="22"/>
          <w:szCs w:val="22"/>
        </w:rPr>
        <w:t xml:space="preserve"> dla talentów. Mniejsze</w:t>
      </w:r>
      <w:r w:rsidR="00E0208F" w:rsidRPr="006D0B7C">
        <w:rPr>
          <w:rFonts w:ascii="Times New Roman" w:hAnsi="Times New Roman" w:cs="Times New Roman"/>
          <w:sz w:val="22"/>
          <w:szCs w:val="22"/>
        </w:rPr>
        <w:br/>
      </w:r>
      <w:r w:rsidRPr="006D0B7C">
        <w:rPr>
          <w:rFonts w:ascii="Times New Roman" w:hAnsi="Times New Roman" w:cs="Times New Roman"/>
          <w:sz w:val="22"/>
          <w:szCs w:val="22"/>
        </w:rPr>
        <w:t>i średnie miasta często oferują wyższą jakość życia, bardziej przystępne ceny mieszkań i sprawny system mobilności miejskiej, jednak mają trudności z konkurowaniem z większymi ośrodkami w innych kluczowych obszarach.</w:t>
      </w:r>
      <w:r w:rsidR="0032724B" w:rsidRPr="006D0B7C">
        <w:rPr>
          <w:rFonts w:ascii="Times New Roman" w:hAnsi="Times New Roman" w:cs="Times New Roman"/>
          <w:sz w:val="22"/>
          <w:szCs w:val="22"/>
        </w:rPr>
        <w:t xml:space="preserve"> </w:t>
      </w:r>
      <w:r w:rsidRPr="006D0B7C">
        <w:rPr>
          <w:rFonts w:ascii="Times New Roman" w:hAnsi="Times New Roman" w:cs="Times New Roman"/>
          <w:sz w:val="22"/>
          <w:szCs w:val="22"/>
        </w:rPr>
        <w:t>Jednym z głównych problemów mniejszych miast jest brak rozwiniętego środowiska, klastrów i</w:t>
      </w:r>
      <w:r w:rsidR="006D0B7C">
        <w:rPr>
          <w:rFonts w:ascii="Times New Roman" w:hAnsi="Times New Roman" w:cs="Times New Roman"/>
          <w:sz w:val="22"/>
          <w:szCs w:val="22"/>
        </w:rPr>
        <w:t> </w:t>
      </w:r>
      <w:r w:rsidRPr="006D0B7C">
        <w:rPr>
          <w:rFonts w:ascii="Times New Roman" w:hAnsi="Times New Roman" w:cs="Times New Roman"/>
          <w:sz w:val="22"/>
          <w:szCs w:val="22"/>
        </w:rPr>
        <w:t xml:space="preserve">społeczności, które są niezbędne do przyciągania i utrzymywania talentów. Miasta te zazwyczaj dysponują mniej rozwiniętym systemem wsparcia biznesu, ograniczoną infrastrukturą </w:t>
      </w:r>
      <w:r w:rsidR="003C4774" w:rsidRPr="006D0B7C">
        <w:rPr>
          <w:rFonts w:ascii="Times New Roman" w:hAnsi="Times New Roman" w:cs="Times New Roman"/>
          <w:sz w:val="22"/>
          <w:szCs w:val="22"/>
        </w:rPr>
        <w:br/>
      </w:r>
      <w:r w:rsidRPr="006D0B7C">
        <w:rPr>
          <w:rFonts w:ascii="Times New Roman" w:hAnsi="Times New Roman" w:cs="Times New Roman"/>
          <w:sz w:val="22"/>
          <w:szCs w:val="22"/>
        </w:rPr>
        <w:t>i mniejszymi możliwościami finansowania. W rezultacie utalentowane osoby o przedsiębiorczych ambicjach częściej kierują się do stolic lub większych ośrodków miejskich, gdzie istnieją bardziej sprzyjające warunki do rozwoju i współpracy.</w:t>
      </w:r>
      <w:r w:rsidR="005312A7" w:rsidRPr="006D0B7C">
        <w:rPr>
          <w:rFonts w:ascii="Times New Roman" w:hAnsi="Times New Roman" w:cs="Times New Roman"/>
          <w:sz w:val="22"/>
          <w:szCs w:val="22"/>
        </w:rPr>
        <w:t xml:space="preserve"> </w:t>
      </w:r>
      <w:proofErr w:type="spellStart"/>
      <w:r w:rsidRPr="006D0B7C">
        <w:rPr>
          <w:rFonts w:ascii="Times New Roman" w:hAnsi="Times New Roman" w:cs="Times New Roman"/>
          <w:sz w:val="22"/>
          <w:szCs w:val="22"/>
        </w:rPr>
        <w:t>Varberg</w:t>
      </w:r>
      <w:proofErr w:type="spellEnd"/>
      <w:r w:rsidRPr="006D0B7C">
        <w:rPr>
          <w:rFonts w:ascii="Times New Roman" w:hAnsi="Times New Roman" w:cs="Times New Roman"/>
          <w:sz w:val="22"/>
          <w:szCs w:val="22"/>
        </w:rPr>
        <w:t xml:space="preserve"> już rozpoczął proces tworzenia społeczności technologicznej. Udział w tym projekcie ma na celu wzmocnienie tych działań, stworzenie silnej </w:t>
      </w:r>
      <w:r w:rsidR="003C4774" w:rsidRPr="006D0B7C">
        <w:rPr>
          <w:rFonts w:ascii="Times New Roman" w:hAnsi="Times New Roman" w:cs="Times New Roman"/>
          <w:sz w:val="22"/>
          <w:szCs w:val="22"/>
        </w:rPr>
        <w:br/>
      </w:r>
      <w:r w:rsidRPr="006D0B7C">
        <w:rPr>
          <w:rFonts w:ascii="Times New Roman" w:hAnsi="Times New Roman" w:cs="Times New Roman"/>
          <w:sz w:val="22"/>
          <w:szCs w:val="22"/>
        </w:rPr>
        <w:t xml:space="preserve">i dynamicznej wspólnoty oraz umocnienie pozycji </w:t>
      </w:r>
      <w:proofErr w:type="spellStart"/>
      <w:r w:rsidRPr="006D0B7C">
        <w:rPr>
          <w:rFonts w:ascii="Times New Roman" w:hAnsi="Times New Roman" w:cs="Times New Roman"/>
          <w:sz w:val="22"/>
          <w:szCs w:val="22"/>
        </w:rPr>
        <w:t>Varberg</w:t>
      </w:r>
      <w:proofErr w:type="spellEnd"/>
      <w:r w:rsidRPr="006D0B7C">
        <w:rPr>
          <w:rFonts w:ascii="Times New Roman" w:hAnsi="Times New Roman" w:cs="Times New Roman"/>
          <w:sz w:val="22"/>
          <w:szCs w:val="22"/>
        </w:rPr>
        <w:t xml:space="preserve"> jako miasta, w którym talent i innowacja mogą się rozwijać.</w:t>
      </w:r>
    </w:p>
    <w:p w14:paraId="7FCCF3E1" w14:textId="77777777" w:rsidR="00461353" w:rsidRPr="006D0B7C" w:rsidRDefault="00461353" w:rsidP="00295927">
      <w:pPr>
        <w:spacing w:after="0"/>
        <w:jc w:val="both"/>
        <w:rPr>
          <w:rFonts w:ascii="Times New Roman" w:hAnsi="Times New Roman" w:cs="Times New Roman"/>
          <w:sz w:val="22"/>
          <w:szCs w:val="22"/>
        </w:rPr>
      </w:pPr>
    </w:p>
    <w:p w14:paraId="74B50109" w14:textId="19C737E8" w:rsidR="00461353" w:rsidRPr="006D0B7C" w:rsidRDefault="00BB2D23" w:rsidP="00295927">
      <w:pPr>
        <w:spacing w:after="0"/>
        <w:jc w:val="both"/>
        <w:rPr>
          <w:rFonts w:ascii="Times New Roman" w:hAnsi="Times New Roman" w:cs="Times New Roman"/>
          <w:b/>
          <w:bCs/>
          <w:sz w:val="22"/>
          <w:szCs w:val="22"/>
        </w:rPr>
      </w:pPr>
      <w:r w:rsidRPr="006D0B7C">
        <w:rPr>
          <w:rFonts w:ascii="Times New Roman" w:hAnsi="Times New Roman" w:cs="Times New Roman"/>
          <w:b/>
          <w:bCs/>
          <w:sz w:val="22"/>
          <w:szCs w:val="22"/>
        </w:rPr>
        <w:t xml:space="preserve">Miasto </w:t>
      </w:r>
      <w:proofErr w:type="spellStart"/>
      <w:r w:rsidR="00461353" w:rsidRPr="006D0B7C">
        <w:rPr>
          <w:rFonts w:ascii="Times New Roman" w:hAnsi="Times New Roman" w:cs="Times New Roman"/>
          <w:b/>
          <w:bCs/>
          <w:sz w:val="22"/>
          <w:szCs w:val="22"/>
        </w:rPr>
        <w:t>Panevėž</w:t>
      </w:r>
      <w:r w:rsidR="00AA3649" w:rsidRPr="006D0B7C">
        <w:rPr>
          <w:rFonts w:ascii="Times New Roman" w:hAnsi="Times New Roman" w:cs="Times New Roman"/>
          <w:b/>
          <w:bCs/>
          <w:sz w:val="22"/>
          <w:szCs w:val="22"/>
        </w:rPr>
        <w:t>ys</w:t>
      </w:r>
      <w:proofErr w:type="spellEnd"/>
      <w:r w:rsidRPr="006D0B7C">
        <w:rPr>
          <w:rFonts w:ascii="Times New Roman" w:hAnsi="Times New Roman" w:cs="Times New Roman"/>
          <w:b/>
          <w:bCs/>
          <w:sz w:val="22"/>
          <w:szCs w:val="22"/>
        </w:rPr>
        <w:t xml:space="preserve"> </w:t>
      </w:r>
      <w:r w:rsidR="00461353" w:rsidRPr="006D0B7C">
        <w:rPr>
          <w:rFonts w:ascii="Times New Roman" w:hAnsi="Times New Roman" w:cs="Times New Roman"/>
          <w:b/>
          <w:bCs/>
          <w:sz w:val="22"/>
          <w:szCs w:val="22"/>
        </w:rPr>
        <w:t>– Litwa</w:t>
      </w:r>
      <w:r w:rsidRPr="006D0B7C">
        <w:rPr>
          <w:rFonts w:ascii="Times New Roman" w:hAnsi="Times New Roman" w:cs="Times New Roman"/>
          <w:b/>
          <w:bCs/>
          <w:sz w:val="22"/>
          <w:szCs w:val="22"/>
        </w:rPr>
        <w:t xml:space="preserve"> (</w:t>
      </w:r>
      <w:r w:rsidR="003F2B87" w:rsidRPr="006D0B7C">
        <w:rPr>
          <w:rFonts w:ascii="Times New Roman" w:hAnsi="Times New Roman" w:cs="Times New Roman"/>
          <w:b/>
          <w:bCs/>
          <w:sz w:val="22"/>
          <w:szCs w:val="22"/>
        </w:rPr>
        <w:t>blisko 86 tys. ludn</w:t>
      </w:r>
      <w:r w:rsidRPr="006D0B7C">
        <w:rPr>
          <w:rFonts w:ascii="Times New Roman" w:hAnsi="Times New Roman" w:cs="Times New Roman"/>
          <w:b/>
          <w:bCs/>
          <w:sz w:val="22"/>
          <w:szCs w:val="22"/>
        </w:rPr>
        <w:t>ości)</w:t>
      </w:r>
    </w:p>
    <w:p w14:paraId="22751627" w14:textId="73792EF5" w:rsidR="00461353" w:rsidRPr="006D0B7C" w:rsidRDefault="00461353" w:rsidP="00295927">
      <w:pPr>
        <w:spacing w:after="0"/>
        <w:jc w:val="both"/>
        <w:rPr>
          <w:rFonts w:ascii="Times New Roman" w:hAnsi="Times New Roman" w:cs="Times New Roman"/>
          <w:sz w:val="22"/>
          <w:szCs w:val="22"/>
        </w:rPr>
      </w:pPr>
      <w:proofErr w:type="spellStart"/>
      <w:r w:rsidRPr="006D0B7C">
        <w:rPr>
          <w:rFonts w:ascii="Times New Roman" w:hAnsi="Times New Roman" w:cs="Times New Roman"/>
          <w:sz w:val="22"/>
          <w:szCs w:val="22"/>
        </w:rPr>
        <w:t>Panevėžys</w:t>
      </w:r>
      <w:proofErr w:type="spellEnd"/>
      <w:r w:rsidR="002D4E33" w:rsidRPr="006D0B7C">
        <w:rPr>
          <w:rFonts w:ascii="Times New Roman" w:hAnsi="Times New Roman" w:cs="Times New Roman"/>
          <w:sz w:val="22"/>
          <w:szCs w:val="22"/>
        </w:rPr>
        <w:t xml:space="preserve"> to </w:t>
      </w:r>
      <w:r w:rsidRPr="006D0B7C">
        <w:rPr>
          <w:rFonts w:ascii="Times New Roman" w:hAnsi="Times New Roman" w:cs="Times New Roman"/>
          <w:sz w:val="22"/>
          <w:szCs w:val="22"/>
        </w:rPr>
        <w:t xml:space="preserve">piąte co do wielkości miasto Litwy i kluczowy ośrodek przemysłowy regionu </w:t>
      </w:r>
      <w:proofErr w:type="spellStart"/>
      <w:r w:rsidRPr="006D0B7C">
        <w:rPr>
          <w:rFonts w:ascii="Times New Roman" w:hAnsi="Times New Roman" w:cs="Times New Roman"/>
          <w:sz w:val="22"/>
          <w:szCs w:val="22"/>
        </w:rPr>
        <w:t>Aukštaitija</w:t>
      </w:r>
      <w:proofErr w:type="spellEnd"/>
      <w:r w:rsidR="002D4E33" w:rsidRPr="006D0B7C">
        <w:rPr>
          <w:rFonts w:ascii="Times New Roman" w:hAnsi="Times New Roman" w:cs="Times New Roman"/>
          <w:sz w:val="22"/>
          <w:szCs w:val="22"/>
        </w:rPr>
        <w:t>. Z</w:t>
      </w:r>
      <w:r w:rsidRPr="006D0B7C">
        <w:rPr>
          <w:rFonts w:ascii="Times New Roman" w:hAnsi="Times New Roman" w:cs="Times New Roman"/>
          <w:sz w:val="22"/>
          <w:szCs w:val="22"/>
        </w:rPr>
        <w:t xml:space="preserve">maga się z wyzwaniami miejskimi o charakterze społecznym, gospodarczym i środowiskowym. Główne problemy </w:t>
      </w:r>
      <w:proofErr w:type="spellStart"/>
      <w:r w:rsidRPr="006D0B7C">
        <w:rPr>
          <w:rFonts w:ascii="Times New Roman" w:hAnsi="Times New Roman" w:cs="Times New Roman"/>
          <w:sz w:val="22"/>
          <w:szCs w:val="22"/>
        </w:rPr>
        <w:t>Panevėžys</w:t>
      </w:r>
      <w:proofErr w:type="spellEnd"/>
      <w:r w:rsidRPr="006D0B7C">
        <w:rPr>
          <w:rFonts w:ascii="Times New Roman" w:hAnsi="Times New Roman" w:cs="Times New Roman"/>
          <w:sz w:val="22"/>
          <w:szCs w:val="22"/>
        </w:rPr>
        <w:t xml:space="preserve"> są zbliżone do tych zidentyfikowanych w Stalowej Woli, co stwarza wartościową możliwość wymiany wiedzy i transferu innowacji.</w:t>
      </w:r>
      <w:r w:rsidR="00625E4C" w:rsidRPr="006D0B7C">
        <w:rPr>
          <w:rFonts w:ascii="Times New Roman" w:hAnsi="Times New Roman" w:cs="Times New Roman"/>
          <w:sz w:val="22"/>
          <w:szCs w:val="22"/>
        </w:rPr>
        <w:t xml:space="preserve"> </w:t>
      </w:r>
      <w:r w:rsidRPr="006D0B7C">
        <w:rPr>
          <w:rFonts w:ascii="Times New Roman" w:hAnsi="Times New Roman" w:cs="Times New Roman"/>
          <w:sz w:val="22"/>
          <w:szCs w:val="22"/>
        </w:rPr>
        <w:t xml:space="preserve">W ciągu ostatniej dekady </w:t>
      </w:r>
      <w:proofErr w:type="spellStart"/>
      <w:r w:rsidRPr="006D0B7C">
        <w:rPr>
          <w:rFonts w:ascii="Times New Roman" w:hAnsi="Times New Roman" w:cs="Times New Roman"/>
          <w:sz w:val="22"/>
          <w:szCs w:val="22"/>
        </w:rPr>
        <w:t>Panevėžys</w:t>
      </w:r>
      <w:proofErr w:type="spellEnd"/>
      <w:r w:rsidRPr="006D0B7C">
        <w:rPr>
          <w:rFonts w:ascii="Times New Roman" w:hAnsi="Times New Roman" w:cs="Times New Roman"/>
          <w:sz w:val="22"/>
          <w:szCs w:val="22"/>
        </w:rPr>
        <w:t xml:space="preserve"> odnotował znaczący spadek liczby ludności – w latach 2015–2020 liczba osób w wieku 14–29 lat zmniejszyła się </w:t>
      </w:r>
      <w:r w:rsidR="003C4774" w:rsidRPr="006D0B7C">
        <w:rPr>
          <w:rFonts w:ascii="Times New Roman" w:hAnsi="Times New Roman" w:cs="Times New Roman"/>
          <w:sz w:val="22"/>
          <w:szCs w:val="22"/>
        </w:rPr>
        <w:br/>
      </w:r>
      <w:r w:rsidRPr="006D0B7C">
        <w:rPr>
          <w:rFonts w:ascii="Times New Roman" w:hAnsi="Times New Roman" w:cs="Times New Roman"/>
          <w:sz w:val="22"/>
          <w:szCs w:val="22"/>
        </w:rPr>
        <w:t>o 20,7%. Miasto ma trudności z zatrzymaniem i przyciągnięciem talentów, ponieważ studenci i specjaliści często wyjeżdżają do większych ośrodków miejskich. Prowadzi to do problemów gospodarczych, w tym kurczącej się bazy pracowników i niedopasowania pomiędzy ofertą edukacyjną a potrzebami rynku pracy.</w:t>
      </w:r>
      <w:r w:rsidR="006609D7" w:rsidRPr="006D0B7C">
        <w:rPr>
          <w:rFonts w:ascii="Times New Roman" w:hAnsi="Times New Roman" w:cs="Times New Roman"/>
          <w:sz w:val="22"/>
          <w:szCs w:val="22"/>
        </w:rPr>
        <w:t xml:space="preserve"> </w:t>
      </w:r>
      <w:proofErr w:type="spellStart"/>
      <w:r w:rsidRPr="006D0B7C">
        <w:rPr>
          <w:rFonts w:ascii="Times New Roman" w:hAnsi="Times New Roman" w:cs="Times New Roman"/>
          <w:sz w:val="22"/>
          <w:szCs w:val="22"/>
        </w:rPr>
        <w:t>Panevėžys</w:t>
      </w:r>
      <w:proofErr w:type="spellEnd"/>
      <w:r w:rsidRPr="006D0B7C">
        <w:rPr>
          <w:rFonts w:ascii="Times New Roman" w:hAnsi="Times New Roman" w:cs="Times New Roman"/>
          <w:sz w:val="22"/>
          <w:szCs w:val="22"/>
        </w:rPr>
        <w:t xml:space="preserve"> posiada silne zaplecze przemysłowe, szczególnie w branżach produkcyjnej, elektronicznej </w:t>
      </w:r>
      <w:r w:rsidR="003C4774" w:rsidRPr="006D0B7C">
        <w:rPr>
          <w:rFonts w:ascii="Times New Roman" w:hAnsi="Times New Roman" w:cs="Times New Roman"/>
          <w:sz w:val="22"/>
          <w:szCs w:val="22"/>
        </w:rPr>
        <w:br/>
      </w:r>
      <w:r w:rsidRPr="006D0B7C">
        <w:rPr>
          <w:rFonts w:ascii="Times New Roman" w:hAnsi="Times New Roman" w:cs="Times New Roman"/>
          <w:sz w:val="22"/>
          <w:szCs w:val="22"/>
        </w:rPr>
        <w:t xml:space="preserve">i automatyzacji, które wnoszą istotny wkład w gospodarkę regionu. Jednak występuje luka </w:t>
      </w:r>
      <w:r w:rsidR="003C4774" w:rsidRPr="006D0B7C">
        <w:rPr>
          <w:rFonts w:ascii="Times New Roman" w:hAnsi="Times New Roman" w:cs="Times New Roman"/>
          <w:sz w:val="22"/>
          <w:szCs w:val="22"/>
        </w:rPr>
        <w:br/>
      </w:r>
      <w:r w:rsidRPr="006D0B7C">
        <w:rPr>
          <w:rFonts w:ascii="Times New Roman" w:hAnsi="Times New Roman" w:cs="Times New Roman"/>
          <w:sz w:val="22"/>
          <w:szCs w:val="22"/>
        </w:rPr>
        <w:t>w dopasowaniu systemu edukacji do zmieniających się potrzeb tych sektorów. Wielu młodych ludzi nie jest świadomych wymagań rynku pracy ani dostępnych ścieżek kariery. Ograniczona współpraca pomiędzy instytucjami edukacyjnymi a przedsiębiorstwami dodatkowo pogłębia ten problem.</w:t>
      </w:r>
      <w:r w:rsidR="006609D7" w:rsidRPr="006D0B7C">
        <w:rPr>
          <w:rFonts w:ascii="Times New Roman" w:hAnsi="Times New Roman" w:cs="Times New Roman"/>
          <w:sz w:val="22"/>
          <w:szCs w:val="22"/>
        </w:rPr>
        <w:t xml:space="preserve"> </w:t>
      </w:r>
      <w:proofErr w:type="spellStart"/>
      <w:r w:rsidRPr="006D0B7C">
        <w:rPr>
          <w:rFonts w:ascii="Times New Roman" w:hAnsi="Times New Roman" w:cs="Times New Roman"/>
          <w:sz w:val="22"/>
          <w:szCs w:val="22"/>
        </w:rPr>
        <w:t>Panevėžys</w:t>
      </w:r>
      <w:proofErr w:type="spellEnd"/>
      <w:r w:rsidRPr="006D0B7C">
        <w:rPr>
          <w:rFonts w:ascii="Times New Roman" w:hAnsi="Times New Roman" w:cs="Times New Roman"/>
          <w:sz w:val="22"/>
          <w:szCs w:val="22"/>
        </w:rPr>
        <w:t xml:space="preserve"> przyjął ambitną wizję rozwoju gospodarczego opartą na koncepcji Przemysłu 4.0, dążąc do stworzenia konkurencyjnego i</w:t>
      </w:r>
      <w:r w:rsidR="006D0B7C">
        <w:rPr>
          <w:rFonts w:ascii="Times New Roman" w:hAnsi="Times New Roman" w:cs="Times New Roman"/>
          <w:sz w:val="22"/>
          <w:szCs w:val="22"/>
        </w:rPr>
        <w:t> </w:t>
      </w:r>
      <w:r w:rsidRPr="006D0B7C">
        <w:rPr>
          <w:rFonts w:ascii="Times New Roman" w:hAnsi="Times New Roman" w:cs="Times New Roman"/>
          <w:sz w:val="22"/>
          <w:szCs w:val="22"/>
        </w:rPr>
        <w:t>innowacyjnego ekosystemu przemysłowego. Zapewnienie wykwalifikowanej kadry, zdolnej wspierać i</w:t>
      </w:r>
      <w:r w:rsidR="006D0B7C">
        <w:rPr>
          <w:rFonts w:ascii="Times New Roman" w:hAnsi="Times New Roman" w:cs="Times New Roman"/>
          <w:sz w:val="22"/>
          <w:szCs w:val="22"/>
        </w:rPr>
        <w:t> </w:t>
      </w:r>
      <w:r w:rsidRPr="006D0B7C">
        <w:rPr>
          <w:rFonts w:ascii="Times New Roman" w:hAnsi="Times New Roman" w:cs="Times New Roman"/>
          <w:sz w:val="22"/>
          <w:szCs w:val="22"/>
        </w:rPr>
        <w:t>rozwijać tę transformację, pozostaje kluczowym priorytetem.</w:t>
      </w:r>
      <w:r w:rsidR="00592628" w:rsidRPr="006D0B7C">
        <w:rPr>
          <w:rFonts w:ascii="Times New Roman" w:hAnsi="Times New Roman" w:cs="Times New Roman"/>
          <w:sz w:val="22"/>
          <w:szCs w:val="22"/>
        </w:rPr>
        <w:t xml:space="preserve"> </w:t>
      </w:r>
      <w:r w:rsidRPr="006D0B7C">
        <w:rPr>
          <w:rFonts w:ascii="Times New Roman" w:hAnsi="Times New Roman" w:cs="Times New Roman"/>
          <w:sz w:val="22"/>
          <w:szCs w:val="22"/>
        </w:rPr>
        <w:t xml:space="preserve">Spadek liczby ludności </w:t>
      </w:r>
      <w:r w:rsidR="003C4774" w:rsidRPr="006D0B7C">
        <w:rPr>
          <w:rFonts w:ascii="Times New Roman" w:hAnsi="Times New Roman" w:cs="Times New Roman"/>
          <w:sz w:val="22"/>
          <w:szCs w:val="22"/>
        </w:rPr>
        <w:br/>
      </w:r>
      <w:r w:rsidRPr="006D0B7C">
        <w:rPr>
          <w:rFonts w:ascii="Times New Roman" w:hAnsi="Times New Roman" w:cs="Times New Roman"/>
          <w:sz w:val="22"/>
          <w:szCs w:val="22"/>
        </w:rPr>
        <w:t xml:space="preserve">i utrata młodych talentów wpływają bezpośrednio na strukturę społeczną miasta. Działania wspierające </w:t>
      </w:r>
      <w:r w:rsidRPr="006D0B7C">
        <w:rPr>
          <w:rFonts w:ascii="Times New Roman" w:hAnsi="Times New Roman" w:cs="Times New Roman"/>
          <w:sz w:val="22"/>
          <w:szCs w:val="22"/>
        </w:rPr>
        <w:lastRenderedPageBreak/>
        <w:t>zaangażowanie młodzieży, przedsiębiorczość i orientację zawodową w kierunku lokalnego przemysłu są kluczowe dla budowy zdrowej społeczności zdolnej utrzymać rozwój miasta przemysłowego.</w:t>
      </w:r>
      <w:r w:rsidR="00592628" w:rsidRPr="006D0B7C">
        <w:rPr>
          <w:rFonts w:ascii="Times New Roman" w:hAnsi="Times New Roman" w:cs="Times New Roman"/>
          <w:sz w:val="22"/>
          <w:szCs w:val="22"/>
        </w:rPr>
        <w:t xml:space="preserve"> </w:t>
      </w:r>
      <w:proofErr w:type="spellStart"/>
      <w:r w:rsidRPr="006D0B7C">
        <w:rPr>
          <w:rFonts w:ascii="Times New Roman" w:hAnsi="Times New Roman" w:cs="Times New Roman"/>
          <w:sz w:val="22"/>
          <w:szCs w:val="22"/>
        </w:rPr>
        <w:t>Panevėžys</w:t>
      </w:r>
      <w:proofErr w:type="spellEnd"/>
      <w:r w:rsidRPr="006D0B7C">
        <w:rPr>
          <w:rFonts w:ascii="Times New Roman" w:hAnsi="Times New Roman" w:cs="Times New Roman"/>
          <w:sz w:val="22"/>
          <w:szCs w:val="22"/>
        </w:rPr>
        <w:t xml:space="preserve"> może wykorzystać swoje przemysłowe atuty, jednak konieczne jest rozwiązanie problemu niedopasowania pomiędzy edukacją</w:t>
      </w:r>
      <w:r w:rsidR="006D0B7C">
        <w:rPr>
          <w:rFonts w:ascii="Times New Roman" w:hAnsi="Times New Roman" w:cs="Times New Roman"/>
          <w:sz w:val="22"/>
          <w:szCs w:val="22"/>
        </w:rPr>
        <w:t> </w:t>
      </w:r>
      <w:r w:rsidRPr="006D0B7C">
        <w:rPr>
          <w:rFonts w:ascii="Times New Roman" w:hAnsi="Times New Roman" w:cs="Times New Roman"/>
          <w:sz w:val="22"/>
          <w:szCs w:val="22"/>
        </w:rPr>
        <w:t>a</w:t>
      </w:r>
      <w:r w:rsidR="006D0B7C">
        <w:rPr>
          <w:rFonts w:ascii="Times New Roman" w:hAnsi="Times New Roman" w:cs="Times New Roman"/>
          <w:sz w:val="22"/>
          <w:szCs w:val="22"/>
        </w:rPr>
        <w:t> </w:t>
      </w:r>
      <w:r w:rsidRPr="006D0B7C">
        <w:rPr>
          <w:rFonts w:ascii="Times New Roman" w:hAnsi="Times New Roman" w:cs="Times New Roman"/>
          <w:sz w:val="22"/>
          <w:szCs w:val="22"/>
        </w:rPr>
        <w:t>potrzebami</w:t>
      </w:r>
      <w:r w:rsidR="006D0B7C">
        <w:rPr>
          <w:rFonts w:ascii="Times New Roman" w:hAnsi="Times New Roman" w:cs="Times New Roman"/>
          <w:sz w:val="22"/>
          <w:szCs w:val="22"/>
        </w:rPr>
        <w:t> </w:t>
      </w:r>
      <w:r w:rsidRPr="006D0B7C">
        <w:rPr>
          <w:rFonts w:ascii="Times New Roman" w:hAnsi="Times New Roman" w:cs="Times New Roman"/>
          <w:sz w:val="22"/>
          <w:szCs w:val="22"/>
        </w:rPr>
        <w:t>rynku</w:t>
      </w:r>
      <w:r w:rsidR="006D0B7C">
        <w:rPr>
          <w:rFonts w:ascii="Times New Roman" w:hAnsi="Times New Roman" w:cs="Times New Roman"/>
          <w:sz w:val="22"/>
          <w:szCs w:val="22"/>
        </w:rPr>
        <w:t> </w:t>
      </w:r>
      <w:r w:rsidRPr="006D0B7C">
        <w:rPr>
          <w:rFonts w:ascii="Times New Roman" w:hAnsi="Times New Roman" w:cs="Times New Roman"/>
          <w:sz w:val="22"/>
          <w:szCs w:val="22"/>
        </w:rPr>
        <w:t>pracy.</w:t>
      </w:r>
      <w:r w:rsidR="006D0B7C">
        <w:rPr>
          <w:rFonts w:ascii="Times New Roman" w:hAnsi="Times New Roman" w:cs="Times New Roman"/>
          <w:sz w:val="22"/>
          <w:szCs w:val="22"/>
        </w:rPr>
        <w:t> </w:t>
      </w:r>
      <w:r w:rsidRPr="006D0B7C">
        <w:rPr>
          <w:rFonts w:ascii="Times New Roman" w:hAnsi="Times New Roman" w:cs="Times New Roman"/>
          <w:sz w:val="22"/>
          <w:szCs w:val="22"/>
        </w:rPr>
        <w:t>Wzmacnianie</w:t>
      </w:r>
      <w:r w:rsidR="006D0B7C">
        <w:rPr>
          <w:rFonts w:ascii="Times New Roman" w:hAnsi="Times New Roman" w:cs="Times New Roman"/>
          <w:sz w:val="22"/>
          <w:szCs w:val="22"/>
        </w:rPr>
        <w:t> </w:t>
      </w:r>
      <w:r w:rsidRPr="006D0B7C">
        <w:rPr>
          <w:rFonts w:ascii="Times New Roman" w:hAnsi="Times New Roman" w:cs="Times New Roman"/>
          <w:sz w:val="22"/>
          <w:szCs w:val="22"/>
        </w:rPr>
        <w:t>innowacyjności i współpracy pomiędzy nauką a przemysłem ma kluczowe znaczenie. Ważne jest również opracowanie strategii zatrzymywania talentów oraz wspieranie młodych ludzi w obszarach technologii i przemysłu.</w:t>
      </w:r>
      <w:r w:rsidR="00592628" w:rsidRPr="006D0B7C">
        <w:rPr>
          <w:rFonts w:ascii="Times New Roman" w:hAnsi="Times New Roman" w:cs="Times New Roman"/>
          <w:sz w:val="22"/>
          <w:szCs w:val="22"/>
        </w:rPr>
        <w:t xml:space="preserve"> </w:t>
      </w:r>
      <w:r w:rsidRPr="006D0B7C">
        <w:rPr>
          <w:rFonts w:ascii="Times New Roman" w:hAnsi="Times New Roman" w:cs="Times New Roman"/>
          <w:sz w:val="22"/>
          <w:szCs w:val="22"/>
        </w:rPr>
        <w:t>Jako miasto o</w:t>
      </w:r>
      <w:r w:rsidR="006D0B7C">
        <w:rPr>
          <w:rFonts w:ascii="Times New Roman" w:hAnsi="Times New Roman" w:cs="Times New Roman"/>
          <w:sz w:val="22"/>
          <w:szCs w:val="22"/>
        </w:rPr>
        <w:t> </w:t>
      </w:r>
      <w:r w:rsidRPr="006D0B7C">
        <w:rPr>
          <w:rFonts w:ascii="Times New Roman" w:hAnsi="Times New Roman" w:cs="Times New Roman"/>
          <w:sz w:val="22"/>
          <w:szCs w:val="22"/>
        </w:rPr>
        <w:t xml:space="preserve">długiej tradycji przemysłowej, </w:t>
      </w:r>
      <w:proofErr w:type="spellStart"/>
      <w:r w:rsidRPr="006D0B7C">
        <w:rPr>
          <w:rFonts w:ascii="Times New Roman" w:hAnsi="Times New Roman" w:cs="Times New Roman"/>
          <w:sz w:val="22"/>
          <w:szCs w:val="22"/>
        </w:rPr>
        <w:t>Panevėžys</w:t>
      </w:r>
      <w:proofErr w:type="spellEnd"/>
      <w:r w:rsidRPr="006D0B7C">
        <w:rPr>
          <w:rFonts w:ascii="Times New Roman" w:hAnsi="Times New Roman" w:cs="Times New Roman"/>
          <w:sz w:val="22"/>
          <w:szCs w:val="22"/>
        </w:rPr>
        <w:t xml:space="preserve"> </w:t>
      </w:r>
      <w:r w:rsidR="00325832" w:rsidRPr="006D0B7C">
        <w:rPr>
          <w:rFonts w:ascii="Times New Roman" w:hAnsi="Times New Roman" w:cs="Times New Roman"/>
          <w:sz w:val="22"/>
          <w:szCs w:val="22"/>
        </w:rPr>
        <w:t>ma również na uwadze</w:t>
      </w:r>
      <w:r w:rsidRPr="006D0B7C">
        <w:rPr>
          <w:rFonts w:ascii="Times New Roman" w:hAnsi="Times New Roman" w:cs="Times New Roman"/>
          <w:sz w:val="22"/>
          <w:szCs w:val="22"/>
        </w:rPr>
        <w:t xml:space="preserve"> zrównoważony rozwój środowiskowy poprzez inicjatywy oparte na współpracy.</w:t>
      </w:r>
    </w:p>
    <w:p w14:paraId="1F257D46" w14:textId="77777777" w:rsidR="00461353" w:rsidRPr="006D0B7C" w:rsidRDefault="00461353" w:rsidP="00295927">
      <w:pPr>
        <w:spacing w:after="0"/>
        <w:jc w:val="both"/>
        <w:rPr>
          <w:rFonts w:ascii="Times New Roman" w:hAnsi="Times New Roman" w:cs="Times New Roman"/>
          <w:b/>
          <w:bCs/>
        </w:rPr>
      </w:pPr>
    </w:p>
    <w:p w14:paraId="76752C2C" w14:textId="18EA2A3D" w:rsidR="00461353" w:rsidRPr="006D0B7C" w:rsidRDefault="00461353" w:rsidP="00295927">
      <w:pPr>
        <w:spacing w:after="0"/>
        <w:jc w:val="both"/>
        <w:rPr>
          <w:rFonts w:ascii="Times New Roman" w:hAnsi="Times New Roman" w:cs="Times New Roman"/>
          <w:b/>
          <w:bCs/>
        </w:rPr>
      </w:pPr>
    </w:p>
    <w:sectPr w:rsidR="00461353" w:rsidRPr="006D0B7C" w:rsidSect="00FB6912">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15CCC"/>
    <w:multiLevelType w:val="hybridMultilevel"/>
    <w:tmpl w:val="831AE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8433F9B"/>
    <w:multiLevelType w:val="hybridMultilevel"/>
    <w:tmpl w:val="C1C2E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0D6F7EC8-F81D-46DE-A125-28B1A20BF10A}"/>
  </w:docVars>
  <w:rsids>
    <w:rsidRoot w:val="00170BAD"/>
    <w:rsid w:val="0001265B"/>
    <w:rsid w:val="00014B29"/>
    <w:rsid w:val="000339DE"/>
    <w:rsid w:val="00094435"/>
    <w:rsid w:val="000A2F70"/>
    <w:rsid w:val="000B7DD9"/>
    <w:rsid w:val="001277E5"/>
    <w:rsid w:val="00157284"/>
    <w:rsid w:val="00170BAD"/>
    <w:rsid w:val="001A7B1F"/>
    <w:rsid w:val="001B17BD"/>
    <w:rsid w:val="001B2A3D"/>
    <w:rsid w:val="001C382F"/>
    <w:rsid w:val="001F1DAB"/>
    <w:rsid w:val="001F74A7"/>
    <w:rsid w:val="00210BE6"/>
    <w:rsid w:val="00224F61"/>
    <w:rsid w:val="00237DE5"/>
    <w:rsid w:val="00295927"/>
    <w:rsid w:val="002D4E33"/>
    <w:rsid w:val="00325832"/>
    <w:rsid w:val="0032724B"/>
    <w:rsid w:val="00330BE1"/>
    <w:rsid w:val="00345C33"/>
    <w:rsid w:val="003C4774"/>
    <w:rsid w:val="003C4D24"/>
    <w:rsid w:val="003E61F5"/>
    <w:rsid w:val="003F2B87"/>
    <w:rsid w:val="003F3362"/>
    <w:rsid w:val="003F76E0"/>
    <w:rsid w:val="00413736"/>
    <w:rsid w:val="00461353"/>
    <w:rsid w:val="004934CE"/>
    <w:rsid w:val="004B1041"/>
    <w:rsid w:val="004C4F9D"/>
    <w:rsid w:val="004D30ED"/>
    <w:rsid w:val="004D6BA1"/>
    <w:rsid w:val="00522C66"/>
    <w:rsid w:val="005312A7"/>
    <w:rsid w:val="0054206A"/>
    <w:rsid w:val="00557B2E"/>
    <w:rsid w:val="00566388"/>
    <w:rsid w:val="005674DE"/>
    <w:rsid w:val="00570945"/>
    <w:rsid w:val="00592628"/>
    <w:rsid w:val="005A4C94"/>
    <w:rsid w:val="005E0711"/>
    <w:rsid w:val="005F25DE"/>
    <w:rsid w:val="005F61DB"/>
    <w:rsid w:val="00625E4C"/>
    <w:rsid w:val="00630EF9"/>
    <w:rsid w:val="00643F4F"/>
    <w:rsid w:val="006577C5"/>
    <w:rsid w:val="006609D7"/>
    <w:rsid w:val="00666C01"/>
    <w:rsid w:val="00685402"/>
    <w:rsid w:val="006A2299"/>
    <w:rsid w:val="006C54AA"/>
    <w:rsid w:val="006D0B7C"/>
    <w:rsid w:val="007234EE"/>
    <w:rsid w:val="0075739A"/>
    <w:rsid w:val="007A1171"/>
    <w:rsid w:val="007A3A2C"/>
    <w:rsid w:val="008051C6"/>
    <w:rsid w:val="008336C5"/>
    <w:rsid w:val="00887C3C"/>
    <w:rsid w:val="008B5CC2"/>
    <w:rsid w:val="008C2EEC"/>
    <w:rsid w:val="008D70B3"/>
    <w:rsid w:val="008F4772"/>
    <w:rsid w:val="00914B33"/>
    <w:rsid w:val="0093458A"/>
    <w:rsid w:val="00972D54"/>
    <w:rsid w:val="009774D1"/>
    <w:rsid w:val="009A6A94"/>
    <w:rsid w:val="009A6CBA"/>
    <w:rsid w:val="009E7AD0"/>
    <w:rsid w:val="00A15B9E"/>
    <w:rsid w:val="00A3375B"/>
    <w:rsid w:val="00A4193C"/>
    <w:rsid w:val="00A71524"/>
    <w:rsid w:val="00A72DA4"/>
    <w:rsid w:val="00A76567"/>
    <w:rsid w:val="00A838E0"/>
    <w:rsid w:val="00AA3649"/>
    <w:rsid w:val="00AA6216"/>
    <w:rsid w:val="00AC7F57"/>
    <w:rsid w:val="00AD6B22"/>
    <w:rsid w:val="00B33661"/>
    <w:rsid w:val="00B83CF4"/>
    <w:rsid w:val="00B961B5"/>
    <w:rsid w:val="00BB2D23"/>
    <w:rsid w:val="00BD1339"/>
    <w:rsid w:val="00BF63A4"/>
    <w:rsid w:val="00C07F04"/>
    <w:rsid w:val="00C7160D"/>
    <w:rsid w:val="00CD519D"/>
    <w:rsid w:val="00CE19AF"/>
    <w:rsid w:val="00CE5EBC"/>
    <w:rsid w:val="00CE7C48"/>
    <w:rsid w:val="00D64C7E"/>
    <w:rsid w:val="00D66CB7"/>
    <w:rsid w:val="00D72947"/>
    <w:rsid w:val="00DE29D2"/>
    <w:rsid w:val="00DF1FEE"/>
    <w:rsid w:val="00DF7E36"/>
    <w:rsid w:val="00E0208F"/>
    <w:rsid w:val="00E13E28"/>
    <w:rsid w:val="00E4098F"/>
    <w:rsid w:val="00ED621F"/>
    <w:rsid w:val="00EE164A"/>
    <w:rsid w:val="00F2785C"/>
    <w:rsid w:val="00F319B6"/>
    <w:rsid w:val="00F434DD"/>
    <w:rsid w:val="00F5006F"/>
    <w:rsid w:val="00F87D77"/>
    <w:rsid w:val="00FB3939"/>
    <w:rsid w:val="00FB69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3071"/>
  <w15:chartTrackingRefBased/>
  <w15:docId w15:val="{70F98075-4579-4247-A2DE-52AF2472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7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7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70BA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70BA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70BA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70BA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70BA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70BA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70BA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0BA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70BA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70BA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70BA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70BA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70BA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70BA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70BA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70BAD"/>
    <w:rPr>
      <w:rFonts w:eastAsiaTheme="majorEastAsia" w:cstheme="majorBidi"/>
      <w:color w:val="272727" w:themeColor="text1" w:themeTint="D8"/>
    </w:rPr>
  </w:style>
  <w:style w:type="paragraph" w:styleId="Tytu">
    <w:name w:val="Title"/>
    <w:basedOn w:val="Normalny"/>
    <w:next w:val="Normalny"/>
    <w:link w:val="TytuZnak"/>
    <w:uiPriority w:val="10"/>
    <w:qFormat/>
    <w:rsid w:val="0017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70B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70BA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70BA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70BAD"/>
    <w:pPr>
      <w:spacing w:before="160"/>
      <w:jc w:val="center"/>
    </w:pPr>
    <w:rPr>
      <w:i/>
      <w:iCs/>
      <w:color w:val="404040" w:themeColor="text1" w:themeTint="BF"/>
    </w:rPr>
  </w:style>
  <w:style w:type="character" w:customStyle="1" w:styleId="CytatZnak">
    <w:name w:val="Cytat Znak"/>
    <w:basedOn w:val="Domylnaczcionkaakapitu"/>
    <w:link w:val="Cytat"/>
    <w:uiPriority w:val="29"/>
    <w:rsid w:val="00170BAD"/>
    <w:rPr>
      <w:i/>
      <w:iCs/>
      <w:color w:val="404040" w:themeColor="text1" w:themeTint="BF"/>
    </w:rPr>
  </w:style>
  <w:style w:type="paragraph" w:styleId="Akapitzlist">
    <w:name w:val="List Paragraph"/>
    <w:basedOn w:val="Normalny"/>
    <w:uiPriority w:val="34"/>
    <w:qFormat/>
    <w:rsid w:val="00170BAD"/>
    <w:pPr>
      <w:ind w:left="720"/>
      <w:contextualSpacing/>
    </w:pPr>
  </w:style>
  <w:style w:type="character" w:styleId="Wyrnienieintensywne">
    <w:name w:val="Intense Emphasis"/>
    <w:basedOn w:val="Domylnaczcionkaakapitu"/>
    <w:uiPriority w:val="21"/>
    <w:qFormat/>
    <w:rsid w:val="00170BAD"/>
    <w:rPr>
      <w:i/>
      <w:iCs/>
      <w:color w:val="0F4761" w:themeColor="accent1" w:themeShade="BF"/>
    </w:rPr>
  </w:style>
  <w:style w:type="paragraph" w:styleId="Cytatintensywny">
    <w:name w:val="Intense Quote"/>
    <w:basedOn w:val="Normalny"/>
    <w:next w:val="Normalny"/>
    <w:link w:val="CytatintensywnyZnak"/>
    <w:uiPriority w:val="30"/>
    <w:qFormat/>
    <w:rsid w:val="0017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70BAD"/>
    <w:rPr>
      <w:i/>
      <w:iCs/>
      <w:color w:val="0F4761" w:themeColor="accent1" w:themeShade="BF"/>
    </w:rPr>
  </w:style>
  <w:style w:type="character" w:styleId="Odwoanieintensywne">
    <w:name w:val="Intense Reference"/>
    <w:basedOn w:val="Domylnaczcionkaakapitu"/>
    <w:uiPriority w:val="32"/>
    <w:qFormat/>
    <w:rsid w:val="00170BAD"/>
    <w:rPr>
      <w:b/>
      <w:bCs/>
      <w:smallCaps/>
      <w:color w:val="0F4761" w:themeColor="accent1" w:themeShade="BF"/>
      <w:spacing w:val="5"/>
    </w:rPr>
  </w:style>
  <w:style w:type="paragraph" w:styleId="NormalnyWeb">
    <w:name w:val="Normal (Web)"/>
    <w:basedOn w:val="Normalny"/>
    <w:uiPriority w:val="99"/>
    <w:unhideWhenUsed/>
    <w:rsid w:val="00A15B9E"/>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0D6F7EC8-F81D-46DE-A125-28B1A20BF10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1500</Words>
  <Characters>9002</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Arleta Siwek | StARR</dc:creator>
  <cp:keywords/>
  <dc:description/>
  <cp:lastModifiedBy>Aniela Kutyla</cp:lastModifiedBy>
  <cp:revision>9</cp:revision>
  <dcterms:created xsi:type="dcterms:W3CDTF">2025-11-14T11:38:00Z</dcterms:created>
  <dcterms:modified xsi:type="dcterms:W3CDTF">2025-11-14T13:10:00Z</dcterms:modified>
</cp:coreProperties>
</file>