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281A0" w14:textId="77777777" w:rsidR="002801EE" w:rsidRDefault="002801EE" w:rsidP="002801EE">
      <w:pPr>
        <w:rPr>
          <w:b/>
          <w:sz w:val="28"/>
        </w:rPr>
      </w:pPr>
    </w:p>
    <w:p w14:paraId="7D50510B" w14:textId="77777777" w:rsidR="005E7A64" w:rsidRPr="000E5B3D" w:rsidRDefault="00843ADF" w:rsidP="00843ADF">
      <w:pPr>
        <w:pStyle w:val="Tekstpodstawowywcity2"/>
        <w:jc w:val="center"/>
        <w:rPr>
          <w:sz w:val="28"/>
          <w:szCs w:val="28"/>
        </w:rPr>
      </w:pPr>
      <w:r w:rsidRPr="000E5B3D">
        <w:rPr>
          <w:sz w:val="28"/>
          <w:szCs w:val="28"/>
        </w:rPr>
        <w:t xml:space="preserve">Informacja </w:t>
      </w:r>
      <w:r w:rsidR="002801EE" w:rsidRPr="000E5B3D">
        <w:rPr>
          <w:sz w:val="28"/>
          <w:szCs w:val="28"/>
        </w:rPr>
        <w:t xml:space="preserve">Komisji Rewizyjnej Rady Miejskiej w Stalowej Woli </w:t>
      </w:r>
    </w:p>
    <w:p w14:paraId="08856E8F" w14:textId="19FC4E83" w:rsidR="00DC45A7" w:rsidRPr="00E63BC9" w:rsidRDefault="00E63BC9" w:rsidP="00843ADF">
      <w:pPr>
        <w:pStyle w:val="Tekstpodstawowywcity2"/>
        <w:jc w:val="center"/>
        <w:rPr>
          <w:sz w:val="28"/>
          <w:szCs w:val="28"/>
        </w:rPr>
      </w:pPr>
      <w:r w:rsidRPr="000E5B3D">
        <w:rPr>
          <w:sz w:val="28"/>
          <w:szCs w:val="28"/>
        </w:rPr>
        <w:t>o kontrol</w:t>
      </w:r>
      <w:r w:rsidR="00196D2B" w:rsidRPr="000E5B3D">
        <w:rPr>
          <w:sz w:val="28"/>
          <w:szCs w:val="28"/>
        </w:rPr>
        <w:t>i</w:t>
      </w:r>
      <w:r w:rsidRPr="000E5B3D">
        <w:rPr>
          <w:sz w:val="28"/>
          <w:szCs w:val="28"/>
        </w:rPr>
        <w:t xml:space="preserve"> </w:t>
      </w:r>
      <w:r w:rsidR="000E5B3D" w:rsidRPr="000E5B3D">
        <w:rPr>
          <w:sz w:val="28"/>
          <w:szCs w:val="28"/>
        </w:rPr>
        <w:t>realizacji harmonogramu rzeczowo – finansowego przebudowy Al. Jana Pawła II (drogi osiedlowej)</w:t>
      </w:r>
    </w:p>
    <w:p w14:paraId="4C4003D2" w14:textId="77777777" w:rsidR="00DC45A7" w:rsidRPr="00E63BC9" w:rsidRDefault="00DC45A7" w:rsidP="00DC45A7">
      <w:pPr>
        <w:pStyle w:val="Tekstpodstawowywcity2"/>
        <w:rPr>
          <w:b w:val="0"/>
          <w:bCs/>
          <w:sz w:val="28"/>
          <w:szCs w:val="28"/>
        </w:rPr>
      </w:pPr>
    </w:p>
    <w:p w14:paraId="37D9DAAD" w14:textId="11730F88" w:rsidR="002801EE" w:rsidRPr="009A7144" w:rsidRDefault="009A7144" w:rsidP="00064D01">
      <w:pPr>
        <w:ind w:left="301" w:firstLine="125"/>
      </w:pPr>
      <w:r w:rsidRPr="009A7144">
        <w:t>Komis</w:t>
      </w:r>
      <w:r>
        <w:t xml:space="preserve">ja Rewizyjna w składzie </w:t>
      </w:r>
    </w:p>
    <w:p w14:paraId="3BA6E08F" w14:textId="77777777" w:rsidR="002801EE" w:rsidRPr="009A7144" w:rsidRDefault="002801EE" w:rsidP="002801EE">
      <w:pPr>
        <w:ind w:left="1009"/>
        <w:rPr>
          <w:i/>
        </w:rPr>
      </w:pPr>
      <w:r w:rsidRPr="009A7144">
        <w:t>1. Przewodniczący Piotr Rut</w:t>
      </w:r>
    </w:p>
    <w:p w14:paraId="0C01B341" w14:textId="77777777" w:rsidR="002801EE" w:rsidRPr="009A7144" w:rsidRDefault="002801EE" w:rsidP="002801EE">
      <w:pPr>
        <w:ind w:left="1009"/>
      </w:pPr>
      <w:r w:rsidRPr="009A7144">
        <w:t xml:space="preserve">2. Zastępca Przewodniczącego Elżbieta Kulpa </w:t>
      </w:r>
    </w:p>
    <w:p w14:paraId="38468E45" w14:textId="77777777" w:rsidR="002801EE" w:rsidRPr="009A7144" w:rsidRDefault="002801EE" w:rsidP="002801EE">
      <w:pPr>
        <w:ind w:left="1009"/>
      </w:pPr>
      <w:r w:rsidRPr="009A7144">
        <w:t xml:space="preserve">3. Sekretarz Ilona Kaczmarek </w:t>
      </w:r>
    </w:p>
    <w:p w14:paraId="05CCB5C0" w14:textId="77777777" w:rsidR="002801EE" w:rsidRPr="009A7144" w:rsidRDefault="002801EE" w:rsidP="002801EE">
      <w:pPr>
        <w:ind w:left="1009"/>
      </w:pPr>
      <w:r w:rsidRPr="009A7144">
        <w:t xml:space="preserve">4. Członek Damian Bryk </w:t>
      </w:r>
    </w:p>
    <w:p w14:paraId="19654192" w14:textId="41A8ECCD" w:rsidR="002801EE" w:rsidRPr="009A7144" w:rsidRDefault="003B1C05" w:rsidP="002801EE">
      <w:pPr>
        <w:ind w:left="1009"/>
      </w:pPr>
      <w:r>
        <w:t>5</w:t>
      </w:r>
      <w:r w:rsidR="002801EE" w:rsidRPr="009A7144">
        <w:t xml:space="preserve">. Członek Urszula </w:t>
      </w:r>
      <w:proofErr w:type="spellStart"/>
      <w:r w:rsidR="002801EE" w:rsidRPr="009A7144">
        <w:t>Tatys</w:t>
      </w:r>
      <w:proofErr w:type="spellEnd"/>
      <w:r w:rsidR="002801EE" w:rsidRPr="009A7144">
        <w:t xml:space="preserve"> </w:t>
      </w:r>
    </w:p>
    <w:p w14:paraId="65C35224" w14:textId="12ABC610" w:rsidR="00F96D88" w:rsidRDefault="009A7144" w:rsidP="000E5B3D">
      <w:pPr>
        <w:ind w:left="426"/>
        <w:jc w:val="both"/>
      </w:pPr>
      <w:r>
        <w:t>przeprowadziła kontrol</w:t>
      </w:r>
      <w:r w:rsidR="00C130B2">
        <w:t>ę</w:t>
      </w:r>
      <w:r>
        <w:t xml:space="preserve"> </w:t>
      </w:r>
      <w:r w:rsidR="00C130B2" w:rsidRPr="00A37C89">
        <w:t>na podstawie § 75 ust. 1 Statutu Miasta Stalowa Wola oraz Uchwały Nr XIII//185/2025 Rady Miejskiej w Stalowej Woli z dnia 28 marca 2025 roku w sprawie zatwierdzenia planu pracy Komisji Rewizyjnej na 2025 rok</w:t>
      </w:r>
      <w:r w:rsidR="00C130B2">
        <w:t>,</w:t>
      </w:r>
      <w:r w:rsidR="000E5B3D">
        <w:t xml:space="preserve"> w zakresie</w:t>
      </w:r>
      <w:r w:rsidR="000E5B3D" w:rsidRPr="009D5553">
        <w:t xml:space="preserve"> realizacji harmonogramu rzeczowo – finansowego przebudowy </w:t>
      </w:r>
      <w:r w:rsidR="000E5B3D">
        <w:t>Al.</w:t>
      </w:r>
      <w:r w:rsidR="000E5B3D" w:rsidRPr="009D5553">
        <w:t xml:space="preserve"> Jana Pawła II (drogi osiedlowej)</w:t>
      </w:r>
      <w:r w:rsidR="008640E3">
        <w:t>.</w:t>
      </w:r>
    </w:p>
    <w:p w14:paraId="7ABAF5E2" w14:textId="77777777" w:rsidR="000E5B3D" w:rsidRDefault="000E5B3D" w:rsidP="000B1B5E">
      <w:pPr>
        <w:jc w:val="both"/>
      </w:pPr>
    </w:p>
    <w:p w14:paraId="43A25D42" w14:textId="3F613943" w:rsidR="008F4A56" w:rsidRDefault="000E5B3D" w:rsidP="00D44EBC">
      <w:pPr>
        <w:ind w:left="426"/>
        <w:jc w:val="both"/>
      </w:pPr>
      <w:r>
        <w:t>Posiedzenie Komisji Rewizyjnej odbyło się 15 grudnia 2025 roku w siedzibie Urzędu Miasta Stalowej Woli przy ul. Wolności 7.</w:t>
      </w:r>
      <w:r w:rsidRPr="000E5B3D">
        <w:t xml:space="preserve"> </w:t>
      </w:r>
      <w:r w:rsidRPr="009D5553">
        <w:t xml:space="preserve">Wyjaśnienia dotyczące inwestycji </w:t>
      </w:r>
      <w:r w:rsidR="00AD1131">
        <w:t xml:space="preserve">realizowanej </w:t>
      </w:r>
      <w:r w:rsidR="00AD1131" w:rsidRPr="009D5553">
        <w:t xml:space="preserve">pn. „Rozbudowa i przebudowa drogi gminnej nr G100997R – Jana Pawła II – ul. Osiedlowa </w:t>
      </w:r>
      <w:r w:rsidR="00D44EBC">
        <w:br/>
      </w:r>
      <w:r w:rsidR="00AD1131" w:rsidRPr="009D5553">
        <w:t>w Stalowej Woli”</w:t>
      </w:r>
      <w:r w:rsidR="008640E3">
        <w:t xml:space="preserve"> </w:t>
      </w:r>
      <w:r w:rsidRPr="009D5553">
        <w:t>składał obecny na posiedzeniu Komisji Pan Andrzej Wojtaś Zastępca Naczelnika Wydziału Realizacji Inwestycji i Transportu Urzędu Miasta</w:t>
      </w:r>
      <w:r w:rsidR="008640E3">
        <w:t>.</w:t>
      </w:r>
    </w:p>
    <w:p w14:paraId="1108F855" w14:textId="77777777" w:rsidR="008950D9" w:rsidRDefault="008950D9" w:rsidP="005704E8">
      <w:pPr>
        <w:ind w:left="426"/>
        <w:jc w:val="both"/>
      </w:pPr>
    </w:p>
    <w:p w14:paraId="560DF0C0" w14:textId="0FDEA2A0" w:rsidR="005704E8" w:rsidRDefault="000027B7" w:rsidP="005704E8">
      <w:pPr>
        <w:ind w:left="426"/>
        <w:jc w:val="both"/>
      </w:pPr>
      <w:r w:rsidRPr="00E76AA4">
        <w:t xml:space="preserve">Gmina podjęła decyzję o rozbudowie i przebudowie drogi gminnej nr G100997R – Jana Pawła II – ul. Osiedlowa w Stalowej Woli ze względu na jej zły stan techniczny, liczne zapadliska </w:t>
      </w:r>
      <w:r w:rsidR="00D44EBC">
        <w:br/>
      </w:r>
      <w:r w:rsidRPr="00E76AA4">
        <w:t>w nieszczelnych instalacjach</w:t>
      </w:r>
      <w:r w:rsidR="009E6223">
        <w:t>.</w:t>
      </w:r>
      <w:r w:rsidR="009E6223" w:rsidRPr="009E6223">
        <w:t xml:space="preserve"> </w:t>
      </w:r>
      <w:r w:rsidR="009E6223" w:rsidRPr="008051AE">
        <w:t xml:space="preserve">W wyniku uzgodnień z zarządcami okolicznych bloków, ustalono, że dla mieszkańców ul. Al. Jana Pawła II - Osiedlowej, absolutnym priorytetem są miejsca parkingowe oraz poprawa bezpieczeństwa. </w:t>
      </w:r>
      <w:r w:rsidRPr="00E76AA4">
        <w:t>Środki rządowe pozwoliły szybko rozpocząć realizację tego długo oczekiwanego zadania.</w:t>
      </w:r>
      <w:r w:rsidR="009E6223">
        <w:t xml:space="preserve"> </w:t>
      </w:r>
    </w:p>
    <w:p w14:paraId="3E58A92F" w14:textId="375CA298" w:rsidR="008C724E" w:rsidRPr="008051AE" w:rsidRDefault="008C724E" w:rsidP="008C724E">
      <w:pPr>
        <w:ind w:left="426"/>
        <w:jc w:val="both"/>
      </w:pPr>
      <w:r>
        <w:t>Powsta</w:t>
      </w:r>
      <w:r w:rsidR="00812C18">
        <w:t>nie</w:t>
      </w:r>
      <w:r w:rsidRPr="008051AE">
        <w:t> nowoczesn</w:t>
      </w:r>
      <w:r>
        <w:t>a</w:t>
      </w:r>
      <w:r w:rsidR="00A82FD1">
        <w:t xml:space="preserve"> i </w:t>
      </w:r>
      <w:r w:rsidRPr="008051AE">
        <w:t>bezpieczn</w:t>
      </w:r>
      <w:r>
        <w:t>a</w:t>
      </w:r>
      <w:r w:rsidRPr="008051AE">
        <w:t xml:space="preserve"> drog</w:t>
      </w:r>
      <w:r>
        <w:t xml:space="preserve">a, </w:t>
      </w:r>
      <w:r w:rsidRPr="008051AE">
        <w:t> chodniki, nowe nasadzenia drzew i krzewów,  energooszczędne oświetlenie</w:t>
      </w:r>
      <w:r>
        <w:t xml:space="preserve">, które są </w:t>
      </w:r>
      <w:r w:rsidRPr="008051AE">
        <w:t>element</w:t>
      </w:r>
      <w:r>
        <w:t>ami</w:t>
      </w:r>
      <w:r w:rsidRPr="008051AE">
        <w:t xml:space="preserve"> widoczn</w:t>
      </w:r>
      <w:r>
        <w:t>ymi</w:t>
      </w:r>
      <w:r w:rsidRPr="008051AE">
        <w:t xml:space="preserve">, ale także </w:t>
      </w:r>
      <w:r>
        <w:t xml:space="preserve">nastąpi </w:t>
      </w:r>
      <w:r w:rsidRPr="008051AE">
        <w:t>gruntowna przebudowa i modernizacja newralgicznej „tkanki” miasta, czyli sieci wodociągowe, kanalizacyjne i grzewcze, które są najbardziej kosztowne, pracochłonne, ale  niezbędne przy tak kompleksowej rewitalizacji</w:t>
      </w:r>
      <w:r>
        <w:t>.</w:t>
      </w:r>
    </w:p>
    <w:p w14:paraId="6A5F40D8" w14:textId="02583FC5" w:rsidR="008C724E" w:rsidRPr="008051AE" w:rsidRDefault="008C724E" w:rsidP="008C724E">
      <w:pPr>
        <w:ind w:left="426"/>
        <w:jc w:val="both"/>
      </w:pPr>
      <w:r w:rsidRPr="008051AE">
        <w:t xml:space="preserve">Projekt obejmuje modernizację całej ulicy osiedlowej Jana Pawła II od wjazdu ul. Poniatowskiego i KEN przy nowym </w:t>
      </w:r>
      <w:proofErr w:type="spellStart"/>
      <w:r w:rsidRPr="008051AE">
        <w:t>żłobko</w:t>
      </w:r>
      <w:proofErr w:type="spellEnd"/>
      <w:r w:rsidRPr="008051AE">
        <w:t xml:space="preserve">-przedszkolu do Centrum 4 i wyjazdu do Al. Jana Pawła II oraz dalej do wyjazdu przy Bazylice do ul. Popiełuszki i ronda przy Lidlu na ul. Poniatowskiego. </w:t>
      </w:r>
    </w:p>
    <w:p w14:paraId="3DF9A71E" w14:textId="77777777" w:rsidR="005704E8" w:rsidRDefault="005704E8" w:rsidP="005704E8">
      <w:pPr>
        <w:ind w:left="426"/>
        <w:jc w:val="both"/>
      </w:pPr>
    </w:p>
    <w:p w14:paraId="56CACC8B" w14:textId="6A13B13B" w:rsidR="008640E3" w:rsidRPr="009D5553" w:rsidRDefault="000B1B5E" w:rsidP="008F4A56">
      <w:pPr>
        <w:ind w:left="426"/>
        <w:jc w:val="both"/>
      </w:pPr>
      <w:r w:rsidRPr="009D5553">
        <w:t xml:space="preserve">Wykonawcą zadania jest, wyłoniona w drodze przetargu nieograniczonego, firma STRABAG Sp. z o.o. z siedzibą ul. </w:t>
      </w:r>
      <w:proofErr w:type="spellStart"/>
      <w:r w:rsidRPr="009D5553">
        <w:t>Parzniewska</w:t>
      </w:r>
      <w:proofErr w:type="spellEnd"/>
      <w:r w:rsidRPr="009D5553">
        <w:t xml:space="preserve"> 10, 05-800 Pruszków, z którą Gmina Stalowa Wola zawarła umowę Nr ITP.727.20.2023.KS w dniu 9 listopada 2023 roku</w:t>
      </w:r>
      <w:r w:rsidR="00F60F48">
        <w:t>.</w:t>
      </w:r>
      <w:r w:rsidR="008640E3">
        <w:t xml:space="preserve"> </w:t>
      </w:r>
      <w:r w:rsidR="008640E3" w:rsidRPr="009D5553">
        <w:t xml:space="preserve">Wartość </w:t>
      </w:r>
      <w:r w:rsidR="00240132" w:rsidRPr="009D5553">
        <w:t xml:space="preserve">zawartej </w:t>
      </w:r>
      <w:r w:rsidR="00812C18" w:rsidRPr="009D5553">
        <w:t>umowy</w:t>
      </w:r>
      <w:r w:rsidR="00812C18">
        <w:t xml:space="preserve"> </w:t>
      </w:r>
      <w:r w:rsidR="008640E3" w:rsidRPr="009D5553">
        <w:t>opiewa na kwotę brutto 29 994 235,04 zł</w:t>
      </w:r>
      <w:r w:rsidR="00240132">
        <w:t xml:space="preserve">. Gmina pozyskała </w:t>
      </w:r>
      <w:r w:rsidR="005704E8">
        <w:t xml:space="preserve">na </w:t>
      </w:r>
      <w:r w:rsidR="00F60F48">
        <w:t>zadani</w:t>
      </w:r>
      <w:r w:rsidR="005704E8">
        <w:t>e</w:t>
      </w:r>
      <w:r w:rsidR="00F60F48">
        <w:t xml:space="preserve"> </w:t>
      </w:r>
      <w:r w:rsidR="008640E3" w:rsidRPr="009D5553">
        <w:t xml:space="preserve">dofinansowanie z </w:t>
      </w:r>
      <w:r w:rsidR="008640E3" w:rsidRPr="00EC36AE">
        <w:t>Rządow</w:t>
      </w:r>
      <w:r w:rsidR="008640E3">
        <w:t>ego</w:t>
      </w:r>
      <w:r w:rsidR="008640E3" w:rsidRPr="00EC36AE">
        <w:t xml:space="preserve"> Funduszu Rozwoju Dróg  </w:t>
      </w:r>
      <w:r w:rsidR="00F60F48">
        <w:t>w kwocie</w:t>
      </w:r>
      <w:r w:rsidR="008640E3" w:rsidRPr="009D5553">
        <w:t xml:space="preserve"> 13 563 169,40 </w:t>
      </w:r>
      <w:r w:rsidR="00F60F48">
        <w:t>zł</w:t>
      </w:r>
      <w:r w:rsidR="008F4A56">
        <w:t>, co stanowi</w:t>
      </w:r>
      <w:r w:rsidR="005704E8" w:rsidRPr="009D5553">
        <w:t xml:space="preserve"> 60% kosztów kwalifikowanych</w:t>
      </w:r>
      <w:r w:rsidR="008F4A56">
        <w:t>.</w:t>
      </w:r>
      <w:r w:rsidR="005704E8">
        <w:t xml:space="preserve"> </w:t>
      </w:r>
      <w:r w:rsidR="000B5A37">
        <w:t xml:space="preserve">Realizacja zadania planowana </w:t>
      </w:r>
      <w:r w:rsidR="008640E3" w:rsidRPr="009D5553">
        <w:t>na lata 2023-2027</w:t>
      </w:r>
      <w:r w:rsidR="00F60F48">
        <w:t xml:space="preserve"> </w:t>
      </w:r>
      <w:r w:rsidR="000B5A37">
        <w:t>zakłada poniesienie nakładów odpowiednio</w:t>
      </w:r>
      <w:r w:rsidR="008640E3" w:rsidRPr="009D5553">
        <w:t>:</w:t>
      </w:r>
    </w:p>
    <w:p w14:paraId="3D15DF64" w14:textId="77777777" w:rsidR="008640E3" w:rsidRPr="009D5553" w:rsidRDefault="008640E3" w:rsidP="008640E3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2024 –   2,46 mln,</w:t>
      </w:r>
    </w:p>
    <w:p w14:paraId="0B27D294" w14:textId="77777777" w:rsidR="008640E3" w:rsidRPr="009D5553" w:rsidRDefault="008640E3" w:rsidP="008640E3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2025 – 11,10 mln,</w:t>
      </w:r>
    </w:p>
    <w:p w14:paraId="11C623AD" w14:textId="77777777" w:rsidR="008640E3" w:rsidRPr="009D5553" w:rsidRDefault="008640E3" w:rsidP="008640E3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2026 – 14,57 mln,</w:t>
      </w:r>
    </w:p>
    <w:p w14:paraId="69223470" w14:textId="0E93238A" w:rsidR="000B1B5E" w:rsidRPr="009D5553" w:rsidRDefault="008640E3" w:rsidP="008C724E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2027 –   1,86 mln.</w:t>
      </w:r>
    </w:p>
    <w:p w14:paraId="4248AF27" w14:textId="77777777" w:rsidR="008950D9" w:rsidRDefault="008950D9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429489" w14:textId="202B9039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Zadanie obejmuje prace projektowe i roboty budowlane związane z zaprojektowaniem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553">
        <w:rPr>
          <w:rFonts w:ascii="Times New Roman" w:hAnsi="Times New Roman" w:cs="Times New Roman"/>
          <w:sz w:val="24"/>
          <w:szCs w:val="24"/>
        </w:rPr>
        <w:t>i budową dróg gminnych publicznych zgodnie z programem funkcjonalno-użytkowym</w:t>
      </w:r>
      <w:r>
        <w:rPr>
          <w:rFonts w:ascii="Times New Roman" w:hAnsi="Times New Roman" w:cs="Times New Roman"/>
          <w:sz w:val="24"/>
          <w:szCs w:val="24"/>
        </w:rPr>
        <w:t>, w tym</w:t>
      </w:r>
      <w:r w:rsidRPr="009D5553">
        <w:rPr>
          <w:rFonts w:ascii="Times New Roman" w:hAnsi="Times New Roman" w:cs="Times New Roman"/>
          <w:sz w:val="24"/>
          <w:szCs w:val="24"/>
        </w:rPr>
        <w:t>:</w:t>
      </w:r>
    </w:p>
    <w:p w14:paraId="75494287" w14:textId="77777777" w:rsidR="000B1B5E" w:rsidRPr="009D5553" w:rsidRDefault="000B1B5E" w:rsidP="00F60F48">
      <w:pPr>
        <w:pStyle w:val="Bezodstpw"/>
        <w:numPr>
          <w:ilvl w:val="0"/>
          <w:numId w:val="1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lastRenderedPageBreak/>
        <w:t>Opracowanie dokumentacji projektowej.</w:t>
      </w:r>
    </w:p>
    <w:p w14:paraId="168A316D" w14:textId="77777777" w:rsidR="000B1B5E" w:rsidRPr="009D5553" w:rsidRDefault="000B1B5E" w:rsidP="00F60F48">
      <w:pPr>
        <w:pStyle w:val="Bezodstpw"/>
        <w:numPr>
          <w:ilvl w:val="0"/>
          <w:numId w:val="1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Uzyskanie wszelkich uzgodnień, decyzji, opinii oraz prawomocnego zezwolenia na realizację inwestycji drogowej.</w:t>
      </w:r>
    </w:p>
    <w:p w14:paraId="4E96EA27" w14:textId="77777777" w:rsidR="000B1B5E" w:rsidRPr="009D5553" w:rsidRDefault="000B1B5E" w:rsidP="00F60F48">
      <w:pPr>
        <w:pStyle w:val="Bezodstpw"/>
        <w:numPr>
          <w:ilvl w:val="0"/>
          <w:numId w:val="1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Opracowanie i zatwierdzenie projektu stałej organizacji ruchu.</w:t>
      </w:r>
    </w:p>
    <w:p w14:paraId="0EA1C5EB" w14:textId="77777777" w:rsidR="000B1B5E" w:rsidRPr="009D5553" w:rsidRDefault="000B1B5E" w:rsidP="00F60F48">
      <w:pPr>
        <w:pStyle w:val="Bezodstpw"/>
        <w:numPr>
          <w:ilvl w:val="0"/>
          <w:numId w:val="13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Wybudowanie obiektu zgodnie z założeniami i programem funkcjonalno-użytkowym.</w:t>
      </w:r>
    </w:p>
    <w:p w14:paraId="0D1C6CB3" w14:textId="77777777" w:rsidR="008F4A56" w:rsidRDefault="008F4A56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32837D" w14:textId="5DD5CDEB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82FD1">
        <w:rPr>
          <w:rFonts w:ascii="Times New Roman" w:hAnsi="Times New Roman" w:cs="Times New Roman"/>
          <w:sz w:val="24"/>
          <w:szCs w:val="24"/>
        </w:rPr>
        <w:t>przedłożonego przez Wydział ITP</w:t>
      </w:r>
      <w:r w:rsidRPr="009D5553">
        <w:rPr>
          <w:rFonts w:ascii="Times New Roman" w:hAnsi="Times New Roman" w:cs="Times New Roman"/>
          <w:sz w:val="24"/>
          <w:szCs w:val="24"/>
        </w:rPr>
        <w:t xml:space="preserve"> harmonogramu rzeczowo – finansowego (stanowiącego załącznik do umowy)</w:t>
      </w:r>
      <w:r w:rsidRPr="002659B6">
        <w:rPr>
          <w:rFonts w:ascii="Times New Roman" w:hAnsi="Times New Roman" w:cs="Times New Roman"/>
          <w:sz w:val="24"/>
          <w:szCs w:val="24"/>
        </w:rPr>
        <w:t xml:space="preserve"> </w:t>
      </w:r>
      <w:r w:rsidRPr="009D5553">
        <w:rPr>
          <w:rFonts w:ascii="Times New Roman" w:hAnsi="Times New Roman" w:cs="Times New Roman"/>
          <w:sz w:val="24"/>
          <w:szCs w:val="24"/>
        </w:rPr>
        <w:t>wartość zadania</w:t>
      </w:r>
      <w:r w:rsidR="008F4A56">
        <w:rPr>
          <w:rFonts w:ascii="Times New Roman" w:hAnsi="Times New Roman" w:cs="Times New Roman"/>
          <w:sz w:val="24"/>
          <w:szCs w:val="24"/>
        </w:rPr>
        <w:t xml:space="preserve"> </w:t>
      </w:r>
      <w:r w:rsidRPr="009D5553">
        <w:rPr>
          <w:rFonts w:ascii="Times New Roman" w:hAnsi="Times New Roman" w:cs="Times New Roman"/>
          <w:sz w:val="24"/>
          <w:szCs w:val="24"/>
        </w:rPr>
        <w:t>łączn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9D5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wynosi </w:t>
      </w:r>
      <w:r w:rsidR="008F4A56">
        <w:rPr>
          <w:rFonts w:ascii="Times New Roman" w:hAnsi="Times New Roman" w:cs="Times New Roman"/>
          <w:sz w:val="24"/>
          <w:szCs w:val="24"/>
        </w:rPr>
        <w:t>(</w:t>
      </w:r>
      <w:r w:rsidR="008F4A56" w:rsidRPr="009D5553">
        <w:rPr>
          <w:rFonts w:ascii="Times New Roman" w:hAnsi="Times New Roman" w:cs="Times New Roman"/>
          <w:sz w:val="24"/>
          <w:szCs w:val="24"/>
        </w:rPr>
        <w:t>netto</w:t>
      </w:r>
      <w:r w:rsidR="008F4A56">
        <w:rPr>
          <w:rFonts w:ascii="Times New Roman" w:hAnsi="Times New Roman" w:cs="Times New Roman"/>
          <w:sz w:val="24"/>
          <w:szCs w:val="24"/>
        </w:rPr>
        <w:t>)</w:t>
      </w:r>
      <w:r w:rsidR="008F4A56" w:rsidRPr="009D5553">
        <w:rPr>
          <w:rFonts w:ascii="Times New Roman" w:hAnsi="Times New Roman" w:cs="Times New Roman"/>
          <w:sz w:val="24"/>
          <w:szCs w:val="24"/>
        </w:rPr>
        <w:t xml:space="preserve"> </w:t>
      </w:r>
      <w:r w:rsidRPr="009D5553">
        <w:rPr>
          <w:rFonts w:ascii="Times New Roman" w:hAnsi="Times New Roman" w:cs="Times New Roman"/>
          <w:sz w:val="24"/>
          <w:szCs w:val="24"/>
        </w:rPr>
        <w:t xml:space="preserve">24 385 556,94 zł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9D5553">
        <w:rPr>
          <w:rFonts w:ascii="Times New Roman" w:hAnsi="Times New Roman" w:cs="Times New Roman"/>
          <w:sz w:val="24"/>
          <w:szCs w:val="24"/>
        </w:rPr>
        <w:t>obejmuje:</w:t>
      </w:r>
    </w:p>
    <w:p w14:paraId="7FEB384F" w14:textId="77777777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-prace projektowe</w:t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     2 254 159,27 zł</w:t>
      </w:r>
    </w:p>
    <w:p w14:paraId="7DDC3019" w14:textId="77777777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-roboty przygotowawcze  </w:t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    1 299 0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5553">
        <w:rPr>
          <w:rFonts w:ascii="Times New Roman" w:hAnsi="Times New Roman" w:cs="Times New Roman"/>
          <w:sz w:val="24"/>
          <w:szCs w:val="24"/>
        </w:rPr>
        <w:t>7,18 zł</w:t>
      </w:r>
    </w:p>
    <w:p w14:paraId="032E2399" w14:textId="77777777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-podbudowy   </w:t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 1 999 871,07 zł </w:t>
      </w:r>
    </w:p>
    <w:p w14:paraId="1C186972" w14:textId="08B3FDD6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-nawierzchnie </w:t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60F4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553">
        <w:rPr>
          <w:rFonts w:ascii="Times New Roman" w:hAnsi="Times New Roman" w:cs="Times New Roman"/>
          <w:sz w:val="24"/>
          <w:szCs w:val="24"/>
        </w:rPr>
        <w:t xml:space="preserve"> 3 245 724,52 zł</w:t>
      </w:r>
    </w:p>
    <w:p w14:paraId="6F91EB1E" w14:textId="5D1E4DA4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-oznakowanie dróg i urządzenia bezpieczeństwa ruchu     </w:t>
      </w:r>
      <w:r w:rsidR="00F60F48">
        <w:rPr>
          <w:rFonts w:ascii="Times New Roman" w:hAnsi="Times New Roman" w:cs="Times New Roman"/>
          <w:sz w:val="24"/>
          <w:szCs w:val="24"/>
        </w:rPr>
        <w:t xml:space="preserve">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    345 143,31 zł</w:t>
      </w:r>
    </w:p>
    <w:p w14:paraId="4BF5D14A" w14:textId="6DC2130C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-elementy ulic </w:t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60F4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D5553">
        <w:rPr>
          <w:rFonts w:ascii="Times New Roman" w:hAnsi="Times New Roman" w:cs="Times New Roman"/>
          <w:sz w:val="24"/>
          <w:szCs w:val="24"/>
        </w:rPr>
        <w:t>51 352,90 zł</w:t>
      </w:r>
    </w:p>
    <w:p w14:paraId="306AD33C" w14:textId="2470C285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-zagospodarowanie zieleni, w tym nasadzenia </w:t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60F4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226 034,61 zł</w:t>
      </w:r>
    </w:p>
    <w:p w14:paraId="0D3665FD" w14:textId="77777777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-kanalizacja deszczowa (kolizje)  </w:t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   4 629 120,71 zł</w:t>
      </w:r>
    </w:p>
    <w:p w14:paraId="7AF34F6E" w14:textId="46B95E64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-kanalizacja sanitarna (kolizje) </w:t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60F4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D5553">
        <w:rPr>
          <w:rFonts w:ascii="Times New Roman" w:hAnsi="Times New Roman" w:cs="Times New Roman"/>
          <w:sz w:val="24"/>
          <w:szCs w:val="24"/>
        </w:rPr>
        <w:t>525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553">
        <w:rPr>
          <w:rFonts w:ascii="Times New Roman" w:hAnsi="Times New Roman" w:cs="Times New Roman"/>
          <w:sz w:val="24"/>
          <w:szCs w:val="24"/>
        </w:rPr>
        <w:t>707,71 zł</w:t>
      </w:r>
    </w:p>
    <w:p w14:paraId="633B3BD3" w14:textId="77777777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-sieć wodociągowa (kolizje) </w:t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     933 124,89 zł</w:t>
      </w:r>
    </w:p>
    <w:p w14:paraId="7272FA12" w14:textId="4488C5B5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-sieć gazowa (kolizje) </w:t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0F4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      1 069 479,24 zł</w:t>
      </w:r>
    </w:p>
    <w:p w14:paraId="3FF07E5F" w14:textId="77777777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-siec ciepłownicza (kolizje)</w:t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     1 121 365,67 zł</w:t>
      </w:r>
    </w:p>
    <w:p w14:paraId="082CE9D7" w14:textId="77777777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-oświetlenie </w:t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</w:r>
      <w:r w:rsidRPr="009D555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            1 785 614,13 zł</w:t>
      </w:r>
    </w:p>
    <w:p w14:paraId="3E13A317" w14:textId="058F102B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-wykonanie kanału technologicznego z monitoringiem     </w:t>
      </w:r>
      <w:r w:rsidR="00F60F48">
        <w:rPr>
          <w:rFonts w:ascii="Times New Roman" w:hAnsi="Times New Roman" w:cs="Times New Roman"/>
          <w:sz w:val="24"/>
          <w:szCs w:val="24"/>
        </w:rPr>
        <w:t xml:space="preserve">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  1 285 642,17 zł</w:t>
      </w:r>
    </w:p>
    <w:p w14:paraId="126475DC" w14:textId="1CA56293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-zabezpieczenie/przebudowa sieci elektroenergetycznych </w:t>
      </w:r>
      <w:r w:rsidR="00F60F48">
        <w:rPr>
          <w:rFonts w:ascii="Times New Roman" w:hAnsi="Times New Roman" w:cs="Times New Roman"/>
          <w:sz w:val="24"/>
          <w:szCs w:val="24"/>
        </w:rPr>
        <w:t xml:space="preserve">     </w:t>
      </w:r>
      <w:r w:rsidRPr="009D5553">
        <w:rPr>
          <w:rFonts w:ascii="Times New Roman" w:hAnsi="Times New Roman" w:cs="Times New Roman"/>
          <w:sz w:val="24"/>
          <w:szCs w:val="24"/>
        </w:rPr>
        <w:t xml:space="preserve">  1 714 189,56 zł.</w:t>
      </w:r>
    </w:p>
    <w:p w14:paraId="330A3DDB" w14:textId="77777777" w:rsidR="000B1B5E" w:rsidRPr="009D5553" w:rsidRDefault="000B1B5E" w:rsidP="00F60F48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F3D898" w14:textId="6B117B16" w:rsidR="000B1B5E" w:rsidRPr="009D5553" w:rsidRDefault="00A152A9" w:rsidP="00A152A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B1B5E" w:rsidRPr="009D5553">
        <w:rPr>
          <w:rFonts w:ascii="Times New Roman" w:hAnsi="Times New Roman" w:cs="Times New Roman"/>
          <w:sz w:val="24"/>
          <w:szCs w:val="24"/>
        </w:rPr>
        <w:t xml:space="preserve"> okresie opracowania projektu prowadzono konsultacje z zarządcami przyległych terenów </w:t>
      </w:r>
      <w:r w:rsidR="00D44EBC">
        <w:rPr>
          <w:rFonts w:ascii="Times New Roman" w:hAnsi="Times New Roman" w:cs="Times New Roman"/>
          <w:sz w:val="24"/>
          <w:szCs w:val="24"/>
        </w:rPr>
        <w:br/>
      </w:r>
      <w:r w:rsidR="000B1B5E" w:rsidRPr="009D5553">
        <w:rPr>
          <w:rFonts w:ascii="Times New Roman" w:hAnsi="Times New Roman" w:cs="Times New Roman"/>
          <w:sz w:val="24"/>
          <w:szCs w:val="24"/>
        </w:rPr>
        <w:t xml:space="preserve">i obiektów w zakresie rozwiązań projektowych oraz sposobu prowadzenia prac. Dokumentacja projektowa opracowana na podstawie przeprowadzonych badań geotechnicznych gruntu (wykonano 6 otworów), zawiera również inwentaryzację zieleni i obejmuje projekt nowych </w:t>
      </w:r>
      <w:proofErr w:type="spellStart"/>
      <w:r w:rsidR="000B1B5E" w:rsidRPr="009D5553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="000B1B5E" w:rsidRPr="009D5553">
        <w:rPr>
          <w:rFonts w:ascii="Times New Roman" w:hAnsi="Times New Roman" w:cs="Times New Roman"/>
          <w:sz w:val="24"/>
          <w:szCs w:val="24"/>
        </w:rPr>
        <w:t>. Podstawowe parametry inwestycji:</w:t>
      </w:r>
    </w:p>
    <w:p w14:paraId="67C9177B" w14:textId="536E5FE8" w:rsidR="000B1B5E" w:rsidRPr="009D5553" w:rsidRDefault="000B1B5E" w:rsidP="00A152A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- długość drogi 1261 m (11 łuków i odcinki proste</w:t>
      </w:r>
      <w:r w:rsidR="00A152A9">
        <w:rPr>
          <w:rFonts w:ascii="Times New Roman" w:hAnsi="Times New Roman" w:cs="Times New Roman"/>
          <w:sz w:val="24"/>
          <w:szCs w:val="24"/>
        </w:rPr>
        <w:t xml:space="preserve">, </w:t>
      </w:r>
      <w:r w:rsidR="00A152A9" w:rsidRPr="009D5553">
        <w:rPr>
          <w:rFonts w:ascii="Times New Roman" w:hAnsi="Times New Roman" w:cs="Times New Roman"/>
          <w:sz w:val="24"/>
          <w:szCs w:val="24"/>
        </w:rPr>
        <w:t>1 wyniesione skrzyżowani</w:t>
      </w:r>
      <w:r w:rsidR="00A152A9">
        <w:rPr>
          <w:rFonts w:ascii="Times New Roman" w:hAnsi="Times New Roman" w:cs="Times New Roman"/>
          <w:sz w:val="24"/>
          <w:szCs w:val="24"/>
        </w:rPr>
        <w:t>e,</w:t>
      </w:r>
      <w:r w:rsidR="00A152A9" w:rsidRPr="009D5553">
        <w:rPr>
          <w:rFonts w:ascii="Times New Roman" w:hAnsi="Times New Roman" w:cs="Times New Roman"/>
          <w:sz w:val="24"/>
          <w:szCs w:val="24"/>
        </w:rPr>
        <w:t xml:space="preserve"> 13 wyniesionych przejść dla pieszych</w:t>
      </w:r>
      <w:r w:rsidRPr="009D5553">
        <w:rPr>
          <w:rFonts w:ascii="Times New Roman" w:hAnsi="Times New Roman" w:cs="Times New Roman"/>
          <w:sz w:val="24"/>
          <w:szCs w:val="24"/>
        </w:rPr>
        <w:t>);</w:t>
      </w:r>
    </w:p>
    <w:p w14:paraId="2896C8D7" w14:textId="4C623906" w:rsidR="000B1B5E" w:rsidRDefault="000B1B5E" w:rsidP="00A152A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- jezdnia o nawierzchni bitumicznej, szerokości 6 m, kategoria ruchu KR2</w:t>
      </w:r>
      <w:r w:rsidR="00A152A9">
        <w:rPr>
          <w:rFonts w:ascii="Times New Roman" w:hAnsi="Times New Roman" w:cs="Times New Roman"/>
          <w:sz w:val="24"/>
          <w:szCs w:val="24"/>
        </w:rPr>
        <w:t>,</w:t>
      </w:r>
      <w:r w:rsidRPr="009D5553">
        <w:rPr>
          <w:rFonts w:ascii="Times New Roman" w:hAnsi="Times New Roman" w:cs="Times New Roman"/>
          <w:sz w:val="24"/>
          <w:szCs w:val="24"/>
        </w:rPr>
        <w:t xml:space="preserve"> o powierzchni </w:t>
      </w:r>
    </w:p>
    <w:p w14:paraId="3BA39CF3" w14:textId="77777777" w:rsidR="000B1B5E" w:rsidRPr="009D5553" w:rsidRDefault="000B1B5E" w:rsidP="00A152A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5553">
        <w:rPr>
          <w:rFonts w:ascii="Times New Roman" w:hAnsi="Times New Roman" w:cs="Times New Roman"/>
          <w:sz w:val="24"/>
          <w:szCs w:val="24"/>
        </w:rPr>
        <w:t>9332 m</w:t>
      </w:r>
      <w:r w:rsidRPr="009D55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5553">
        <w:rPr>
          <w:rFonts w:ascii="Times New Roman" w:hAnsi="Times New Roman" w:cs="Times New Roman"/>
          <w:sz w:val="24"/>
          <w:szCs w:val="24"/>
        </w:rPr>
        <w:t>;</w:t>
      </w:r>
    </w:p>
    <w:p w14:paraId="0EC8DCA3" w14:textId="77777777" w:rsidR="000B1B5E" w:rsidRPr="009D5553" w:rsidRDefault="000B1B5E" w:rsidP="00A152A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- chodniki z kostki brukowej o szerokości 2 m, powierzchnia 6184 m</w:t>
      </w:r>
      <w:r w:rsidRPr="009D5553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9D5553">
        <w:rPr>
          <w:rFonts w:ascii="Times New Roman" w:hAnsi="Times New Roman" w:cs="Times New Roman"/>
          <w:sz w:val="24"/>
          <w:szCs w:val="24"/>
        </w:rPr>
        <w:t>;</w:t>
      </w:r>
    </w:p>
    <w:p w14:paraId="4AC52232" w14:textId="77777777" w:rsidR="000B1B5E" w:rsidRDefault="000B1B5E" w:rsidP="00A152A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- miejsca postojowe – zwykłe 301 szt. o wymiarach 2,60x5,00m z płyt betonowych ażurowych </w:t>
      </w:r>
    </w:p>
    <w:p w14:paraId="07BDAEDC" w14:textId="77777777" w:rsidR="000B1B5E" w:rsidRDefault="000B1B5E" w:rsidP="00A152A9">
      <w:pPr>
        <w:pStyle w:val="Bezodstpw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5553">
        <w:rPr>
          <w:rFonts w:ascii="Times New Roman" w:hAnsi="Times New Roman" w:cs="Times New Roman"/>
          <w:sz w:val="24"/>
          <w:szCs w:val="24"/>
        </w:rPr>
        <w:t>oraz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553">
        <w:rPr>
          <w:rFonts w:ascii="Times New Roman" w:hAnsi="Times New Roman" w:cs="Times New Roman"/>
          <w:sz w:val="24"/>
          <w:szCs w:val="24"/>
        </w:rPr>
        <w:t>osób niepełnosprawnych 24 szt. z betonowej kostki brukowej o wymiarac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</w:p>
    <w:p w14:paraId="12E9E778" w14:textId="77777777" w:rsidR="000B1B5E" w:rsidRPr="009D5553" w:rsidRDefault="000B1B5E" w:rsidP="00A152A9">
      <w:pPr>
        <w:pStyle w:val="Bezodstpw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5553">
        <w:rPr>
          <w:rFonts w:ascii="Times New Roman" w:hAnsi="Times New Roman" w:cs="Times New Roman"/>
          <w:sz w:val="24"/>
          <w:szCs w:val="24"/>
        </w:rPr>
        <w:t>3,60x5,00m;</w:t>
      </w:r>
    </w:p>
    <w:p w14:paraId="6840551A" w14:textId="3FF2B803" w:rsidR="000B1B5E" w:rsidRPr="009D5553" w:rsidRDefault="000B1B5E" w:rsidP="001A6195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- tereny zielone o powierzchni 2087 m</w:t>
      </w:r>
      <w:r w:rsidRPr="009D55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5553">
        <w:rPr>
          <w:rFonts w:ascii="Times New Roman" w:hAnsi="Times New Roman" w:cs="Times New Roman"/>
          <w:sz w:val="24"/>
          <w:szCs w:val="24"/>
        </w:rPr>
        <w:t xml:space="preserve">, z nowymi </w:t>
      </w:r>
      <w:proofErr w:type="spellStart"/>
      <w:r w:rsidRPr="009D5553">
        <w:rPr>
          <w:rFonts w:ascii="Times New Roman" w:hAnsi="Times New Roman" w:cs="Times New Roman"/>
          <w:sz w:val="24"/>
          <w:szCs w:val="24"/>
        </w:rPr>
        <w:t>nasadzeniami</w:t>
      </w:r>
      <w:proofErr w:type="spellEnd"/>
      <w:r w:rsidRPr="009D5553">
        <w:rPr>
          <w:rFonts w:ascii="Times New Roman" w:hAnsi="Times New Roman" w:cs="Times New Roman"/>
          <w:sz w:val="24"/>
          <w:szCs w:val="24"/>
        </w:rPr>
        <w:t xml:space="preserve"> </w:t>
      </w:r>
      <w:r w:rsidR="001A6195">
        <w:rPr>
          <w:rFonts w:ascii="Times New Roman" w:hAnsi="Times New Roman" w:cs="Times New Roman"/>
          <w:sz w:val="24"/>
          <w:szCs w:val="24"/>
        </w:rPr>
        <w:t>-</w:t>
      </w:r>
      <w:r w:rsidRPr="009D5553">
        <w:rPr>
          <w:rFonts w:ascii="Times New Roman" w:hAnsi="Times New Roman" w:cs="Times New Roman"/>
          <w:sz w:val="24"/>
          <w:szCs w:val="24"/>
        </w:rPr>
        <w:t xml:space="preserve"> 27 szt. </w:t>
      </w:r>
      <w:r w:rsidR="001A4A78">
        <w:rPr>
          <w:rFonts w:ascii="Times New Roman" w:hAnsi="Times New Roman" w:cs="Times New Roman"/>
          <w:sz w:val="24"/>
          <w:szCs w:val="24"/>
        </w:rPr>
        <w:t>d</w:t>
      </w:r>
      <w:r w:rsidRPr="009D5553">
        <w:rPr>
          <w:rFonts w:ascii="Times New Roman" w:hAnsi="Times New Roman" w:cs="Times New Roman"/>
          <w:sz w:val="24"/>
          <w:szCs w:val="24"/>
        </w:rPr>
        <w:t>rzew</w:t>
      </w:r>
      <w:r w:rsidR="001A6195">
        <w:rPr>
          <w:rFonts w:ascii="Times New Roman" w:hAnsi="Times New Roman" w:cs="Times New Roman"/>
          <w:sz w:val="24"/>
          <w:szCs w:val="24"/>
        </w:rPr>
        <w:t xml:space="preserve">, </w:t>
      </w:r>
      <w:r w:rsidRPr="009D5553">
        <w:rPr>
          <w:rFonts w:ascii="Times New Roman" w:hAnsi="Times New Roman" w:cs="Times New Roman"/>
          <w:sz w:val="24"/>
          <w:szCs w:val="24"/>
        </w:rPr>
        <w:t xml:space="preserve">3332 szt. krzewów. </w:t>
      </w:r>
    </w:p>
    <w:p w14:paraId="070DB305" w14:textId="77777777" w:rsidR="000B1B5E" w:rsidRPr="009D5553" w:rsidRDefault="000B1B5E" w:rsidP="00A152A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DC3F50" w14:textId="77777777" w:rsidR="000B1B5E" w:rsidRPr="009D5553" w:rsidRDefault="000B1B5E" w:rsidP="001A6195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Dotychczasowa realizacja zadania obejmuje:</w:t>
      </w:r>
    </w:p>
    <w:p w14:paraId="6675C237" w14:textId="77777777" w:rsidR="000B1B5E" w:rsidRPr="009D5553" w:rsidRDefault="000B1B5E" w:rsidP="001A6195">
      <w:pPr>
        <w:pStyle w:val="Bezodstpw"/>
        <w:numPr>
          <w:ilvl w:val="0"/>
          <w:numId w:val="1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Zakończenie prac projektowych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9D5553">
        <w:rPr>
          <w:rFonts w:ascii="Times New Roman" w:hAnsi="Times New Roman" w:cs="Times New Roman"/>
          <w:sz w:val="24"/>
          <w:szCs w:val="24"/>
        </w:rPr>
        <w:t>IV kwarta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9D5553">
        <w:rPr>
          <w:rFonts w:ascii="Times New Roman" w:hAnsi="Times New Roman" w:cs="Times New Roman"/>
          <w:sz w:val="24"/>
          <w:szCs w:val="24"/>
        </w:rPr>
        <w:t xml:space="preserve"> 2024 roku.</w:t>
      </w:r>
    </w:p>
    <w:p w14:paraId="4EA8B63C" w14:textId="77777777" w:rsidR="000B1B5E" w:rsidRPr="009D5553" w:rsidRDefault="000B1B5E" w:rsidP="001A6195">
      <w:pPr>
        <w:pStyle w:val="Bezodstpw"/>
        <w:numPr>
          <w:ilvl w:val="0"/>
          <w:numId w:val="1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Roboty przygotowawcze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9D5553">
        <w:rPr>
          <w:rFonts w:ascii="Times New Roman" w:hAnsi="Times New Roman" w:cs="Times New Roman"/>
          <w:sz w:val="24"/>
          <w:szCs w:val="24"/>
        </w:rPr>
        <w:t>IV kwartał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D5553">
        <w:rPr>
          <w:rFonts w:ascii="Times New Roman" w:hAnsi="Times New Roman" w:cs="Times New Roman"/>
          <w:sz w:val="24"/>
          <w:szCs w:val="24"/>
        </w:rPr>
        <w:t xml:space="preserve"> 2024 roku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9D5553">
        <w:rPr>
          <w:rFonts w:ascii="Times New Roman" w:hAnsi="Times New Roman" w:cs="Times New Roman"/>
          <w:sz w:val="24"/>
          <w:szCs w:val="24"/>
        </w:rPr>
        <w:t xml:space="preserve"> I kwartał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D5553">
        <w:rPr>
          <w:rFonts w:ascii="Times New Roman" w:hAnsi="Times New Roman" w:cs="Times New Roman"/>
          <w:sz w:val="24"/>
          <w:szCs w:val="24"/>
        </w:rPr>
        <w:t xml:space="preserve"> 2025 roku.</w:t>
      </w:r>
    </w:p>
    <w:p w14:paraId="3963F81C" w14:textId="1478D583" w:rsidR="000B1B5E" w:rsidRPr="009D5553" w:rsidRDefault="000B1B5E" w:rsidP="001A6195">
      <w:pPr>
        <w:pStyle w:val="Bezodstpw"/>
        <w:numPr>
          <w:ilvl w:val="0"/>
          <w:numId w:val="1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Rzeczowa realizacja – </w:t>
      </w:r>
      <w:r w:rsidR="001A4A78">
        <w:rPr>
          <w:rFonts w:ascii="Times New Roman" w:hAnsi="Times New Roman" w:cs="Times New Roman"/>
          <w:sz w:val="24"/>
          <w:szCs w:val="24"/>
        </w:rPr>
        <w:t>r</w:t>
      </w:r>
      <w:r w:rsidRPr="009D5553">
        <w:rPr>
          <w:rFonts w:ascii="Times New Roman" w:hAnsi="Times New Roman" w:cs="Times New Roman"/>
          <w:sz w:val="24"/>
          <w:szCs w:val="24"/>
        </w:rPr>
        <w:t xml:space="preserve">ozpoczęcie prac w I kwartale 2025 roku od wjazdu z ul. Poniatowskiego w okolicy ul. KEN. W obrębie całej inwestycji realizowane są przezbrojenia sieci gazowych, elektrycznych i centralnego ogrzewania. Realizację części drogowej podzielono na 13 etapów. Dopuszczana jest realizacja jednoczesna dwóch etapów jednakże nie mogą one ze sobą sąsiadować by nie utrudniać dojazdu do poszczególnych obiektów/zabudowań. W ramach części drogowej budowany jest system kanalizacji deszczowej wraz z </w:t>
      </w:r>
      <w:proofErr w:type="spellStart"/>
      <w:r w:rsidRPr="009D5553">
        <w:rPr>
          <w:rFonts w:ascii="Times New Roman" w:hAnsi="Times New Roman" w:cs="Times New Roman"/>
          <w:sz w:val="24"/>
          <w:szCs w:val="24"/>
        </w:rPr>
        <w:t>przykanalikami</w:t>
      </w:r>
      <w:proofErr w:type="spellEnd"/>
      <w:r w:rsidRPr="009D5553">
        <w:rPr>
          <w:rFonts w:ascii="Times New Roman" w:hAnsi="Times New Roman" w:cs="Times New Roman"/>
          <w:sz w:val="24"/>
          <w:szCs w:val="24"/>
        </w:rPr>
        <w:t>, przebudowa kanalizacji deszczowej oraz konstrukcja drogi i chodników.</w:t>
      </w:r>
    </w:p>
    <w:p w14:paraId="4B321B9E" w14:textId="18ABE638" w:rsidR="000B1B5E" w:rsidRPr="009D5553" w:rsidRDefault="000B1B5E" w:rsidP="001A6195">
      <w:pPr>
        <w:pStyle w:val="Bezodstpw"/>
        <w:numPr>
          <w:ilvl w:val="0"/>
          <w:numId w:val="1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 xml:space="preserve">Na jezdni wykonywane są wszystkie warstwy konstrukcyjne bez warstwy ścieralnej </w:t>
      </w:r>
      <w:r w:rsidR="00D44EB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9D5553">
        <w:rPr>
          <w:rFonts w:ascii="Times New Roman" w:hAnsi="Times New Roman" w:cs="Times New Roman"/>
          <w:sz w:val="24"/>
          <w:szCs w:val="24"/>
        </w:rPr>
        <w:t xml:space="preserve">z asfaltobetonu. Warstwa ta będzie układana w sposób ciągły na całej szerokości jezdni pod </w:t>
      </w:r>
      <w:r w:rsidRPr="009D5553">
        <w:rPr>
          <w:rFonts w:ascii="Times New Roman" w:hAnsi="Times New Roman" w:cs="Times New Roman"/>
          <w:sz w:val="24"/>
          <w:szCs w:val="24"/>
        </w:rPr>
        <w:lastRenderedPageBreak/>
        <w:t>koniec inwestycji. Chodniki i parkingi wykonywane są w całości (wszystkie warstwy konstrukcyjne wraz z nawierzchnią).</w:t>
      </w:r>
    </w:p>
    <w:p w14:paraId="5C5A673F" w14:textId="17DA7930" w:rsidR="000B1B5E" w:rsidRPr="00CE530D" w:rsidRDefault="00A82FD1" w:rsidP="001A6195">
      <w:pPr>
        <w:pStyle w:val="Bezodstpw"/>
        <w:numPr>
          <w:ilvl w:val="0"/>
          <w:numId w:val="1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Obecne przeroby prowadzone są z</w:t>
      </w:r>
      <w:r w:rsidR="000B1B5E" w:rsidRPr="009D5553">
        <w:rPr>
          <w:rFonts w:ascii="Times New Roman" w:hAnsi="Times New Roman" w:cs="Times New Roman"/>
          <w:sz w:val="24"/>
          <w:szCs w:val="24"/>
        </w:rPr>
        <w:t xml:space="preserve"> wyprzedzeniem. Wykonawca w ten sposób tworzy sobie rezerwę na ewentualne niekorzystne warunki pogodowe w sezonie zimowym i na początku wiosny. </w:t>
      </w:r>
    </w:p>
    <w:p w14:paraId="1337B67A" w14:textId="77777777" w:rsidR="000B1B5E" w:rsidRDefault="000B1B5E" w:rsidP="000B1B5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9393CF" w14:textId="3F9A9FC1" w:rsidR="008950D9" w:rsidRDefault="000B1B5E" w:rsidP="00C47AB6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5553">
        <w:rPr>
          <w:rFonts w:ascii="Times New Roman" w:hAnsi="Times New Roman" w:cs="Times New Roman"/>
          <w:sz w:val="24"/>
          <w:szCs w:val="24"/>
        </w:rPr>
        <w:t>Do p</w:t>
      </w:r>
      <w:r>
        <w:rPr>
          <w:rFonts w:ascii="Times New Roman" w:hAnsi="Times New Roman" w:cs="Times New Roman"/>
          <w:sz w:val="24"/>
          <w:szCs w:val="24"/>
        </w:rPr>
        <w:t>rezentowanej</w:t>
      </w:r>
      <w:r w:rsidRPr="009D5553">
        <w:rPr>
          <w:rFonts w:ascii="Times New Roman" w:hAnsi="Times New Roman" w:cs="Times New Roman"/>
          <w:sz w:val="24"/>
          <w:szCs w:val="24"/>
        </w:rPr>
        <w:t xml:space="preserve"> informacji został załączony harmonogram rzeczowo-finansowy Nr 7 - CZĘŚĆ A za okres rozliczeniowy od 1-09-2025 roku do 30-09-2025 roku, z którego wynika średnie zaawansowanie wykonanych robót od początku kontraktu w wysokości 43,66%. Część elementów inwestycji została zrealizowana w 100% (sieć wodociągowa – kolizje, sieć ciepłownicza - kolizje), </w:t>
      </w:r>
      <w:r w:rsidR="001A6195">
        <w:rPr>
          <w:rFonts w:ascii="Times New Roman" w:hAnsi="Times New Roman" w:cs="Times New Roman"/>
          <w:sz w:val="24"/>
          <w:szCs w:val="24"/>
        </w:rPr>
        <w:t xml:space="preserve">natomiast </w:t>
      </w:r>
      <w:r w:rsidRPr="009D5553">
        <w:rPr>
          <w:rFonts w:ascii="Times New Roman" w:hAnsi="Times New Roman" w:cs="Times New Roman"/>
          <w:sz w:val="24"/>
          <w:szCs w:val="24"/>
        </w:rPr>
        <w:t xml:space="preserve">oznakowanie dróg i urządzenia bezpieczeństwa ruchu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9D5553">
        <w:rPr>
          <w:rFonts w:ascii="Times New Roman" w:hAnsi="Times New Roman" w:cs="Times New Roman"/>
          <w:sz w:val="24"/>
          <w:szCs w:val="24"/>
        </w:rPr>
        <w:t>zagospodarowanie zieleni, w tym nasadzenia</w:t>
      </w:r>
      <w:r w:rsidR="008950D9">
        <w:rPr>
          <w:rFonts w:ascii="Times New Roman" w:hAnsi="Times New Roman" w:cs="Times New Roman"/>
          <w:sz w:val="24"/>
          <w:szCs w:val="24"/>
        </w:rPr>
        <w:t>,</w:t>
      </w:r>
      <w:r w:rsidRPr="009D5553">
        <w:rPr>
          <w:rFonts w:ascii="Times New Roman" w:hAnsi="Times New Roman" w:cs="Times New Roman"/>
          <w:sz w:val="24"/>
          <w:szCs w:val="24"/>
        </w:rPr>
        <w:t xml:space="preserve"> </w:t>
      </w:r>
      <w:r w:rsidR="005F0173">
        <w:rPr>
          <w:rFonts w:ascii="Times New Roman" w:hAnsi="Times New Roman" w:cs="Times New Roman"/>
          <w:sz w:val="24"/>
          <w:szCs w:val="24"/>
        </w:rPr>
        <w:t>będą wykonan</w:t>
      </w:r>
      <w:r w:rsidR="001A6195">
        <w:rPr>
          <w:rFonts w:ascii="Times New Roman" w:hAnsi="Times New Roman" w:cs="Times New Roman"/>
          <w:sz w:val="24"/>
          <w:szCs w:val="24"/>
        </w:rPr>
        <w:t>e w końcow</w:t>
      </w:r>
      <w:r w:rsidR="007978F5">
        <w:rPr>
          <w:rFonts w:ascii="Times New Roman" w:hAnsi="Times New Roman" w:cs="Times New Roman"/>
          <w:sz w:val="24"/>
          <w:szCs w:val="24"/>
        </w:rPr>
        <w:t>ym etapie</w:t>
      </w:r>
      <w:r w:rsidRPr="009D5553">
        <w:rPr>
          <w:rFonts w:ascii="Times New Roman" w:hAnsi="Times New Roman" w:cs="Times New Roman"/>
          <w:sz w:val="24"/>
          <w:szCs w:val="24"/>
        </w:rPr>
        <w:t>. Wartość wykonanych robót od początku kontraktu do końca września 2025 roku wyniosła brutto 13 094 062,01 zł.</w:t>
      </w:r>
    </w:p>
    <w:p w14:paraId="1442B0D3" w14:textId="189A5660" w:rsidR="000B1B5E" w:rsidRPr="00C47AB6" w:rsidRDefault="007978F5" w:rsidP="00C47AB6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B1B5E">
        <w:rPr>
          <w:rFonts w:ascii="Times New Roman" w:hAnsi="Times New Roman" w:cs="Times New Roman"/>
          <w:sz w:val="24"/>
          <w:szCs w:val="24"/>
        </w:rPr>
        <w:t>dostępnion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0B1B5E">
        <w:rPr>
          <w:rFonts w:ascii="Times New Roman" w:hAnsi="Times New Roman" w:cs="Times New Roman"/>
          <w:sz w:val="24"/>
          <w:szCs w:val="24"/>
        </w:rPr>
        <w:t xml:space="preserve"> do wglądu dokumentacj</w:t>
      </w:r>
      <w:r>
        <w:rPr>
          <w:rFonts w:ascii="Times New Roman" w:hAnsi="Times New Roman" w:cs="Times New Roman"/>
          <w:sz w:val="24"/>
          <w:szCs w:val="24"/>
        </w:rPr>
        <w:t>a</w:t>
      </w:r>
      <w:r w:rsidR="000B1B5E">
        <w:rPr>
          <w:rFonts w:ascii="Times New Roman" w:hAnsi="Times New Roman" w:cs="Times New Roman"/>
          <w:sz w:val="24"/>
          <w:szCs w:val="24"/>
        </w:rPr>
        <w:t xml:space="preserve"> budowlan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0B1B5E">
        <w:rPr>
          <w:rFonts w:ascii="Times New Roman" w:hAnsi="Times New Roman" w:cs="Times New Roman"/>
          <w:sz w:val="24"/>
          <w:szCs w:val="24"/>
        </w:rPr>
        <w:t>, pozwolił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0B1B5E">
        <w:rPr>
          <w:rFonts w:ascii="Times New Roman" w:hAnsi="Times New Roman" w:cs="Times New Roman"/>
          <w:sz w:val="24"/>
          <w:szCs w:val="24"/>
        </w:rPr>
        <w:t xml:space="preserve"> zapozna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0B1B5E">
        <w:rPr>
          <w:rFonts w:ascii="Times New Roman" w:hAnsi="Times New Roman" w:cs="Times New Roman"/>
          <w:sz w:val="24"/>
          <w:szCs w:val="24"/>
        </w:rPr>
        <w:t xml:space="preserve"> się z przebiegiem przebudowywanej drogi gminnej, planowanymi przejściami, budową chodników, miejscami postojowymi i zagospodarowaniem zieleni. </w:t>
      </w:r>
      <w:r w:rsidR="000B1B5E" w:rsidRPr="00C47AB6">
        <w:rPr>
          <w:rFonts w:ascii="Times New Roman" w:hAnsi="Times New Roman" w:cs="Times New Roman"/>
          <w:sz w:val="24"/>
          <w:szCs w:val="24"/>
        </w:rPr>
        <w:t xml:space="preserve">Radni uzyskali informację, że będzie około 30 miejsc postojowych więcej, nie zawsze w tej samej lokalizacji, gdyż należało uwzględnić warunki techniczne drogi i jej kategorię. </w:t>
      </w:r>
    </w:p>
    <w:p w14:paraId="0175EB3E" w14:textId="77777777" w:rsidR="000B1B5E" w:rsidRDefault="000B1B5E" w:rsidP="000B1B5E"/>
    <w:p w14:paraId="2E6D347E" w14:textId="77777777" w:rsidR="000B1B5E" w:rsidRDefault="000B1B5E" w:rsidP="000B1B5E"/>
    <w:p w14:paraId="2959742D" w14:textId="77777777" w:rsidR="00B81B7A" w:rsidRDefault="00B81B7A" w:rsidP="005F295E">
      <w:pPr>
        <w:ind w:left="888"/>
      </w:pPr>
    </w:p>
    <w:p w14:paraId="66B0D9F8" w14:textId="0F12D603" w:rsidR="00B81B7A" w:rsidRDefault="00B81B7A" w:rsidP="00B81B7A">
      <w:pPr>
        <w:ind w:left="6552" w:firstLine="528"/>
      </w:pPr>
      <w:r>
        <w:t>Piotr Rut</w:t>
      </w:r>
    </w:p>
    <w:p w14:paraId="13754288" w14:textId="77777777" w:rsidR="00B81B7A" w:rsidRDefault="00B81B7A" w:rsidP="005F295E">
      <w:pPr>
        <w:ind w:left="888"/>
      </w:pPr>
    </w:p>
    <w:p w14:paraId="4C830742" w14:textId="0FB7A658" w:rsidR="00B81B7A" w:rsidRDefault="00B81B7A" w:rsidP="00B81B7A">
      <w:pPr>
        <w:ind w:left="5844"/>
      </w:pPr>
      <w:r>
        <w:t xml:space="preserve">Przewodniczący Komisji Rewizyjnej </w:t>
      </w:r>
    </w:p>
    <w:sectPr w:rsidR="00B81B7A" w:rsidSect="008950D9">
      <w:pgSz w:w="11907" w:h="16840"/>
      <w:pgMar w:top="1276" w:right="1418" w:bottom="851" w:left="851" w:header="709" w:footer="709" w:gutter="0"/>
      <w:cols w:space="708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4B83"/>
    <w:multiLevelType w:val="hybridMultilevel"/>
    <w:tmpl w:val="3998C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070D"/>
    <w:multiLevelType w:val="hybridMultilevel"/>
    <w:tmpl w:val="14288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3C37"/>
    <w:multiLevelType w:val="hybridMultilevel"/>
    <w:tmpl w:val="80A6F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F5B6B"/>
    <w:multiLevelType w:val="hybridMultilevel"/>
    <w:tmpl w:val="F1CCBF76"/>
    <w:lvl w:ilvl="0" w:tplc="D8B41430">
      <w:start w:val="11"/>
      <w:numFmt w:val="upperRoman"/>
      <w:lvlText w:val="%1."/>
      <w:lvlJc w:val="left"/>
      <w:pPr>
        <w:tabs>
          <w:tab w:val="num" w:pos="1954"/>
        </w:tabs>
        <w:ind w:left="19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14"/>
        </w:tabs>
        <w:ind w:left="23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34"/>
        </w:tabs>
        <w:ind w:left="3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54"/>
        </w:tabs>
        <w:ind w:left="3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74"/>
        </w:tabs>
        <w:ind w:left="4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94"/>
        </w:tabs>
        <w:ind w:left="5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14"/>
        </w:tabs>
        <w:ind w:left="5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34"/>
        </w:tabs>
        <w:ind w:left="6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54"/>
        </w:tabs>
        <w:ind w:left="7354" w:hanging="180"/>
      </w:pPr>
    </w:lvl>
  </w:abstractNum>
  <w:abstractNum w:abstractNumId="4" w15:restartNumberingAfterBreak="0">
    <w:nsid w:val="34B42484"/>
    <w:multiLevelType w:val="hybridMultilevel"/>
    <w:tmpl w:val="B934B7EC"/>
    <w:lvl w:ilvl="0" w:tplc="E1121294">
      <w:start w:val="8"/>
      <w:numFmt w:val="upperRoman"/>
      <w:lvlText w:val="%1."/>
      <w:lvlJc w:val="left"/>
      <w:pPr>
        <w:tabs>
          <w:tab w:val="num" w:pos="1729"/>
        </w:tabs>
        <w:ind w:left="1729" w:hanging="720"/>
      </w:pPr>
      <w:rPr>
        <w:rFonts w:hint="default"/>
        <w:i/>
      </w:rPr>
    </w:lvl>
    <w:lvl w:ilvl="1" w:tplc="A8881416">
      <w:start w:val="1"/>
      <w:numFmt w:val="upperRoman"/>
      <w:lvlText w:val="%2."/>
      <w:lvlJc w:val="left"/>
      <w:pPr>
        <w:tabs>
          <w:tab w:val="num" w:pos="2449"/>
        </w:tabs>
        <w:ind w:left="2449" w:hanging="720"/>
      </w:pPr>
      <w:rPr>
        <w:rFonts w:hint="default"/>
      </w:rPr>
    </w:lvl>
    <w:lvl w:ilvl="2" w:tplc="85CA1BCA">
      <w:start w:val="10"/>
      <w:numFmt w:val="bullet"/>
      <w:lvlText w:val="-"/>
      <w:lvlJc w:val="left"/>
      <w:pPr>
        <w:tabs>
          <w:tab w:val="num" w:pos="2989"/>
        </w:tabs>
        <w:ind w:left="2989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5" w15:restartNumberingAfterBreak="0">
    <w:nsid w:val="48726ED1"/>
    <w:multiLevelType w:val="hybridMultilevel"/>
    <w:tmpl w:val="B710964C"/>
    <w:lvl w:ilvl="0" w:tplc="5CA6B8C0">
      <w:start w:val="1"/>
      <w:numFmt w:val="decimal"/>
      <w:lvlText w:val="%1)"/>
      <w:lvlJc w:val="left"/>
      <w:pPr>
        <w:ind w:left="19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688" w:hanging="360"/>
      </w:pPr>
    </w:lvl>
    <w:lvl w:ilvl="2" w:tplc="0415001B" w:tentative="1">
      <w:start w:val="1"/>
      <w:numFmt w:val="lowerRoman"/>
      <w:lvlText w:val="%3."/>
      <w:lvlJc w:val="right"/>
      <w:pPr>
        <w:ind w:left="3408" w:hanging="180"/>
      </w:pPr>
    </w:lvl>
    <w:lvl w:ilvl="3" w:tplc="0415000F" w:tentative="1">
      <w:start w:val="1"/>
      <w:numFmt w:val="decimal"/>
      <w:lvlText w:val="%4."/>
      <w:lvlJc w:val="left"/>
      <w:pPr>
        <w:ind w:left="4128" w:hanging="360"/>
      </w:pPr>
    </w:lvl>
    <w:lvl w:ilvl="4" w:tplc="04150019" w:tentative="1">
      <w:start w:val="1"/>
      <w:numFmt w:val="lowerLetter"/>
      <w:lvlText w:val="%5."/>
      <w:lvlJc w:val="left"/>
      <w:pPr>
        <w:ind w:left="4848" w:hanging="360"/>
      </w:pPr>
    </w:lvl>
    <w:lvl w:ilvl="5" w:tplc="0415001B" w:tentative="1">
      <w:start w:val="1"/>
      <w:numFmt w:val="lowerRoman"/>
      <w:lvlText w:val="%6."/>
      <w:lvlJc w:val="right"/>
      <w:pPr>
        <w:ind w:left="5568" w:hanging="180"/>
      </w:pPr>
    </w:lvl>
    <w:lvl w:ilvl="6" w:tplc="0415000F" w:tentative="1">
      <w:start w:val="1"/>
      <w:numFmt w:val="decimal"/>
      <w:lvlText w:val="%7."/>
      <w:lvlJc w:val="left"/>
      <w:pPr>
        <w:ind w:left="6288" w:hanging="360"/>
      </w:pPr>
    </w:lvl>
    <w:lvl w:ilvl="7" w:tplc="04150019" w:tentative="1">
      <w:start w:val="1"/>
      <w:numFmt w:val="lowerLetter"/>
      <w:lvlText w:val="%8."/>
      <w:lvlJc w:val="left"/>
      <w:pPr>
        <w:ind w:left="7008" w:hanging="360"/>
      </w:pPr>
    </w:lvl>
    <w:lvl w:ilvl="8" w:tplc="0415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6" w15:restartNumberingAfterBreak="0">
    <w:nsid w:val="4C4C46B4"/>
    <w:multiLevelType w:val="hybridMultilevel"/>
    <w:tmpl w:val="AB9E7872"/>
    <w:lvl w:ilvl="0" w:tplc="3B84B8E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2024B9B"/>
    <w:multiLevelType w:val="hybridMultilevel"/>
    <w:tmpl w:val="EF484BA6"/>
    <w:lvl w:ilvl="0" w:tplc="A8881416">
      <w:start w:val="1"/>
      <w:numFmt w:val="upperRoman"/>
      <w:lvlText w:val="%1."/>
      <w:lvlJc w:val="left"/>
      <w:pPr>
        <w:tabs>
          <w:tab w:val="num" w:pos="1729"/>
        </w:tabs>
        <w:ind w:left="1729" w:hanging="720"/>
      </w:pPr>
      <w:rPr>
        <w:rFonts w:hint="default"/>
      </w:rPr>
    </w:lvl>
    <w:lvl w:ilvl="1" w:tplc="61FEE3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7A868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21023"/>
    <w:multiLevelType w:val="hybridMultilevel"/>
    <w:tmpl w:val="7F461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42288"/>
    <w:multiLevelType w:val="hybridMultilevel"/>
    <w:tmpl w:val="F79481F8"/>
    <w:lvl w:ilvl="0" w:tplc="4D426B04">
      <w:start w:val="1"/>
      <w:numFmt w:val="decimal"/>
      <w:lvlText w:val="%1."/>
      <w:lvlJc w:val="left"/>
      <w:pPr>
        <w:tabs>
          <w:tab w:val="num" w:pos="5880"/>
        </w:tabs>
        <w:ind w:left="5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00"/>
        </w:tabs>
        <w:ind w:left="6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320"/>
        </w:tabs>
        <w:ind w:left="7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040"/>
        </w:tabs>
        <w:ind w:left="8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760"/>
        </w:tabs>
        <w:ind w:left="8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480"/>
        </w:tabs>
        <w:ind w:left="9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00"/>
        </w:tabs>
        <w:ind w:left="10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920"/>
        </w:tabs>
        <w:ind w:left="10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640"/>
        </w:tabs>
        <w:ind w:left="11640" w:hanging="180"/>
      </w:pPr>
    </w:lvl>
  </w:abstractNum>
  <w:abstractNum w:abstractNumId="10" w15:restartNumberingAfterBreak="0">
    <w:nsid w:val="63A57287"/>
    <w:multiLevelType w:val="multilevel"/>
    <w:tmpl w:val="4AD0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DC14E3"/>
    <w:multiLevelType w:val="hybridMultilevel"/>
    <w:tmpl w:val="06FC472E"/>
    <w:lvl w:ilvl="0" w:tplc="88384EA2">
      <w:start w:val="1"/>
      <w:numFmt w:val="decimal"/>
      <w:lvlText w:val="%1)"/>
      <w:lvlJc w:val="left"/>
      <w:pPr>
        <w:ind w:left="1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9" w:hanging="360"/>
      </w:pPr>
    </w:lvl>
    <w:lvl w:ilvl="2" w:tplc="0415001B" w:tentative="1">
      <w:start w:val="1"/>
      <w:numFmt w:val="lowerRoman"/>
      <w:lvlText w:val="%3."/>
      <w:lvlJc w:val="right"/>
      <w:pPr>
        <w:ind w:left="2809" w:hanging="180"/>
      </w:pPr>
    </w:lvl>
    <w:lvl w:ilvl="3" w:tplc="0415000F" w:tentative="1">
      <w:start w:val="1"/>
      <w:numFmt w:val="decimal"/>
      <w:lvlText w:val="%4."/>
      <w:lvlJc w:val="left"/>
      <w:pPr>
        <w:ind w:left="3529" w:hanging="360"/>
      </w:pPr>
    </w:lvl>
    <w:lvl w:ilvl="4" w:tplc="04150019" w:tentative="1">
      <w:start w:val="1"/>
      <w:numFmt w:val="lowerLetter"/>
      <w:lvlText w:val="%5."/>
      <w:lvlJc w:val="left"/>
      <w:pPr>
        <w:ind w:left="4249" w:hanging="360"/>
      </w:pPr>
    </w:lvl>
    <w:lvl w:ilvl="5" w:tplc="0415001B" w:tentative="1">
      <w:start w:val="1"/>
      <w:numFmt w:val="lowerRoman"/>
      <w:lvlText w:val="%6."/>
      <w:lvlJc w:val="right"/>
      <w:pPr>
        <w:ind w:left="4969" w:hanging="180"/>
      </w:pPr>
    </w:lvl>
    <w:lvl w:ilvl="6" w:tplc="0415000F" w:tentative="1">
      <w:start w:val="1"/>
      <w:numFmt w:val="decimal"/>
      <w:lvlText w:val="%7."/>
      <w:lvlJc w:val="left"/>
      <w:pPr>
        <w:ind w:left="5689" w:hanging="360"/>
      </w:pPr>
    </w:lvl>
    <w:lvl w:ilvl="7" w:tplc="04150019" w:tentative="1">
      <w:start w:val="1"/>
      <w:numFmt w:val="lowerLetter"/>
      <w:lvlText w:val="%8."/>
      <w:lvlJc w:val="left"/>
      <w:pPr>
        <w:ind w:left="6409" w:hanging="360"/>
      </w:pPr>
    </w:lvl>
    <w:lvl w:ilvl="8" w:tplc="0415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2" w15:restartNumberingAfterBreak="0">
    <w:nsid w:val="74041926"/>
    <w:multiLevelType w:val="hybridMultilevel"/>
    <w:tmpl w:val="656A3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A1558"/>
    <w:multiLevelType w:val="hybridMultilevel"/>
    <w:tmpl w:val="C76AEA6C"/>
    <w:lvl w:ilvl="0" w:tplc="B81C7B6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12"/>
  </w:num>
  <w:num w:numId="11">
    <w:abstractNumId w:val="2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5E2631A-B071-4206-999F-A608F51B671D}"/>
  </w:docVars>
  <w:rsids>
    <w:rsidRoot w:val="002801EE"/>
    <w:rsid w:val="000027B7"/>
    <w:rsid w:val="0005165F"/>
    <w:rsid w:val="00061173"/>
    <w:rsid w:val="00061346"/>
    <w:rsid w:val="00064D01"/>
    <w:rsid w:val="000824D4"/>
    <w:rsid w:val="000B1B5E"/>
    <w:rsid w:val="000B5A37"/>
    <w:rsid w:val="000C3DDD"/>
    <w:rsid w:val="000E5B3D"/>
    <w:rsid w:val="000F1704"/>
    <w:rsid w:val="0011393C"/>
    <w:rsid w:val="00172367"/>
    <w:rsid w:val="00173520"/>
    <w:rsid w:val="00196D2B"/>
    <w:rsid w:val="001A4A78"/>
    <w:rsid w:val="001A6195"/>
    <w:rsid w:val="001B69B5"/>
    <w:rsid w:val="001E10C1"/>
    <w:rsid w:val="00232C4E"/>
    <w:rsid w:val="00237387"/>
    <w:rsid w:val="00240132"/>
    <w:rsid w:val="0025626A"/>
    <w:rsid w:val="002801EE"/>
    <w:rsid w:val="00286B3D"/>
    <w:rsid w:val="002963F5"/>
    <w:rsid w:val="002D0048"/>
    <w:rsid w:val="002F61CF"/>
    <w:rsid w:val="00330895"/>
    <w:rsid w:val="0035265B"/>
    <w:rsid w:val="003902B3"/>
    <w:rsid w:val="003B1C05"/>
    <w:rsid w:val="00425E00"/>
    <w:rsid w:val="004439B7"/>
    <w:rsid w:val="0047108F"/>
    <w:rsid w:val="00477974"/>
    <w:rsid w:val="004D2C07"/>
    <w:rsid w:val="00514273"/>
    <w:rsid w:val="00514E1D"/>
    <w:rsid w:val="005611A8"/>
    <w:rsid w:val="005704E8"/>
    <w:rsid w:val="00595663"/>
    <w:rsid w:val="005E6936"/>
    <w:rsid w:val="005E7A64"/>
    <w:rsid w:val="005F0173"/>
    <w:rsid w:val="005F295E"/>
    <w:rsid w:val="006D7D21"/>
    <w:rsid w:val="0074774A"/>
    <w:rsid w:val="007478B8"/>
    <w:rsid w:val="007978F5"/>
    <w:rsid w:val="007D4AB1"/>
    <w:rsid w:val="007E2D68"/>
    <w:rsid w:val="00812C18"/>
    <w:rsid w:val="00843ADF"/>
    <w:rsid w:val="008640E3"/>
    <w:rsid w:val="008950D9"/>
    <w:rsid w:val="008A48F2"/>
    <w:rsid w:val="008B3F2E"/>
    <w:rsid w:val="008C724E"/>
    <w:rsid w:val="008F4A56"/>
    <w:rsid w:val="009A7144"/>
    <w:rsid w:val="009E6223"/>
    <w:rsid w:val="009F70FA"/>
    <w:rsid w:val="00A152A9"/>
    <w:rsid w:val="00A56638"/>
    <w:rsid w:val="00A82FD1"/>
    <w:rsid w:val="00AD1131"/>
    <w:rsid w:val="00AF3C6E"/>
    <w:rsid w:val="00B15BAE"/>
    <w:rsid w:val="00B766D3"/>
    <w:rsid w:val="00B81B7A"/>
    <w:rsid w:val="00BC6792"/>
    <w:rsid w:val="00C130B2"/>
    <w:rsid w:val="00C26072"/>
    <w:rsid w:val="00C47AB6"/>
    <w:rsid w:val="00CC71D4"/>
    <w:rsid w:val="00D3258A"/>
    <w:rsid w:val="00D428ED"/>
    <w:rsid w:val="00D44EBC"/>
    <w:rsid w:val="00D50DB8"/>
    <w:rsid w:val="00D93C41"/>
    <w:rsid w:val="00DA35F8"/>
    <w:rsid w:val="00DA54A4"/>
    <w:rsid w:val="00DC45A7"/>
    <w:rsid w:val="00E03BEF"/>
    <w:rsid w:val="00E471C2"/>
    <w:rsid w:val="00E63BC9"/>
    <w:rsid w:val="00E76AA4"/>
    <w:rsid w:val="00EA4ACD"/>
    <w:rsid w:val="00F06558"/>
    <w:rsid w:val="00F07342"/>
    <w:rsid w:val="00F34595"/>
    <w:rsid w:val="00F4151A"/>
    <w:rsid w:val="00F60F48"/>
    <w:rsid w:val="00F87FF1"/>
    <w:rsid w:val="00F96D88"/>
    <w:rsid w:val="00FA4DBC"/>
    <w:rsid w:val="00FB38A4"/>
    <w:rsid w:val="00FC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CA32"/>
  <w15:chartTrackingRefBased/>
  <w15:docId w15:val="{3E7DE511-8D8C-4755-BF97-CB89A64D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F1704"/>
    <w:pPr>
      <w:keepNext/>
      <w:tabs>
        <w:tab w:val="num" w:pos="0"/>
      </w:tabs>
      <w:ind w:left="432" w:hanging="432"/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0F1704"/>
    <w:pPr>
      <w:keepNext/>
      <w:tabs>
        <w:tab w:val="num" w:pos="0"/>
      </w:tabs>
      <w:ind w:left="576" w:hanging="576"/>
      <w:outlineLvl w:val="1"/>
    </w:pPr>
    <w:rPr>
      <w:b/>
      <w:bCs/>
      <w:sz w:val="2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1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1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0F1704"/>
    <w:pPr>
      <w:keepNext/>
      <w:tabs>
        <w:tab w:val="num" w:pos="0"/>
      </w:tabs>
      <w:ind w:left="1008" w:hanging="1008"/>
      <w:outlineLvl w:val="4"/>
    </w:pPr>
    <w:rPr>
      <w:b/>
      <w:bCs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F1704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18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1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1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1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sid w:val="000F1704"/>
    <w:rPr>
      <w:rFonts w:ascii="Symbol" w:hAnsi="Symbol" w:cs="OpenSymbol"/>
    </w:rPr>
  </w:style>
  <w:style w:type="character" w:customStyle="1" w:styleId="WW8Num5z0">
    <w:name w:val="WW8Num5z0"/>
    <w:qFormat/>
    <w:rsid w:val="000F1704"/>
    <w:rPr>
      <w:rFonts w:ascii="Symbol" w:hAnsi="Symbol" w:cs="OpenSymbol"/>
    </w:rPr>
  </w:style>
  <w:style w:type="character" w:customStyle="1" w:styleId="WW8Num6z0">
    <w:name w:val="WW8Num6z0"/>
    <w:qFormat/>
    <w:rsid w:val="000F1704"/>
    <w:rPr>
      <w:rFonts w:ascii="Symbol" w:hAnsi="Symbol" w:cs="OpenSymbol"/>
    </w:rPr>
  </w:style>
  <w:style w:type="character" w:customStyle="1" w:styleId="WW8Num7z0">
    <w:name w:val="WW8Num7z0"/>
    <w:qFormat/>
    <w:rsid w:val="000F1704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0F1704"/>
  </w:style>
  <w:style w:type="character" w:customStyle="1" w:styleId="WW-Absatz-Standardschriftart">
    <w:name w:val="WW-Absatz-Standardschriftart"/>
    <w:qFormat/>
    <w:rsid w:val="000F1704"/>
  </w:style>
  <w:style w:type="character" w:customStyle="1" w:styleId="Domylnaczcionkaakapitu1">
    <w:name w:val="Domyślna czcionka akapitu1"/>
    <w:qFormat/>
    <w:rsid w:val="000F1704"/>
  </w:style>
  <w:style w:type="character" w:customStyle="1" w:styleId="Symbolewypunktowania">
    <w:name w:val="Symbole wypunktowania"/>
    <w:qFormat/>
    <w:rsid w:val="000F1704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0F1704"/>
  </w:style>
  <w:style w:type="paragraph" w:customStyle="1" w:styleId="Nagwek10">
    <w:name w:val="Nagłówek1"/>
    <w:basedOn w:val="Normalny"/>
    <w:next w:val="Tekstpodstawowy"/>
    <w:qFormat/>
    <w:rsid w:val="000F170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F17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F1704"/>
  </w:style>
  <w:style w:type="paragraph" w:customStyle="1" w:styleId="Podpis1">
    <w:name w:val="Podpis1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qFormat/>
    <w:rsid w:val="000F1704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qFormat/>
    <w:rsid w:val="000F1704"/>
    <w:rPr>
      <w:sz w:val="18"/>
    </w:rPr>
  </w:style>
  <w:style w:type="paragraph" w:customStyle="1" w:styleId="Zawartotabeli">
    <w:name w:val="Zawartość tabeli"/>
    <w:basedOn w:val="Normalny"/>
    <w:qFormat/>
    <w:rsid w:val="000F1704"/>
    <w:pPr>
      <w:suppressLineNumbers/>
    </w:pPr>
  </w:style>
  <w:style w:type="paragraph" w:customStyle="1" w:styleId="Nagwektabeli">
    <w:name w:val="Nagłówek tabeli"/>
    <w:basedOn w:val="Zawartotabeli"/>
    <w:qFormat/>
    <w:rsid w:val="000F170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0F1704"/>
    <w:rPr>
      <w:lang w:val="x-none"/>
    </w:rPr>
  </w:style>
  <w:style w:type="character" w:customStyle="1" w:styleId="WW8Num2z0">
    <w:name w:val="WW8Num2z0"/>
    <w:qFormat/>
    <w:rsid w:val="000F1704"/>
    <w:rPr>
      <w:b w:val="0"/>
    </w:rPr>
  </w:style>
  <w:style w:type="character" w:customStyle="1" w:styleId="WW8Num4z0">
    <w:name w:val="WW8Num4z0"/>
    <w:qFormat/>
    <w:rsid w:val="000F1704"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  <w:rsid w:val="000F1704"/>
    <w:rPr>
      <w:rFonts w:ascii="Symbol" w:hAnsi="Symbol" w:cs="StarSymbol"/>
      <w:sz w:val="18"/>
      <w:szCs w:val="18"/>
    </w:rPr>
  </w:style>
  <w:style w:type="character" w:customStyle="1" w:styleId="WW8Num10z0">
    <w:name w:val="WW8Num10z0"/>
    <w:qFormat/>
    <w:rsid w:val="000F1704"/>
    <w:rPr>
      <w:rFonts w:ascii="Symbol" w:hAnsi="Symbol" w:cs="StarSymbol"/>
      <w:sz w:val="18"/>
      <w:szCs w:val="18"/>
    </w:rPr>
  </w:style>
  <w:style w:type="character" w:customStyle="1" w:styleId="Domylnaczcionkaakapitu7">
    <w:name w:val="Domyślna czcionka akapitu7"/>
    <w:qFormat/>
    <w:rsid w:val="000F1704"/>
  </w:style>
  <w:style w:type="character" w:customStyle="1" w:styleId="Domylnaczcionkaakapitu6">
    <w:name w:val="Domyślna czcionka akapitu6"/>
    <w:qFormat/>
    <w:rsid w:val="000F1704"/>
  </w:style>
  <w:style w:type="character" w:customStyle="1" w:styleId="Domylnaczcionkaakapitu5">
    <w:name w:val="Domyślna czcionka akapitu5"/>
    <w:qFormat/>
    <w:rsid w:val="000F1704"/>
  </w:style>
  <w:style w:type="character" w:customStyle="1" w:styleId="Domylnaczcionkaakapitu4">
    <w:name w:val="Domyślna czcionka akapitu4"/>
    <w:qFormat/>
    <w:rsid w:val="000F1704"/>
  </w:style>
  <w:style w:type="character" w:customStyle="1" w:styleId="WW-Absatz-Standardschriftart1">
    <w:name w:val="WW-Absatz-Standardschriftart1"/>
    <w:qFormat/>
    <w:rsid w:val="000F1704"/>
  </w:style>
  <w:style w:type="character" w:customStyle="1" w:styleId="WW8Num9z0">
    <w:name w:val="WW8Num9z0"/>
    <w:qFormat/>
    <w:rsid w:val="000F1704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0F1704"/>
    <w:rPr>
      <w:rFonts w:ascii="Symbol" w:hAnsi="Symbol" w:cs="StarSymbol"/>
      <w:sz w:val="18"/>
      <w:szCs w:val="18"/>
    </w:rPr>
  </w:style>
  <w:style w:type="character" w:customStyle="1" w:styleId="Domylnaczcionkaakapitu3">
    <w:name w:val="Domyślna czcionka akapitu3"/>
    <w:qFormat/>
    <w:rsid w:val="000F1704"/>
  </w:style>
  <w:style w:type="character" w:customStyle="1" w:styleId="Domylnaczcionkaakapitu2">
    <w:name w:val="Domyślna czcionka akapitu2"/>
    <w:qFormat/>
    <w:rsid w:val="000F1704"/>
  </w:style>
  <w:style w:type="character" w:customStyle="1" w:styleId="WW8Num4z1">
    <w:name w:val="WW8Num4z1"/>
    <w:qFormat/>
    <w:rsid w:val="000F1704"/>
    <w:rPr>
      <w:rFonts w:ascii="Courier New" w:hAnsi="Courier New"/>
    </w:rPr>
  </w:style>
  <w:style w:type="character" w:customStyle="1" w:styleId="WW8Num4z2">
    <w:name w:val="WW8Num4z2"/>
    <w:qFormat/>
    <w:rsid w:val="000F1704"/>
    <w:rPr>
      <w:rFonts w:ascii="Wingdings" w:hAnsi="Wingdings"/>
    </w:rPr>
  </w:style>
  <w:style w:type="character" w:customStyle="1" w:styleId="WW8Num4z3">
    <w:name w:val="WW8Num4z3"/>
    <w:qFormat/>
    <w:rsid w:val="000F1704"/>
    <w:rPr>
      <w:rFonts w:ascii="Symbol" w:hAnsi="Symbol"/>
    </w:rPr>
  </w:style>
  <w:style w:type="character" w:customStyle="1" w:styleId="WW8Num5z1">
    <w:name w:val="WW8Num5z1"/>
    <w:qFormat/>
    <w:rsid w:val="000F1704"/>
    <w:rPr>
      <w:rFonts w:ascii="Courier New" w:hAnsi="Courier New"/>
    </w:rPr>
  </w:style>
  <w:style w:type="character" w:customStyle="1" w:styleId="WW8Num5z2">
    <w:name w:val="WW8Num5z2"/>
    <w:qFormat/>
    <w:rsid w:val="000F1704"/>
    <w:rPr>
      <w:rFonts w:ascii="Wingdings" w:hAnsi="Wingdings"/>
    </w:rPr>
  </w:style>
  <w:style w:type="character" w:customStyle="1" w:styleId="WW8Num5z3">
    <w:name w:val="WW8Num5z3"/>
    <w:qFormat/>
    <w:rsid w:val="000F1704"/>
    <w:rPr>
      <w:rFonts w:ascii="Symbol" w:hAnsi="Symbol"/>
    </w:rPr>
  </w:style>
  <w:style w:type="character" w:customStyle="1" w:styleId="WW8Num6z1">
    <w:name w:val="WW8Num6z1"/>
    <w:qFormat/>
    <w:rsid w:val="000F1704"/>
    <w:rPr>
      <w:rFonts w:ascii="Courier New" w:hAnsi="Courier New"/>
    </w:rPr>
  </w:style>
  <w:style w:type="character" w:customStyle="1" w:styleId="WW8Num6z2">
    <w:name w:val="WW8Num6z2"/>
    <w:qFormat/>
    <w:rsid w:val="000F1704"/>
    <w:rPr>
      <w:rFonts w:ascii="Wingdings" w:hAnsi="Wingdings"/>
    </w:rPr>
  </w:style>
  <w:style w:type="character" w:customStyle="1" w:styleId="WW8Num6z3">
    <w:name w:val="WW8Num6z3"/>
    <w:qFormat/>
    <w:rsid w:val="000F1704"/>
    <w:rPr>
      <w:rFonts w:ascii="Symbol" w:hAnsi="Symbol"/>
    </w:rPr>
  </w:style>
  <w:style w:type="paragraph" w:customStyle="1" w:styleId="Nagwek70">
    <w:name w:val="Nagłówek7"/>
    <w:basedOn w:val="Normalny"/>
    <w:next w:val="Tekstpodstawowy"/>
    <w:qFormat/>
    <w:rsid w:val="000F170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Nagwek60">
    <w:name w:val="Nagłówek6"/>
    <w:basedOn w:val="Normalny"/>
    <w:next w:val="Tekstpodstawowy"/>
    <w:qFormat/>
    <w:rsid w:val="000F170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Nagwek50">
    <w:name w:val="Nagłówek5"/>
    <w:basedOn w:val="Normalny"/>
    <w:next w:val="Tekstpodstawowy"/>
    <w:qFormat/>
    <w:rsid w:val="000F170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0F170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qFormat/>
    <w:rsid w:val="000F170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qFormat/>
    <w:rsid w:val="000F170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31">
    <w:name w:val="Tekst podstawowy 31"/>
    <w:basedOn w:val="Normalny"/>
    <w:qFormat/>
    <w:rsid w:val="000F1704"/>
    <w:rPr>
      <w:i/>
      <w:iCs/>
      <w:szCs w:val="20"/>
    </w:rPr>
  </w:style>
  <w:style w:type="character" w:customStyle="1" w:styleId="FootnoteCharacters">
    <w:name w:val="Footnote Characters"/>
    <w:qFormat/>
    <w:rsid w:val="000F1704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F1704"/>
    <w:rPr>
      <w:vertAlign w:val="superscript"/>
    </w:rPr>
  </w:style>
  <w:style w:type="paragraph" w:customStyle="1" w:styleId="Gwkaistopka">
    <w:name w:val="Główka i stopka"/>
    <w:basedOn w:val="Normalny"/>
    <w:qFormat/>
    <w:rsid w:val="000F1704"/>
    <w:rPr>
      <w:kern w:val="2"/>
    </w:rPr>
  </w:style>
  <w:style w:type="character" w:customStyle="1" w:styleId="Nagwek1Znak">
    <w:name w:val="Nagłówek 1 Znak"/>
    <w:basedOn w:val="Domylnaczcionkaakapitu"/>
    <w:link w:val="Nagwek1"/>
    <w:qFormat/>
    <w:rsid w:val="000F1704"/>
    <w:rPr>
      <w:rFonts w:ascii="Times New Roman" w:eastAsia="Times New Roman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Nagwek2Znak">
    <w:name w:val="Nagłówek 2 Znak"/>
    <w:basedOn w:val="Domylnaczcionkaakapitu"/>
    <w:link w:val="Nagwek2"/>
    <w:qFormat/>
    <w:rsid w:val="000F1704"/>
    <w:rPr>
      <w:rFonts w:ascii="Times New Roman" w:eastAsia="Times New Roman" w:hAnsi="Times New Roman" w:cs="Times New Roman"/>
      <w:b/>
      <w:bCs/>
      <w:kern w:val="1"/>
      <w:sz w:val="20"/>
      <w:szCs w:val="24"/>
      <w:lang w:val="x-none" w:eastAsia="ar-SA"/>
    </w:rPr>
  </w:style>
  <w:style w:type="character" w:customStyle="1" w:styleId="Nagwek5Znak">
    <w:name w:val="Nagłówek 5 Znak"/>
    <w:basedOn w:val="Domylnaczcionkaakapitu"/>
    <w:link w:val="Nagwek5"/>
    <w:qFormat/>
    <w:rsid w:val="000F1704"/>
    <w:rPr>
      <w:rFonts w:ascii="Times New Roman" w:eastAsia="Times New Roman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qFormat/>
    <w:rsid w:val="000F1704"/>
    <w:rPr>
      <w:rFonts w:ascii="Times New Roman" w:eastAsia="Times New Roman" w:hAnsi="Times New Roman" w:cs="Times New Roman"/>
      <w:b/>
      <w:bCs/>
      <w:kern w:val="1"/>
      <w:sz w:val="18"/>
      <w:szCs w:val="24"/>
      <w:lang w:val="x-none" w:eastAsia="ar-SA"/>
    </w:rPr>
  </w:style>
  <w:style w:type="paragraph" w:styleId="Tekstkomentarza">
    <w:name w:val="annotation text"/>
    <w:basedOn w:val="Normalny"/>
    <w:link w:val="TekstkomentarzaZnak"/>
    <w:qFormat/>
    <w:rsid w:val="000F1704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qFormat/>
    <w:rsid w:val="000F1704"/>
    <w:rPr>
      <w:rFonts w:ascii="Times New Roman" w:eastAsia="Lucida Sans Unicode" w:hAnsi="Times New Roman" w:cs="Times New Roman"/>
      <w:kern w:val="1"/>
      <w:sz w:val="20"/>
      <w:szCs w:val="20"/>
      <w:lang w:val="x-none" w:eastAsia="ar-SA"/>
    </w:rPr>
  </w:style>
  <w:style w:type="paragraph" w:styleId="Legenda">
    <w:name w:val="caption"/>
    <w:basedOn w:val="Normalny"/>
    <w:qFormat/>
    <w:rsid w:val="000F1704"/>
    <w:pPr>
      <w:suppressLineNumbers/>
      <w:spacing w:before="120" w:after="120" w:line="276" w:lineRule="auto"/>
    </w:pPr>
    <w:rPr>
      <w:rFonts w:ascii="Calibri" w:hAnsi="Calibri" w:cs="Calibri"/>
      <w:i/>
      <w:iCs/>
    </w:rPr>
  </w:style>
  <w:style w:type="character" w:styleId="Odwoaniedokomentarza">
    <w:name w:val="annotation reference"/>
    <w:qFormat/>
    <w:rsid w:val="000F1704"/>
    <w:rPr>
      <w:sz w:val="16"/>
      <w:szCs w:val="16"/>
    </w:rPr>
  </w:style>
  <w:style w:type="character" w:styleId="Numerstrony">
    <w:name w:val="page number"/>
    <w:basedOn w:val="Domylnaczcionkaakapitu"/>
    <w:qFormat/>
    <w:rsid w:val="000F1704"/>
  </w:style>
  <w:style w:type="paragraph" w:styleId="Tytu">
    <w:name w:val="Title"/>
    <w:basedOn w:val="Normalny"/>
    <w:next w:val="Podtytu"/>
    <w:link w:val="TytuZnak"/>
    <w:qFormat/>
    <w:rsid w:val="000F1704"/>
    <w:pPr>
      <w:jc w:val="center"/>
    </w:pPr>
    <w:rPr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qFormat/>
    <w:rsid w:val="000F1704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Podtytu">
    <w:name w:val="Subtitle"/>
    <w:basedOn w:val="Nagwek50"/>
    <w:next w:val="Tekstpodstawowy"/>
    <w:link w:val="PodtytuZnak"/>
    <w:qFormat/>
    <w:rsid w:val="000F1704"/>
    <w:pPr>
      <w:jc w:val="center"/>
    </w:pPr>
    <w:rPr>
      <w:rFonts w:cstheme="minorBidi"/>
      <w:i/>
      <w:iCs/>
      <w:lang w:val="x-none"/>
    </w:rPr>
  </w:style>
  <w:style w:type="character" w:customStyle="1" w:styleId="PodtytuZnak">
    <w:name w:val="Podtytuł Znak"/>
    <w:basedOn w:val="Domylnaczcionkaakapitu"/>
    <w:link w:val="Podtytu"/>
    <w:qFormat/>
    <w:rsid w:val="000F1704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0F1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0F1704"/>
    <w:rPr>
      <w:rFonts w:ascii="Times New Roman" w:eastAsia="Lucida Sans Unicode" w:hAnsi="Times New Roman" w:cs="Times New Roman"/>
      <w:b/>
      <w:bCs/>
      <w:kern w:val="1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nhideWhenUsed/>
    <w:qFormat/>
    <w:rsid w:val="000F1704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basedOn w:val="Domylnaczcionkaakapitu"/>
    <w:link w:val="Tekstdymka"/>
    <w:qFormat/>
    <w:rsid w:val="000F1704"/>
    <w:rPr>
      <w:rFonts w:ascii="Segoe UI" w:eastAsia="Lucida Sans Unicode" w:hAnsi="Segoe UI" w:cs="Times New Roman"/>
      <w:kern w:val="1"/>
      <w:sz w:val="18"/>
      <w:szCs w:val="18"/>
      <w:lang w:val="x-none" w:eastAsia="ar-SA"/>
    </w:rPr>
  </w:style>
  <w:style w:type="paragraph" w:styleId="Akapitzlist">
    <w:name w:val="List Paragraph"/>
    <w:basedOn w:val="Normalny"/>
    <w:uiPriority w:val="34"/>
    <w:qFormat/>
    <w:rsid w:val="000F170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1EE"/>
    <w:rPr>
      <w:rFonts w:eastAsiaTheme="majorEastAsia" w:cstheme="majorBidi"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1EE"/>
    <w:rPr>
      <w:rFonts w:eastAsiaTheme="majorEastAsia" w:cstheme="majorBidi"/>
      <w:i/>
      <w:iCs/>
      <w:color w:val="2E74B5" w:themeColor="accent1" w:themeShade="BF"/>
      <w:kern w:val="1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1EE"/>
    <w:rPr>
      <w:rFonts w:eastAsiaTheme="majorEastAsia" w:cstheme="majorBidi"/>
      <w:color w:val="595959" w:themeColor="text1" w:themeTint="A6"/>
      <w:kern w:val="1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1EE"/>
    <w:rPr>
      <w:rFonts w:eastAsiaTheme="majorEastAsia" w:cstheme="majorBidi"/>
      <w:i/>
      <w:iCs/>
      <w:color w:val="272727" w:themeColor="text1" w:themeTint="D8"/>
      <w:kern w:val="1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1EE"/>
    <w:rPr>
      <w:rFonts w:eastAsiaTheme="majorEastAsia" w:cstheme="majorBidi"/>
      <w:color w:val="272727" w:themeColor="text1" w:themeTint="D8"/>
      <w:kern w:val="1"/>
      <w:sz w:val="24"/>
      <w:szCs w:val="24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2801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1EE"/>
    <w:rPr>
      <w:rFonts w:ascii="Times New Roman" w:hAnsi="Times New Roman"/>
      <w:i/>
      <w:iCs/>
      <w:color w:val="404040" w:themeColor="text1" w:themeTint="BF"/>
      <w:kern w:val="1"/>
      <w:sz w:val="24"/>
      <w:szCs w:val="24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2801E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1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1EE"/>
    <w:rPr>
      <w:rFonts w:ascii="Times New Roman" w:hAnsi="Times New Roman"/>
      <w:i/>
      <w:iCs/>
      <w:color w:val="2E74B5" w:themeColor="accent1" w:themeShade="BF"/>
      <w:kern w:val="1"/>
      <w:sz w:val="24"/>
      <w:szCs w:val="24"/>
      <w:lang w:eastAsia="ar-SA"/>
    </w:rPr>
  </w:style>
  <w:style w:type="character" w:styleId="Odwoanieintensywne">
    <w:name w:val="Intense Reference"/>
    <w:basedOn w:val="Domylnaczcionkaakapitu"/>
    <w:uiPriority w:val="32"/>
    <w:qFormat/>
    <w:rsid w:val="002801EE"/>
    <w:rPr>
      <w:b/>
      <w:bCs/>
      <w:smallCaps/>
      <w:color w:val="2E74B5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rsid w:val="002801EE"/>
    <w:pPr>
      <w:ind w:left="709"/>
    </w:pPr>
    <w:rPr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801EE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Bezodstpw">
    <w:name w:val="No Spacing"/>
    <w:uiPriority w:val="1"/>
    <w:qFormat/>
    <w:rsid w:val="000B1B5E"/>
    <w:pPr>
      <w:spacing w:after="0" w:line="240" w:lineRule="auto"/>
    </w:pPr>
    <w:rPr>
      <w:rFonts w:eastAsia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2631A-B071-4206-999F-A608F51B671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2043180-A45A-441B-8913-B29787D2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1111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Kulpa</dc:creator>
  <cp:keywords/>
  <dc:description/>
  <cp:lastModifiedBy>Justyna Argasińska-Niemiec</cp:lastModifiedBy>
  <cp:revision>8</cp:revision>
  <cp:lastPrinted>2026-02-03T12:12:00Z</cp:lastPrinted>
  <dcterms:created xsi:type="dcterms:W3CDTF">2026-02-03T12:08:00Z</dcterms:created>
  <dcterms:modified xsi:type="dcterms:W3CDTF">2026-02-03T12:36:00Z</dcterms:modified>
</cp:coreProperties>
</file>