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D65E5F" w:rsidRDefault="00616F12" w:rsidP="00852BAC">
      <w:pPr>
        <w:ind w:left="5669"/>
        <w:jc w:val="right"/>
        <w:rPr>
          <w:b/>
          <w:i/>
          <w:sz w:val="24"/>
          <w:u w:val="thick"/>
        </w:rPr>
      </w:pPr>
      <w:r w:rsidRPr="00D65E5F">
        <w:rPr>
          <w:b/>
          <w:i/>
          <w:sz w:val="24"/>
          <w:u w:val="thick"/>
        </w:rPr>
        <w:t>Pr</w:t>
      </w:r>
      <w:bookmarkStart w:id="0" w:name="_GoBack"/>
      <w:bookmarkEnd w:id="0"/>
      <w:r w:rsidRPr="00D65E5F">
        <w:rPr>
          <w:b/>
          <w:i/>
          <w:sz w:val="24"/>
          <w:u w:val="thick"/>
        </w:rPr>
        <w:t>ojekt</w:t>
      </w:r>
    </w:p>
    <w:p w:rsidR="00A77B3E" w:rsidRPr="00D65E5F" w:rsidRDefault="00A77B3E">
      <w:pPr>
        <w:ind w:left="5669"/>
        <w:jc w:val="left"/>
        <w:rPr>
          <w:b/>
          <w:i/>
          <w:sz w:val="24"/>
          <w:u w:val="thick"/>
        </w:rPr>
      </w:pPr>
    </w:p>
    <w:p w:rsidR="00A77B3E" w:rsidRPr="00D65E5F" w:rsidRDefault="00A77B3E">
      <w:pPr>
        <w:ind w:left="5669"/>
        <w:jc w:val="left"/>
        <w:rPr>
          <w:sz w:val="24"/>
        </w:rPr>
      </w:pPr>
    </w:p>
    <w:p w:rsidR="00852BAC" w:rsidRPr="00D65E5F" w:rsidRDefault="00852BAC">
      <w:pPr>
        <w:ind w:left="5669"/>
        <w:jc w:val="left"/>
        <w:rPr>
          <w:sz w:val="24"/>
        </w:rPr>
      </w:pPr>
    </w:p>
    <w:p w:rsidR="00A77B3E" w:rsidRPr="00D65E5F" w:rsidRDefault="00616F12">
      <w:pPr>
        <w:jc w:val="center"/>
        <w:rPr>
          <w:b/>
          <w:caps/>
          <w:sz w:val="24"/>
        </w:rPr>
      </w:pPr>
      <w:r w:rsidRPr="00D65E5F">
        <w:rPr>
          <w:b/>
          <w:caps/>
          <w:sz w:val="24"/>
        </w:rPr>
        <w:t>Uchwała nr ....................</w:t>
      </w:r>
      <w:r w:rsidRPr="00D65E5F">
        <w:rPr>
          <w:b/>
          <w:caps/>
          <w:sz w:val="24"/>
        </w:rPr>
        <w:br/>
        <w:t>Rady Miejskiej w Stalowej Woli</w:t>
      </w:r>
    </w:p>
    <w:p w:rsidR="00A77B3E" w:rsidRPr="00D65E5F" w:rsidRDefault="00616F12">
      <w:pPr>
        <w:spacing w:before="280" w:after="280"/>
        <w:jc w:val="center"/>
        <w:rPr>
          <w:b/>
          <w:caps/>
          <w:sz w:val="24"/>
        </w:rPr>
      </w:pPr>
      <w:r w:rsidRPr="00D65E5F">
        <w:rPr>
          <w:sz w:val="24"/>
        </w:rPr>
        <w:t>z dnia .................... 2026 r.</w:t>
      </w:r>
    </w:p>
    <w:p w:rsidR="00A77B3E" w:rsidRPr="00D65E5F" w:rsidRDefault="00616F12">
      <w:pPr>
        <w:keepNext/>
        <w:spacing w:after="480"/>
        <w:jc w:val="center"/>
        <w:rPr>
          <w:sz w:val="24"/>
        </w:rPr>
      </w:pPr>
      <w:r w:rsidRPr="00D65E5F">
        <w:rPr>
          <w:b/>
          <w:sz w:val="24"/>
        </w:rPr>
        <w:t xml:space="preserve">w sprawie upoważnienia Prezydenta Miasta Stalowej Woli do zaciągnięcia </w:t>
      </w:r>
      <w:r w:rsidRPr="00D65E5F">
        <w:rPr>
          <w:b/>
          <w:sz w:val="24"/>
        </w:rPr>
        <w:t>zobowiązań przekraczających rok</w:t>
      </w:r>
      <w:r w:rsidR="00852BAC" w:rsidRPr="00D65E5F">
        <w:rPr>
          <w:b/>
          <w:sz w:val="24"/>
        </w:rPr>
        <w:t xml:space="preserve"> </w:t>
      </w:r>
      <w:r w:rsidRPr="00D65E5F">
        <w:rPr>
          <w:b/>
          <w:sz w:val="24"/>
        </w:rPr>
        <w:t>budżetowy.</w:t>
      </w:r>
    </w:p>
    <w:p w:rsidR="00A77B3E" w:rsidRPr="00D65E5F" w:rsidRDefault="00616F12">
      <w:pPr>
        <w:keepLines/>
        <w:spacing w:before="120" w:after="120"/>
        <w:ind w:firstLine="227"/>
        <w:rPr>
          <w:sz w:val="24"/>
        </w:rPr>
      </w:pPr>
      <w:r w:rsidRPr="00D65E5F">
        <w:rPr>
          <w:sz w:val="24"/>
        </w:rPr>
        <w:t>Na podstawie art. 18 ust. 2 pkt 10 oraz art. 58 ust. </w:t>
      </w:r>
      <w:r w:rsidR="00852BAC" w:rsidRPr="00D65E5F">
        <w:rPr>
          <w:sz w:val="24"/>
        </w:rPr>
        <w:t xml:space="preserve">1 ustawy z dnia 8 marca 1990 r. </w:t>
      </w:r>
      <w:r w:rsidRPr="00D65E5F">
        <w:rPr>
          <w:sz w:val="24"/>
        </w:rPr>
        <w:t>o samorządzie gminnym (t.j. Dz. U. z 2025 r. poz. 1153 ze zm.) uchwala się, co następuje:</w:t>
      </w:r>
    </w:p>
    <w:p w:rsidR="00A77B3E" w:rsidRPr="00D65E5F" w:rsidRDefault="00616F12">
      <w:pPr>
        <w:keepLines/>
        <w:spacing w:before="120" w:after="120"/>
        <w:ind w:firstLine="340"/>
        <w:rPr>
          <w:sz w:val="24"/>
        </w:rPr>
      </w:pPr>
      <w:r w:rsidRPr="00D65E5F">
        <w:rPr>
          <w:b/>
          <w:sz w:val="24"/>
        </w:rPr>
        <w:t>§ 1. </w:t>
      </w:r>
      <w:r w:rsidRPr="00D65E5F">
        <w:rPr>
          <w:sz w:val="24"/>
        </w:rPr>
        <w:t>Upoważnia się Prezydenta Miasta St</w:t>
      </w:r>
      <w:r w:rsidRPr="00D65E5F">
        <w:rPr>
          <w:sz w:val="24"/>
        </w:rPr>
        <w:t>alowej Woli do zaciągnięcia zobowiązań wykraczających poza rok budżetowy 2026, związanych z realizacją zadań pn.:</w:t>
      </w:r>
    </w:p>
    <w:p w:rsidR="00A77B3E" w:rsidRPr="00D65E5F" w:rsidRDefault="00616F12">
      <w:pPr>
        <w:keepLines/>
        <w:spacing w:before="120" w:after="120"/>
        <w:ind w:firstLine="340"/>
        <w:rPr>
          <w:sz w:val="24"/>
        </w:rPr>
      </w:pPr>
      <w:r w:rsidRPr="00D65E5F">
        <w:rPr>
          <w:sz w:val="24"/>
        </w:rPr>
        <w:t>1. </w:t>
      </w:r>
      <w:r w:rsidRPr="00D65E5F">
        <w:rPr>
          <w:sz w:val="24"/>
        </w:rPr>
        <w:t>„Świadczenie usług pocztowych w obrocie krajowym i zagranicznym na potrzeby Urzędu Miasta Stalowej Woli”, w tym w 2027 roku do kwoty 60 930</w:t>
      </w:r>
      <w:r w:rsidRPr="00D65E5F">
        <w:rPr>
          <w:sz w:val="24"/>
        </w:rPr>
        <w:t>,14 zł.</w:t>
      </w:r>
    </w:p>
    <w:p w:rsidR="00A77B3E" w:rsidRPr="00D65E5F" w:rsidRDefault="00616F12">
      <w:pPr>
        <w:keepLines/>
        <w:spacing w:before="120" w:after="120"/>
        <w:ind w:firstLine="340"/>
        <w:rPr>
          <w:sz w:val="24"/>
        </w:rPr>
      </w:pPr>
      <w:r w:rsidRPr="00D65E5F">
        <w:rPr>
          <w:sz w:val="24"/>
        </w:rPr>
        <w:t>2. </w:t>
      </w:r>
      <w:r w:rsidRPr="00D65E5F">
        <w:rPr>
          <w:sz w:val="24"/>
        </w:rPr>
        <w:t>„Dzierżawa i serwis dystrybutorów wody w budynka</w:t>
      </w:r>
      <w:r w:rsidR="00852BAC" w:rsidRPr="00D65E5F">
        <w:rPr>
          <w:sz w:val="24"/>
        </w:rPr>
        <w:t xml:space="preserve">ch Urzędu Miasta Stalowej Woli” </w:t>
      </w:r>
      <w:r w:rsidRPr="00D65E5F">
        <w:rPr>
          <w:sz w:val="24"/>
        </w:rPr>
        <w:t>w tym</w:t>
      </w:r>
      <w:r w:rsidRPr="00D65E5F">
        <w:rPr>
          <w:sz w:val="24"/>
        </w:rPr>
        <w:br/>
        <w:t>w 2027 roku do kwoty 9 741,60 zł oraz w 2028 roku do kwoty 1 623,60 zł.</w:t>
      </w:r>
    </w:p>
    <w:p w:rsidR="00A77B3E" w:rsidRPr="00D65E5F" w:rsidRDefault="00616F12">
      <w:pPr>
        <w:keepLines/>
        <w:spacing w:before="120" w:after="120"/>
        <w:ind w:firstLine="340"/>
        <w:rPr>
          <w:sz w:val="24"/>
        </w:rPr>
      </w:pPr>
      <w:r w:rsidRPr="00D65E5F">
        <w:rPr>
          <w:b/>
          <w:sz w:val="24"/>
        </w:rPr>
        <w:t>§ 2. </w:t>
      </w:r>
      <w:r w:rsidRPr="00D65E5F">
        <w:rPr>
          <w:sz w:val="24"/>
        </w:rPr>
        <w:t>Źródłem pokrycia wydatków będą dochody własne Miasta Stalowej Woli.</w:t>
      </w:r>
    </w:p>
    <w:p w:rsidR="00A77B3E" w:rsidRPr="00D65E5F" w:rsidRDefault="00616F12">
      <w:pPr>
        <w:keepLines/>
        <w:spacing w:before="120" w:after="120"/>
        <w:ind w:firstLine="340"/>
        <w:rPr>
          <w:sz w:val="24"/>
        </w:rPr>
      </w:pPr>
      <w:r w:rsidRPr="00D65E5F">
        <w:rPr>
          <w:b/>
          <w:sz w:val="24"/>
        </w:rPr>
        <w:t>§ 3. </w:t>
      </w:r>
      <w:r w:rsidRPr="00D65E5F">
        <w:rPr>
          <w:sz w:val="24"/>
        </w:rPr>
        <w:t>Wykonanie</w:t>
      </w:r>
      <w:r w:rsidRPr="00D65E5F">
        <w:rPr>
          <w:sz w:val="24"/>
        </w:rPr>
        <w:t xml:space="preserve"> uchwały powierza się Prezydentowi Miasta Stalowej Woli.</w:t>
      </w:r>
    </w:p>
    <w:p w:rsidR="00A77B3E" w:rsidRPr="00D65E5F" w:rsidRDefault="00616F12" w:rsidP="00852BAC">
      <w:pPr>
        <w:keepLines/>
        <w:spacing w:before="120" w:after="120"/>
        <w:ind w:firstLine="340"/>
        <w:jc w:val="left"/>
        <w:rPr>
          <w:sz w:val="24"/>
        </w:rPr>
        <w:sectPr w:rsidR="00A77B3E" w:rsidRPr="00D65E5F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 w:rsidRPr="00D65E5F">
        <w:rPr>
          <w:b/>
          <w:sz w:val="24"/>
        </w:rPr>
        <w:t>§ 4. </w:t>
      </w:r>
      <w:r w:rsidRPr="00D65E5F">
        <w:rPr>
          <w:sz w:val="24"/>
        </w:rPr>
        <w:t>Uchwała wchodzi w życie z dniem podjęcia.</w:t>
      </w:r>
    </w:p>
    <w:p w:rsidR="00490A66" w:rsidRPr="00D65E5F" w:rsidRDefault="00490A66">
      <w:pPr>
        <w:rPr>
          <w:sz w:val="24"/>
        </w:rPr>
      </w:pPr>
    </w:p>
    <w:p w:rsidR="00490A66" w:rsidRPr="00D65E5F" w:rsidRDefault="00616F12">
      <w:pPr>
        <w:jc w:val="center"/>
        <w:rPr>
          <w:sz w:val="24"/>
        </w:rPr>
      </w:pPr>
      <w:r w:rsidRPr="00D65E5F">
        <w:rPr>
          <w:b/>
          <w:sz w:val="24"/>
        </w:rPr>
        <w:t>Uzasadnienie</w:t>
      </w:r>
    </w:p>
    <w:p w:rsidR="00490A66" w:rsidRPr="00D65E5F" w:rsidRDefault="00616F12">
      <w:pPr>
        <w:spacing w:before="120" w:after="120"/>
        <w:ind w:firstLine="227"/>
        <w:rPr>
          <w:sz w:val="24"/>
        </w:rPr>
      </w:pPr>
      <w:r w:rsidRPr="00D65E5F">
        <w:rPr>
          <w:sz w:val="24"/>
        </w:rPr>
        <w:t>Niniejsza uchwała jest konieczna do podjęcia w celu zaciągnięcia zobowiązania przekraczającego rok budżetowy przez Prezydenta Miasta. Zobowiązanie dotyczyć będzie zapłaty za:</w:t>
      </w:r>
    </w:p>
    <w:p w:rsidR="00490A66" w:rsidRPr="00D65E5F" w:rsidRDefault="00616F12">
      <w:pPr>
        <w:spacing w:before="120" w:after="120"/>
        <w:ind w:firstLine="227"/>
        <w:rPr>
          <w:sz w:val="24"/>
        </w:rPr>
      </w:pPr>
      <w:r w:rsidRPr="00D65E5F">
        <w:rPr>
          <w:sz w:val="24"/>
        </w:rPr>
        <w:t>1.świadczenie usług pocztowych w obrocie krajowym i zagranicznym n</w:t>
      </w:r>
      <w:r w:rsidRPr="00D65E5F">
        <w:rPr>
          <w:sz w:val="24"/>
        </w:rPr>
        <w:t>a potrzeby Urzędu Miasta Stalowej Woli,</w:t>
      </w:r>
    </w:p>
    <w:p w:rsidR="00490A66" w:rsidRPr="00D65E5F" w:rsidRDefault="00616F12">
      <w:pPr>
        <w:spacing w:before="120" w:after="120"/>
        <w:ind w:firstLine="227"/>
        <w:rPr>
          <w:sz w:val="24"/>
        </w:rPr>
      </w:pPr>
      <w:r w:rsidRPr="00D65E5F">
        <w:rPr>
          <w:sz w:val="24"/>
        </w:rPr>
        <w:t>2.dzierżawę i serwis dystrybutorów wody w budynkach Urzędu Miasta Stalowej Woli.</w:t>
      </w:r>
    </w:p>
    <w:sectPr w:rsidR="00490A66" w:rsidRPr="00D65E5F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6F12">
      <w:r>
        <w:separator/>
      </w:r>
    </w:p>
  </w:endnote>
  <w:endnote w:type="continuationSeparator" w:id="0">
    <w:p w:rsidR="00000000" w:rsidRDefault="0061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490A66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0A66" w:rsidRDefault="00616F12">
          <w:pPr>
            <w:jc w:val="left"/>
            <w:rPr>
              <w:sz w:val="18"/>
            </w:rPr>
          </w:pPr>
          <w:r>
            <w:rPr>
              <w:sz w:val="18"/>
            </w:rPr>
            <w:t>Id: 1DC0C2FF-3D04-47CE-9127-BA9C7C6E70AB.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0A66" w:rsidRDefault="00616F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52BAC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0A66" w:rsidRDefault="00490A6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490A66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0A66" w:rsidRDefault="00616F12">
          <w:pPr>
            <w:jc w:val="left"/>
            <w:rPr>
              <w:sz w:val="18"/>
            </w:rPr>
          </w:pPr>
          <w:r>
            <w:rPr>
              <w:sz w:val="18"/>
            </w:rPr>
            <w:t>Id: 1DC0C2FF-3D04-47CE-9127-BA9C7C6E70AB.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90A66" w:rsidRDefault="00616F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52BAC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90A66" w:rsidRDefault="00490A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6F12">
      <w:r>
        <w:separator/>
      </w:r>
    </w:p>
  </w:footnote>
  <w:footnote w:type="continuationSeparator" w:id="0">
    <w:p w:rsidR="00000000" w:rsidRDefault="0061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FF7026C9-D878-44C2-9509-D8B62DD842DC}"/>
  </w:docVars>
  <w:rsids>
    <w:rsidRoot w:val="00A77B3E"/>
    <w:rsid w:val="00490A66"/>
    <w:rsid w:val="00616F12"/>
    <w:rsid w:val="00852BAC"/>
    <w:rsid w:val="00A77B3E"/>
    <w:rsid w:val="00AA680A"/>
    <w:rsid w:val="00CA2A55"/>
    <w:rsid w:val="00D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A9E57E-609C-43F9-BF25-AFF8A9C8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16F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1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F7026C9-D878-44C2-9509-D8B62DD842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Miejskia w Stalowej Woli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upoważnienia Prezydenta Miasta Stalowej Woli do zaciągnięcia zobowiązań przekraczających rokbudżetowy.</dc:subject>
  <dc:creator>jargasinska</dc:creator>
  <cp:lastModifiedBy>Justyna Argasińska-Niemiec</cp:lastModifiedBy>
  <cp:revision>5</cp:revision>
  <cp:lastPrinted>2026-02-10T11:27:00Z</cp:lastPrinted>
  <dcterms:created xsi:type="dcterms:W3CDTF">2026-02-10T12:25:00Z</dcterms:created>
  <dcterms:modified xsi:type="dcterms:W3CDTF">2026-02-10T11:28:00Z</dcterms:modified>
  <cp:category>Akt prawny</cp:category>
</cp:coreProperties>
</file>