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A26B" w14:textId="77777777" w:rsidR="000E53D0" w:rsidRPr="000E53D0" w:rsidRDefault="000E53D0" w:rsidP="000E5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DC8CB8B" w14:textId="77777777" w:rsidR="000E53D0" w:rsidRDefault="000E53D0" w:rsidP="000E53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0E53D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uzasadnienie</w:t>
      </w:r>
    </w:p>
    <w:p w14:paraId="41A13B27" w14:textId="77777777" w:rsidR="00025535" w:rsidRPr="000E53D0" w:rsidRDefault="00025535" w:rsidP="000E53D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14:paraId="5002FC1F" w14:textId="20AF8CC0" w:rsidR="000E53D0" w:rsidRPr="000E53D0" w:rsidRDefault="000E53D0" w:rsidP="00B46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E53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 związku z koniecznością doprecyzowania zapisów w podjętej uchwale nr VI/87/2024 Rady Miejskiej w Stalowej Woli w sprawie ustalenia wzoru deklaracji o wysokości opłaty za gospodarowanie odpadami komunalnymi składanej przez właścicieli nieruchomości położonych na terenie Gminy Stalowa Wola oraz warunków i trybu składania deklaracji za pomocą środków komunikacji elektronicznej, dokonuje się </w:t>
      </w:r>
      <w:r w:rsidR="00B463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zmiany brzmienia</w:t>
      </w:r>
      <w:r w:rsidRPr="000E53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§ </w:t>
      </w:r>
      <w:r w:rsidR="00B463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Pr="000E53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dostosowując jego zapisy </w:t>
      </w:r>
      <w:r w:rsidR="00B463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do obowiązujących przepisów dotyczących składania ww. deklaracji za </w:t>
      </w:r>
      <w:r w:rsidR="00B4636A" w:rsidRPr="008E6160">
        <w:rPr>
          <w:rFonts w:ascii="Times New Roman" w:hAnsi="Times New Roman" w:cs="Times New Roman"/>
        </w:rPr>
        <w:t>pomocą środków komunikacji elektronicznej</w:t>
      </w:r>
      <w:r w:rsidRPr="000E53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</w:p>
    <w:p w14:paraId="1D8F2361" w14:textId="77777777" w:rsidR="003B0374" w:rsidRDefault="003B0374"/>
    <w:sectPr w:rsidR="003B0374" w:rsidSect="0073792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A24965A-98EB-4EEE-B245-BBB87CFB9F74}"/>
  </w:docVars>
  <w:rsids>
    <w:rsidRoot w:val="000E53D0"/>
    <w:rsid w:val="00025535"/>
    <w:rsid w:val="000E53D0"/>
    <w:rsid w:val="001A761C"/>
    <w:rsid w:val="003B0374"/>
    <w:rsid w:val="009130B5"/>
    <w:rsid w:val="00AA7299"/>
    <w:rsid w:val="00B4636A"/>
    <w:rsid w:val="00D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18C5"/>
  <w15:chartTrackingRefBased/>
  <w15:docId w15:val="{39AD1149-D427-40A5-A36D-06182C81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24965A-98EB-4EEE-B245-BBB87CFB9F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Żurawska</dc:creator>
  <cp:keywords/>
  <dc:description/>
  <cp:lastModifiedBy>Anna Łukasiewicz</cp:lastModifiedBy>
  <cp:revision>3</cp:revision>
  <cp:lastPrinted>2026-02-03T07:51:00Z</cp:lastPrinted>
  <dcterms:created xsi:type="dcterms:W3CDTF">2026-01-30T08:31:00Z</dcterms:created>
  <dcterms:modified xsi:type="dcterms:W3CDTF">2026-02-03T08:11:00Z</dcterms:modified>
</cp:coreProperties>
</file>