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Pr="00A9070A" w:rsidRDefault="00835A25" w:rsidP="00A9070A">
      <w:pPr>
        <w:ind w:left="5669"/>
        <w:jc w:val="right"/>
        <w:rPr>
          <w:b/>
          <w:i/>
          <w:sz w:val="24"/>
          <w:u w:val="thick"/>
        </w:rPr>
      </w:pPr>
      <w:r w:rsidRPr="00A9070A">
        <w:rPr>
          <w:b/>
          <w:i/>
          <w:sz w:val="24"/>
          <w:u w:val="thick"/>
        </w:rPr>
        <w:t>Projekt</w:t>
      </w:r>
    </w:p>
    <w:p w:rsidR="00A77B3E" w:rsidRPr="00A9070A" w:rsidRDefault="00A77B3E" w:rsidP="00A9070A">
      <w:pPr>
        <w:jc w:val="left"/>
        <w:rPr>
          <w:sz w:val="24"/>
        </w:rPr>
      </w:pPr>
    </w:p>
    <w:p w:rsidR="00A77B3E" w:rsidRPr="00A9070A" w:rsidRDefault="00A77B3E">
      <w:pPr>
        <w:ind w:left="5669"/>
        <w:jc w:val="left"/>
        <w:rPr>
          <w:sz w:val="24"/>
        </w:rPr>
      </w:pPr>
    </w:p>
    <w:p w:rsidR="00A77B3E" w:rsidRPr="00A9070A" w:rsidRDefault="00835A25" w:rsidP="00A9070A">
      <w:pPr>
        <w:spacing w:line="360" w:lineRule="auto"/>
        <w:jc w:val="center"/>
        <w:rPr>
          <w:b/>
          <w:caps/>
          <w:sz w:val="24"/>
        </w:rPr>
      </w:pPr>
      <w:r w:rsidRPr="00A9070A">
        <w:rPr>
          <w:b/>
          <w:caps/>
          <w:sz w:val="24"/>
        </w:rPr>
        <w:t>Uchwała nr ....................</w:t>
      </w:r>
      <w:r w:rsidRPr="00A9070A">
        <w:rPr>
          <w:b/>
          <w:caps/>
          <w:sz w:val="24"/>
        </w:rPr>
        <w:br/>
        <w:t>Rady Miejskiej w Stalowej Woli</w:t>
      </w:r>
    </w:p>
    <w:p w:rsidR="00A77B3E" w:rsidRPr="00A9070A" w:rsidRDefault="00835A25" w:rsidP="00A9070A">
      <w:pPr>
        <w:spacing w:before="280" w:after="280" w:line="360" w:lineRule="auto"/>
        <w:jc w:val="center"/>
        <w:rPr>
          <w:b/>
          <w:caps/>
          <w:sz w:val="24"/>
        </w:rPr>
      </w:pPr>
      <w:r w:rsidRPr="00A9070A">
        <w:rPr>
          <w:sz w:val="24"/>
        </w:rPr>
        <w:t>z dnia .................... 2026 r.</w:t>
      </w:r>
    </w:p>
    <w:p w:rsidR="00A77B3E" w:rsidRPr="00A9070A" w:rsidRDefault="00835A25">
      <w:pPr>
        <w:keepNext/>
        <w:spacing w:after="480"/>
        <w:jc w:val="center"/>
        <w:rPr>
          <w:sz w:val="24"/>
        </w:rPr>
      </w:pPr>
      <w:r w:rsidRPr="00A9070A">
        <w:rPr>
          <w:b/>
          <w:sz w:val="24"/>
        </w:rPr>
        <w:t>w sprawie zmiany w składzie osobowym Komisji Skarg, Wniosków i Petycji</w:t>
      </w:r>
    </w:p>
    <w:p w:rsidR="00A77B3E" w:rsidRPr="00A9070A" w:rsidRDefault="00835A25">
      <w:pPr>
        <w:keepLines/>
        <w:spacing w:before="120" w:after="120"/>
        <w:ind w:firstLine="227"/>
        <w:rPr>
          <w:sz w:val="24"/>
        </w:rPr>
      </w:pPr>
      <w:r w:rsidRPr="00A9070A">
        <w:rPr>
          <w:sz w:val="24"/>
        </w:rPr>
        <w:t>Na podstawie art. 18b ustawy z dnia 8 marca 1990 r. o samorządzie gminnym (t. j. Dz. U.</w:t>
      </w:r>
      <w:r w:rsidRPr="00A9070A">
        <w:rPr>
          <w:sz w:val="24"/>
        </w:rPr>
        <w:br/>
        <w:t>z 2025 r. poz. 1153 ze zm.) oraz § 61 pkt 9 Statutu Miasta Stalowej Woli</w:t>
      </w:r>
      <w:r w:rsidR="00A9070A">
        <w:rPr>
          <w:sz w:val="24"/>
        </w:rPr>
        <w:t xml:space="preserve"> </w:t>
      </w:r>
      <w:r w:rsidRPr="00A9070A">
        <w:rPr>
          <w:sz w:val="24"/>
        </w:rPr>
        <w:t>(Dz. Urz. Woj. Podkarpackiego z 2007 r. Nr 61 poz. 1540 ze zm.)</w:t>
      </w:r>
    </w:p>
    <w:p w:rsidR="00A9070A" w:rsidRPr="00A9070A" w:rsidRDefault="00A9070A">
      <w:pPr>
        <w:keepLines/>
        <w:spacing w:before="120" w:after="120"/>
        <w:ind w:firstLine="227"/>
        <w:rPr>
          <w:sz w:val="24"/>
        </w:rPr>
      </w:pPr>
    </w:p>
    <w:p w:rsidR="00A77B3E" w:rsidRPr="00A9070A" w:rsidRDefault="00835A25">
      <w:pPr>
        <w:spacing w:before="120" w:after="120"/>
        <w:jc w:val="center"/>
        <w:rPr>
          <w:b/>
          <w:sz w:val="24"/>
        </w:rPr>
      </w:pPr>
      <w:r w:rsidRPr="00A9070A">
        <w:rPr>
          <w:b/>
          <w:sz w:val="24"/>
        </w:rPr>
        <w:t>u c h w a l a się,  co  następuje :</w:t>
      </w:r>
    </w:p>
    <w:p w:rsidR="00A9070A" w:rsidRPr="00A9070A" w:rsidRDefault="00835A25" w:rsidP="00A9070A">
      <w:pPr>
        <w:keepLines/>
        <w:spacing w:before="120" w:after="120"/>
        <w:ind w:firstLine="340"/>
        <w:jc w:val="center"/>
        <w:rPr>
          <w:b/>
          <w:sz w:val="24"/>
        </w:rPr>
      </w:pPr>
      <w:r w:rsidRPr="00A9070A">
        <w:rPr>
          <w:b/>
          <w:sz w:val="24"/>
        </w:rPr>
        <w:t>§ 1.</w:t>
      </w:r>
    </w:p>
    <w:p w:rsidR="00A9070A" w:rsidRPr="00A9070A" w:rsidRDefault="00835A25" w:rsidP="00A9070A">
      <w:pPr>
        <w:keepLines/>
        <w:spacing w:before="120" w:after="120"/>
        <w:rPr>
          <w:sz w:val="24"/>
        </w:rPr>
      </w:pPr>
      <w:r w:rsidRPr="00A9070A">
        <w:rPr>
          <w:sz w:val="24"/>
        </w:rPr>
        <w:t>W związku ze złożoną rezygnacją, odwołuje się radną Joannę Grobel-Proszowską z Komisji Skarg, Wniosków i Petycji.</w:t>
      </w:r>
    </w:p>
    <w:p w:rsidR="00A9070A" w:rsidRPr="00A9070A" w:rsidRDefault="00835A25" w:rsidP="00A9070A">
      <w:pPr>
        <w:keepLines/>
        <w:spacing w:before="120" w:after="120"/>
        <w:ind w:firstLine="340"/>
        <w:jc w:val="center"/>
        <w:rPr>
          <w:b/>
          <w:sz w:val="24"/>
        </w:rPr>
      </w:pPr>
      <w:r w:rsidRPr="00A9070A">
        <w:rPr>
          <w:b/>
          <w:sz w:val="24"/>
        </w:rPr>
        <w:t>§ 2.</w:t>
      </w:r>
    </w:p>
    <w:p w:rsidR="00A77B3E" w:rsidRPr="00A9070A" w:rsidRDefault="00835A25" w:rsidP="00A9070A">
      <w:pPr>
        <w:keepLines/>
        <w:spacing w:before="120" w:after="120"/>
        <w:rPr>
          <w:sz w:val="24"/>
        </w:rPr>
      </w:pPr>
      <w:r w:rsidRPr="00A9070A">
        <w:rPr>
          <w:sz w:val="24"/>
        </w:rPr>
        <w:t>W uchwale Nr II/11/2024  Rady Miejskiej w Stalowej Woli z dnia 28 maja 2024 r. w sprawie powołania Komisji Skarg, Wniosków i Petycji, zmienionej uchwałą Nr XI/155/2025 z dnia 7 lutego 2025 r., wprowadza się następującą zmianę:</w:t>
      </w:r>
    </w:p>
    <w:p w:rsidR="00A77B3E" w:rsidRPr="00A9070A" w:rsidRDefault="00835A25">
      <w:pPr>
        <w:keepLines/>
        <w:spacing w:before="120" w:after="120"/>
        <w:ind w:firstLine="340"/>
        <w:rPr>
          <w:sz w:val="24"/>
        </w:rPr>
      </w:pPr>
      <w:r w:rsidRPr="00A9070A">
        <w:rPr>
          <w:sz w:val="24"/>
        </w:rPr>
        <w:t>§ 1.</w:t>
      </w:r>
      <w:r w:rsidRPr="00A9070A">
        <w:rPr>
          <w:b/>
          <w:sz w:val="24"/>
        </w:rPr>
        <w:t> </w:t>
      </w:r>
      <w:r w:rsidRPr="00A9070A">
        <w:rPr>
          <w:sz w:val="24"/>
        </w:rPr>
        <w:t>otrzymuje brzmienie:</w:t>
      </w:r>
    </w:p>
    <w:p w:rsidR="00A77B3E" w:rsidRPr="00A9070A" w:rsidRDefault="00835A25">
      <w:pPr>
        <w:spacing w:before="120" w:after="120"/>
        <w:ind w:left="680" w:firstLine="114"/>
        <w:rPr>
          <w:sz w:val="24"/>
        </w:rPr>
      </w:pPr>
      <w:r w:rsidRPr="00A9070A">
        <w:rPr>
          <w:sz w:val="24"/>
        </w:rPr>
        <w:t>„Powołuje się Komisję Skarg, Wniosków i Petycji w składzie:</w:t>
      </w:r>
    </w:p>
    <w:p w:rsidR="00A77B3E" w:rsidRPr="00A9070A" w:rsidRDefault="00835A25">
      <w:pPr>
        <w:spacing w:before="120" w:after="120"/>
        <w:ind w:left="1020" w:hanging="227"/>
        <w:rPr>
          <w:sz w:val="24"/>
        </w:rPr>
      </w:pPr>
      <w:r w:rsidRPr="00A9070A">
        <w:rPr>
          <w:sz w:val="24"/>
        </w:rPr>
        <w:t>1) Mariusz Bajek;</w:t>
      </w:r>
    </w:p>
    <w:p w:rsidR="00A77B3E" w:rsidRPr="00A9070A" w:rsidRDefault="00835A25">
      <w:pPr>
        <w:spacing w:before="120" w:after="120"/>
        <w:ind w:left="1020" w:hanging="227"/>
        <w:rPr>
          <w:sz w:val="24"/>
        </w:rPr>
      </w:pPr>
      <w:r w:rsidRPr="00A9070A">
        <w:rPr>
          <w:sz w:val="24"/>
        </w:rPr>
        <w:t>2) Andrzej Kochan;</w:t>
      </w:r>
    </w:p>
    <w:p w:rsidR="00A77B3E" w:rsidRPr="00A9070A" w:rsidRDefault="00835A25">
      <w:pPr>
        <w:spacing w:before="120" w:after="120"/>
        <w:ind w:left="1020" w:hanging="227"/>
        <w:rPr>
          <w:sz w:val="24"/>
        </w:rPr>
      </w:pPr>
      <w:r w:rsidRPr="00A9070A">
        <w:rPr>
          <w:sz w:val="24"/>
        </w:rPr>
        <w:t>3) Adam Krotoszyński;</w:t>
      </w:r>
    </w:p>
    <w:p w:rsidR="00A77B3E" w:rsidRPr="00A9070A" w:rsidRDefault="00835A25">
      <w:pPr>
        <w:spacing w:before="120" w:after="120"/>
        <w:ind w:left="1020" w:hanging="227"/>
        <w:rPr>
          <w:sz w:val="24"/>
        </w:rPr>
      </w:pPr>
      <w:r w:rsidRPr="00A9070A">
        <w:rPr>
          <w:sz w:val="24"/>
        </w:rPr>
        <w:t>4) Damian Marczak;</w:t>
      </w:r>
    </w:p>
    <w:p w:rsidR="00A9070A" w:rsidRPr="00A9070A" w:rsidRDefault="00835A25" w:rsidP="00A9070A">
      <w:pPr>
        <w:spacing w:before="120" w:after="120"/>
        <w:ind w:left="1020" w:hanging="227"/>
        <w:rPr>
          <w:sz w:val="24"/>
        </w:rPr>
      </w:pPr>
      <w:r w:rsidRPr="00A9070A">
        <w:rPr>
          <w:sz w:val="24"/>
        </w:rPr>
        <w:t>5) Wiesław Siembida</w:t>
      </w:r>
      <w:bookmarkStart w:id="0" w:name="_GoBack"/>
      <w:bookmarkEnd w:id="0"/>
      <w:r w:rsidRPr="00A9070A">
        <w:rPr>
          <w:sz w:val="24"/>
        </w:rPr>
        <w:t>”.</w:t>
      </w:r>
    </w:p>
    <w:p w:rsidR="00A9070A" w:rsidRPr="00A9070A" w:rsidRDefault="00835A25" w:rsidP="00A9070A">
      <w:pPr>
        <w:keepLines/>
        <w:spacing w:before="120" w:after="120"/>
        <w:jc w:val="center"/>
        <w:rPr>
          <w:b/>
          <w:sz w:val="24"/>
        </w:rPr>
      </w:pPr>
      <w:r w:rsidRPr="00A9070A">
        <w:rPr>
          <w:b/>
          <w:sz w:val="24"/>
        </w:rPr>
        <w:t>§ 3.</w:t>
      </w:r>
    </w:p>
    <w:p w:rsidR="00A77B3E" w:rsidRPr="00A9070A" w:rsidRDefault="00835A25" w:rsidP="00A9070A">
      <w:pPr>
        <w:keepLines/>
        <w:spacing w:before="120" w:after="120"/>
        <w:jc w:val="left"/>
        <w:rPr>
          <w:sz w:val="24"/>
        </w:rPr>
        <w:sectPr w:rsidR="00A77B3E" w:rsidRPr="00A9070A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r w:rsidRPr="00A9070A">
        <w:rPr>
          <w:b/>
          <w:sz w:val="24"/>
        </w:rPr>
        <w:t> </w:t>
      </w:r>
      <w:r w:rsidRPr="00A9070A">
        <w:rPr>
          <w:sz w:val="24"/>
        </w:rPr>
        <w:t>Uchwała wchodzi w życie z dniem podjęci</w:t>
      </w:r>
      <w:r w:rsidR="008D3AB4">
        <w:rPr>
          <w:sz w:val="24"/>
        </w:rPr>
        <w:t>a.</w:t>
      </w:r>
    </w:p>
    <w:p w:rsidR="00AC056E" w:rsidRPr="00A9070A" w:rsidRDefault="00AC056E">
      <w:pPr>
        <w:jc w:val="left"/>
        <w:rPr>
          <w:color w:val="000000"/>
          <w:sz w:val="24"/>
          <w:shd w:val="clear" w:color="auto" w:fill="FFFFFF"/>
          <w:lang w:val="x-none" w:eastAsia="en-US" w:bidi="ar-SA"/>
        </w:rPr>
      </w:pPr>
    </w:p>
    <w:p w:rsidR="00AC056E" w:rsidRPr="00A9070A" w:rsidRDefault="00835A25">
      <w:pPr>
        <w:spacing w:line="360" w:lineRule="auto"/>
        <w:jc w:val="center"/>
        <w:rPr>
          <w:b/>
          <w:caps/>
          <w:color w:val="000000"/>
          <w:sz w:val="24"/>
          <w:shd w:val="clear" w:color="auto" w:fill="FFFFFF"/>
          <w:lang w:val="x-none" w:eastAsia="en-US" w:bidi="ar-SA"/>
        </w:rPr>
      </w:pPr>
      <w:r w:rsidRPr="00A9070A">
        <w:rPr>
          <w:b/>
          <w:caps/>
          <w:color w:val="000000"/>
          <w:sz w:val="24"/>
          <w:shd w:val="clear" w:color="auto" w:fill="FFFFFF"/>
          <w:lang w:val="x-none" w:eastAsia="en-US" w:bidi="ar-SA"/>
        </w:rPr>
        <w:t>uzasadnienie</w:t>
      </w:r>
    </w:p>
    <w:p w:rsidR="00AC056E" w:rsidRPr="00A9070A" w:rsidRDefault="00AC056E">
      <w:pPr>
        <w:spacing w:line="360" w:lineRule="auto"/>
        <w:jc w:val="center"/>
        <w:rPr>
          <w:b/>
          <w:caps/>
          <w:color w:val="000000"/>
          <w:sz w:val="24"/>
          <w:shd w:val="clear" w:color="auto" w:fill="FFFFFF"/>
          <w:lang w:val="x-none" w:eastAsia="en-US" w:bidi="ar-SA"/>
        </w:rPr>
      </w:pPr>
    </w:p>
    <w:p w:rsidR="00AC056E" w:rsidRPr="00A9070A" w:rsidRDefault="00835A25" w:rsidP="00A06045">
      <w:pPr>
        <w:spacing w:line="360" w:lineRule="auto"/>
        <w:rPr>
          <w:color w:val="000000"/>
          <w:sz w:val="24"/>
          <w:shd w:val="clear" w:color="auto" w:fill="FFFFFF"/>
          <w:lang w:val="x-none" w:eastAsia="en-US" w:bidi="ar-SA"/>
        </w:rPr>
      </w:pPr>
      <w:r w:rsidRPr="00A9070A">
        <w:rPr>
          <w:color w:val="000000"/>
          <w:sz w:val="24"/>
          <w:shd w:val="clear" w:color="auto" w:fill="FFFFFF"/>
          <w:lang w:val="x-none" w:eastAsia="en-US" w:bidi="ar-SA"/>
        </w:rPr>
        <w:t>Zaproponowana w § 2 niniejszej uchwały zmiana w składzie  osobowym Komisji Skarg, Wniosków i Petycji Rady Miejskiej w Stalowej Woli wynika z rezygnacji radnej Joanny Grobel-Proszowskiej.</w:t>
      </w:r>
    </w:p>
    <w:p w:rsidR="00AC056E" w:rsidRPr="00A9070A" w:rsidRDefault="00AC056E">
      <w:pPr>
        <w:spacing w:line="360" w:lineRule="auto"/>
        <w:jc w:val="left"/>
        <w:rPr>
          <w:color w:val="000000"/>
          <w:sz w:val="24"/>
          <w:shd w:val="clear" w:color="auto" w:fill="FFFFFF"/>
          <w:lang w:val="x-none" w:eastAsia="en-US" w:bidi="ar-SA"/>
        </w:rPr>
      </w:pPr>
    </w:p>
    <w:sectPr w:rsidR="00AC056E" w:rsidRPr="00A9070A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71C" w:rsidRDefault="00835A25">
      <w:r>
        <w:separator/>
      </w:r>
    </w:p>
  </w:endnote>
  <w:endnote w:type="continuationSeparator" w:id="0">
    <w:p w:rsidR="00F0371C" w:rsidRDefault="0083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AC056E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C056E" w:rsidRDefault="00835A25">
          <w:pPr>
            <w:jc w:val="left"/>
            <w:rPr>
              <w:sz w:val="18"/>
            </w:rPr>
          </w:pPr>
          <w:r>
            <w:rPr>
              <w:sz w:val="18"/>
            </w:rPr>
            <w:t>Id: EB4483C9-3BAE-44E9-82D5-BC21504C0C3C.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C056E" w:rsidRDefault="00835A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B03C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C056E" w:rsidRDefault="00AC056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AC056E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C056E" w:rsidRDefault="00835A25">
          <w:pPr>
            <w:jc w:val="left"/>
            <w:rPr>
              <w:sz w:val="18"/>
            </w:rPr>
          </w:pPr>
          <w:r>
            <w:rPr>
              <w:sz w:val="18"/>
            </w:rPr>
            <w:t>Id: EB4483C9-3BAE-44E9-82D5-BC21504C0C3C.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C056E" w:rsidRDefault="00835A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B03C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C056E" w:rsidRDefault="00AC05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71C" w:rsidRDefault="00835A25">
      <w:r>
        <w:separator/>
      </w:r>
    </w:p>
  </w:footnote>
  <w:footnote w:type="continuationSeparator" w:id="0">
    <w:p w:rsidR="00F0371C" w:rsidRDefault="00835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49780C41-74A5-4B32-890E-85C33EA1791A}"/>
  </w:docVars>
  <w:rsids>
    <w:rsidRoot w:val="00A77B3E"/>
    <w:rsid w:val="001B79FD"/>
    <w:rsid w:val="007B03CB"/>
    <w:rsid w:val="00835A25"/>
    <w:rsid w:val="008D3AB4"/>
    <w:rsid w:val="00A06045"/>
    <w:rsid w:val="00A77B3E"/>
    <w:rsid w:val="00A9070A"/>
    <w:rsid w:val="00AC056E"/>
    <w:rsid w:val="00CA17E1"/>
    <w:rsid w:val="00CA2A55"/>
    <w:rsid w:val="00DE3EA9"/>
    <w:rsid w:val="00F0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14E62"/>
  <w15:docId w15:val="{DDD0D1C0-757B-448F-A51C-F9C47978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9780C41-74A5-4B32-890E-85C33EA179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Miejskia w Stalowej Woli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w^składzie osobowym Komisji Skarg, Wniosków i^Petycji</dc:subject>
  <dc:creator>kaniol</dc:creator>
  <cp:lastModifiedBy>Anioł-Gąbka Katarzyna</cp:lastModifiedBy>
  <cp:revision>9</cp:revision>
  <cp:lastPrinted>2026-05-06T09:26:00Z</cp:lastPrinted>
  <dcterms:created xsi:type="dcterms:W3CDTF">2026-04-29T15:04:00Z</dcterms:created>
  <dcterms:modified xsi:type="dcterms:W3CDTF">2026-05-07T13:27:00Z</dcterms:modified>
  <cp:category>Akt prawny</cp:category>
</cp:coreProperties>
</file>